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7" w:rsidRPr="003A1177" w:rsidRDefault="003A1177" w:rsidP="003A1177">
      <w:pPr>
        <w:widowControl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391F1D">
        <w:rPr>
          <w:rFonts w:asciiTheme="minorEastAsia" w:hAnsiTheme="minorEastAsia" w:cs="黑体" w:hint="eastAsia"/>
          <w:b/>
          <w:sz w:val="44"/>
          <w:szCs w:val="44"/>
        </w:rPr>
        <w:t>五华县司法局</w:t>
      </w:r>
      <w:r w:rsidR="004D69FA">
        <w:rPr>
          <w:rFonts w:asciiTheme="minorEastAsia" w:hAnsiTheme="minorEastAsia" w:cs="黑体" w:hint="eastAsia"/>
          <w:b/>
          <w:sz w:val="44"/>
          <w:szCs w:val="44"/>
        </w:rPr>
        <w:t>202</w:t>
      </w:r>
      <w:r w:rsidR="007F1AF1">
        <w:rPr>
          <w:rFonts w:asciiTheme="minorEastAsia" w:hAnsiTheme="minorEastAsia" w:cs="黑体" w:hint="eastAsia"/>
          <w:b/>
          <w:sz w:val="44"/>
          <w:szCs w:val="44"/>
        </w:rPr>
        <w:t>1</w:t>
      </w:r>
      <w:r w:rsidR="004436E7" w:rsidRPr="004436E7">
        <w:rPr>
          <w:rFonts w:asciiTheme="minorEastAsia" w:hAnsiTheme="minorEastAsia" w:cs="黑体" w:hint="eastAsia"/>
          <w:b/>
          <w:sz w:val="44"/>
          <w:szCs w:val="44"/>
        </w:rPr>
        <w:t>年</w:t>
      </w:r>
      <w:r w:rsidR="006331F8" w:rsidRPr="006331F8">
        <w:rPr>
          <w:rFonts w:asciiTheme="minorEastAsia" w:hAnsiTheme="minorEastAsia" w:cs="黑体" w:hint="eastAsia"/>
          <w:b/>
          <w:sz w:val="44"/>
          <w:szCs w:val="44"/>
        </w:rPr>
        <w:t>第</w:t>
      </w:r>
      <w:r w:rsidR="007F1AF1">
        <w:rPr>
          <w:rFonts w:asciiTheme="minorEastAsia" w:hAnsiTheme="minorEastAsia" w:cs="黑体" w:hint="eastAsia"/>
          <w:b/>
          <w:sz w:val="44"/>
          <w:szCs w:val="44"/>
        </w:rPr>
        <w:t>三</w:t>
      </w:r>
      <w:r w:rsidR="006331F8" w:rsidRPr="006331F8">
        <w:rPr>
          <w:rFonts w:asciiTheme="minorEastAsia" w:hAnsiTheme="minorEastAsia" w:cs="黑体" w:hint="eastAsia"/>
          <w:b/>
          <w:sz w:val="44"/>
          <w:szCs w:val="44"/>
        </w:rPr>
        <w:t>季度招聘司法助理员</w:t>
      </w:r>
      <w:r w:rsidRPr="003A1177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拟聘用人员公示</w:t>
      </w:r>
      <w:r w:rsidRPr="003A1177">
        <w:rPr>
          <w:rFonts w:asciiTheme="minorEastAsia" w:hAnsiTheme="minorEastAsia" w:cs="宋体"/>
          <w:b/>
          <w:kern w:val="0"/>
          <w:sz w:val="44"/>
          <w:szCs w:val="44"/>
        </w:rPr>
        <w:t xml:space="preserve"> </w:t>
      </w:r>
    </w:p>
    <w:p w:rsidR="000B0BB8" w:rsidRDefault="000B0BB8" w:rsidP="003A1177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A1177" w:rsidRPr="003A1177" w:rsidRDefault="003A1177" w:rsidP="00E70C17">
      <w:pPr>
        <w:widowControl/>
        <w:ind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根据《</w:t>
      </w:r>
      <w:r w:rsidRPr="000B0BB8">
        <w:rPr>
          <w:rFonts w:ascii="宋体" w:eastAsia="宋体" w:hAnsi="宋体" w:cs="宋体" w:hint="eastAsia"/>
          <w:kern w:val="0"/>
          <w:sz w:val="32"/>
          <w:szCs w:val="32"/>
        </w:rPr>
        <w:t>五华县司法局</w:t>
      </w:r>
      <w:r w:rsidR="004436E7" w:rsidRPr="004436E7"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="004D69FA">
        <w:rPr>
          <w:rFonts w:ascii="宋体" w:eastAsia="宋体" w:hAnsi="宋体" w:cs="宋体" w:hint="eastAsia"/>
          <w:kern w:val="0"/>
          <w:sz w:val="32"/>
          <w:szCs w:val="32"/>
        </w:rPr>
        <w:t>2</w:t>
      </w:r>
      <w:r w:rsidR="007F1AF1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="004436E7" w:rsidRPr="004436E7"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="006331F8" w:rsidRPr="006331F8">
        <w:rPr>
          <w:rFonts w:ascii="宋体" w:eastAsia="宋体" w:hAnsi="宋体" w:cs="宋体" w:hint="eastAsia"/>
          <w:kern w:val="0"/>
          <w:sz w:val="32"/>
          <w:szCs w:val="32"/>
        </w:rPr>
        <w:t>第</w:t>
      </w:r>
      <w:r w:rsidR="007F1AF1">
        <w:rPr>
          <w:rFonts w:ascii="宋体" w:eastAsia="宋体" w:hAnsi="宋体" w:cs="宋体" w:hint="eastAsia"/>
          <w:kern w:val="0"/>
          <w:sz w:val="32"/>
          <w:szCs w:val="32"/>
        </w:rPr>
        <w:t>三</w:t>
      </w:r>
      <w:r w:rsidR="006331F8" w:rsidRPr="006331F8">
        <w:rPr>
          <w:rFonts w:ascii="宋体" w:eastAsia="宋体" w:hAnsi="宋体" w:cs="宋体" w:hint="eastAsia"/>
          <w:kern w:val="0"/>
          <w:sz w:val="32"/>
          <w:szCs w:val="32"/>
        </w:rPr>
        <w:t>季度招聘司法助理员工作人员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公告》，经报名、</w:t>
      </w:r>
      <w:r w:rsidR="00706ACD">
        <w:rPr>
          <w:rFonts w:ascii="宋体" w:eastAsia="宋体" w:hAnsi="宋体" w:cs="宋体" w:hint="eastAsia"/>
          <w:kern w:val="0"/>
          <w:sz w:val="32"/>
          <w:szCs w:val="32"/>
        </w:rPr>
        <w:t>考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试、体检、考察等工作程序，拟聘用</w:t>
      </w:r>
      <w:r w:rsidR="00E70C17" w:rsidRPr="00E70C17">
        <w:rPr>
          <w:rFonts w:ascii="宋体" w:eastAsia="宋体" w:hAnsi="宋体" w:cs="宋体" w:hint="eastAsia"/>
          <w:kern w:val="0"/>
          <w:sz w:val="32"/>
          <w:szCs w:val="32"/>
        </w:rPr>
        <w:t>李显敏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E70C17" w:rsidRPr="00E70C17">
        <w:rPr>
          <w:rFonts w:ascii="宋体" w:eastAsia="宋体" w:hAnsi="宋体" w:cs="宋体" w:hint="eastAsia"/>
          <w:kern w:val="0"/>
          <w:sz w:val="32"/>
          <w:szCs w:val="32"/>
        </w:rPr>
        <w:t>廖燕东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E70C17" w:rsidRPr="00E70C17">
        <w:rPr>
          <w:rFonts w:ascii="宋体" w:eastAsia="宋体" w:hAnsi="宋体" w:cs="宋体" w:hint="eastAsia"/>
          <w:kern w:val="0"/>
          <w:sz w:val="32"/>
          <w:szCs w:val="32"/>
        </w:rPr>
        <w:t>邹爱明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E70C17" w:rsidRPr="00E70C17">
        <w:rPr>
          <w:rFonts w:ascii="宋体" w:eastAsia="宋体" w:hAnsi="宋体" w:cs="宋体" w:hint="eastAsia"/>
          <w:kern w:val="0"/>
          <w:sz w:val="32"/>
          <w:szCs w:val="32"/>
        </w:rPr>
        <w:t>翁  浩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E70C17" w:rsidRPr="00E70C17">
        <w:rPr>
          <w:rFonts w:ascii="宋体" w:eastAsia="宋体" w:hAnsi="宋体" w:cs="宋体" w:hint="eastAsia"/>
          <w:kern w:val="0"/>
          <w:sz w:val="32"/>
          <w:szCs w:val="32"/>
        </w:rPr>
        <w:t>廖剑波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等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5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位同志，现予以公示。</w:t>
      </w:r>
    </w:p>
    <w:p w:rsidR="003A1177" w:rsidRPr="003A1177" w:rsidRDefault="003A1177" w:rsidP="003A1177">
      <w:pPr>
        <w:widowControl/>
        <w:ind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公示期间，如对拟聘用人员名单有异议，请以书面形式（包括必要的证明材料）向五华县</w:t>
      </w:r>
      <w:r w:rsidR="006019FF" w:rsidRPr="000B0BB8">
        <w:rPr>
          <w:rFonts w:ascii="宋体" w:eastAsia="宋体" w:hAnsi="宋体" w:cs="宋体" w:hint="eastAsia"/>
          <w:kern w:val="0"/>
          <w:sz w:val="32"/>
          <w:szCs w:val="32"/>
        </w:rPr>
        <w:t>司法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局提出，并写明联系人姓名和联系电话,匿名信函将不予受理。</w:t>
      </w:r>
      <w:r w:rsidRPr="003A1177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3A1177" w:rsidRPr="003A1177" w:rsidRDefault="003A1177" w:rsidP="003A1177">
      <w:pPr>
        <w:widowControl/>
        <w:ind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公示时间：自发布之日起7个工作日</w:t>
      </w:r>
      <w:r w:rsidRPr="003A1177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3A1177" w:rsidRPr="003A1177" w:rsidRDefault="003A1177" w:rsidP="003A1177">
      <w:pPr>
        <w:widowControl/>
        <w:ind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受理单位：</w:t>
      </w:r>
      <w:r w:rsidR="006019FF" w:rsidRPr="000B0BB8">
        <w:rPr>
          <w:rFonts w:asciiTheme="minorEastAsia" w:hAnsiTheme="minorEastAsia" w:hint="eastAsia"/>
          <w:sz w:val="32"/>
          <w:szCs w:val="32"/>
        </w:rPr>
        <w:t>五华县司法局政工办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3A1177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3A1177" w:rsidRPr="003A1177" w:rsidRDefault="003A1177" w:rsidP="003A1177">
      <w:pPr>
        <w:widowControl/>
        <w:ind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联系电话：0753-</w:t>
      </w:r>
      <w:r w:rsidR="006019FF" w:rsidRPr="000B0BB8">
        <w:rPr>
          <w:rFonts w:ascii="宋体" w:eastAsia="宋体" w:hAnsi="宋体" w:cs="宋体" w:hint="eastAsia"/>
          <w:kern w:val="0"/>
          <w:sz w:val="32"/>
          <w:szCs w:val="32"/>
        </w:rPr>
        <w:t>4321230</w:t>
      </w:r>
      <w:r w:rsidRPr="003A1177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3A1177" w:rsidRPr="003A1177" w:rsidRDefault="003A1177" w:rsidP="003A1177">
      <w:pPr>
        <w:widowControl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地</w:t>
      </w:r>
      <w:r w:rsidR="003339A5">
        <w:rPr>
          <w:rFonts w:ascii="宋体" w:eastAsia="宋体" w:hAnsi="宋体" w:cs="宋体" w:hint="eastAsia"/>
          <w:kern w:val="0"/>
          <w:sz w:val="32"/>
          <w:szCs w:val="32"/>
        </w:rPr>
        <w:t xml:space="preserve">   </w:t>
      </w: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址：</w:t>
      </w:r>
      <w:r w:rsidR="006019FF" w:rsidRPr="000B0BB8">
        <w:rPr>
          <w:rFonts w:asciiTheme="minorEastAsia" w:hAnsiTheme="minorEastAsia" w:hint="eastAsia"/>
          <w:sz w:val="32"/>
          <w:szCs w:val="32"/>
        </w:rPr>
        <w:t>广东省五华县水寨镇公园路81号</w:t>
      </w:r>
    </w:p>
    <w:p w:rsidR="003A1177" w:rsidRDefault="003A1177" w:rsidP="003A1177">
      <w:pPr>
        <w:widowControl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A1177">
        <w:rPr>
          <w:rFonts w:ascii="宋体" w:eastAsia="宋体" w:hAnsi="宋体" w:cs="宋体" w:hint="eastAsia"/>
          <w:kern w:val="0"/>
          <w:sz w:val="32"/>
          <w:szCs w:val="32"/>
        </w:rPr>
        <w:t>邮政编码：514400</w:t>
      </w:r>
      <w:r w:rsidRPr="003A1177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5608E9" w:rsidRPr="00F336E3" w:rsidRDefault="005608E9" w:rsidP="00F336E3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608E9" w:rsidRDefault="005608E9" w:rsidP="003A1177">
      <w:pPr>
        <w:widowControl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608E9" w:rsidRDefault="005608E9" w:rsidP="005608E9">
      <w:pPr>
        <w:widowControl/>
        <w:ind w:right="320" w:firstLine="570"/>
        <w:jc w:val="righ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五华县司法局</w:t>
      </w:r>
    </w:p>
    <w:p w:rsidR="005608E9" w:rsidRDefault="005608E9" w:rsidP="005608E9">
      <w:pPr>
        <w:widowControl/>
        <w:ind w:firstLine="570"/>
        <w:jc w:val="righ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="004D69FA">
        <w:rPr>
          <w:rFonts w:ascii="宋体" w:eastAsia="宋体" w:hAnsi="宋体" w:cs="宋体" w:hint="eastAsia"/>
          <w:kern w:val="0"/>
          <w:sz w:val="32"/>
          <w:szCs w:val="32"/>
        </w:rPr>
        <w:t>2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E70C17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2C332B">
        <w:rPr>
          <w:rFonts w:ascii="宋体" w:eastAsia="宋体" w:hAnsi="宋体" w:cs="宋体" w:hint="eastAsia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5608E9" w:rsidRDefault="005608E9"/>
    <w:sectPr w:rsidR="005608E9" w:rsidSect="003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CF" w:rsidRDefault="007643CF" w:rsidP="003A1177">
      <w:r>
        <w:separator/>
      </w:r>
    </w:p>
  </w:endnote>
  <w:endnote w:type="continuationSeparator" w:id="1">
    <w:p w:rsidR="007643CF" w:rsidRDefault="007643CF" w:rsidP="003A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CF" w:rsidRDefault="007643CF" w:rsidP="003A1177">
      <w:r>
        <w:separator/>
      </w:r>
    </w:p>
  </w:footnote>
  <w:footnote w:type="continuationSeparator" w:id="1">
    <w:p w:rsidR="007643CF" w:rsidRDefault="007643CF" w:rsidP="003A1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177"/>
    <w:rsid w:val="00004C5F"/>
    <w:rsid w:val="000B0BB8"/>
    <w:rsid w:val="00155CB3"/>
    <w:rsid w:val="00243BBE"/>
    <w:rsid w:val="00271902"/>
    <w:rsid w:val="002949BC"/>
    <w:rsid w:val="002C332B"/>
    <w:rsid w:val="003339A5"/>
    <w:rsid w:val="00363754"/>
    <w:rsid w:val="00366EB8"/>
    <w:rsid w:val="00391F1D"/>
    <w:rsid w:val="0039796E"/>
    <w:rsid w:val="003A1177"/>
    <w:rsid w:val="003B0A65"/>
    <w:rsid w:val="00430E7F"/>
    <w:rsid w:val="00436F1E"/>
    <w:rsid w:val="004436E7"/>
    <w:rsid w:val="004A7CCA"/>
    <w:rsid w:val="004D69FA"/>
    <w:rsid w:val="004F6DE8"/>
    <w:rsid w:val="005608E9"/>
    <w:rsid w:val="006019FF"/>
    <w:rsid w:val="006331F8"/>
    <w:rsid w:val="0065129B"/>
    <w:rsid w:val="006676D8"/>
    <w:rsid w:val="0068037A"/>
    <w:rsid w:val="006E66D9"/>
    <w:rsid w:val="00706ACD"/>
    <w:rsid w:val="00747862"/>
    <w:rsid w:val="007643CF"/>
    <w:rsid w:val="007C4E14"/>
    <w:rsid w:val="007C6B1C"/>
    <w:rsid w:val="007F1AF1"/>
    <w:rsid w:val="00817703"/>
    <w:rsid w:val="00875FEA"/>
    <w:rsid w:val="008B2CB3"/>
    <w:rsid w:val="00943FDB"/>
    <w:rsid w:val="00A43314"/>
    <w:rsid w:val="00A83780"/>
    <w:rsid w:val="00A86D04"/>
    <w:rsid w:val="00B06C0C"/>
    <w:rsid w:val="00BF3370"/>
    <w:rsid w:val="00C54120"/>
    <w:rsid w:val="00C80893"/>
    <w:rsid w:val="00C939FA"/>
    <w:rsid w:val="00D47E28"/>
    <w:rsid w:val="00D91B72"/>
    <w:rsid w:val="00DC508D"/>
    <w:rsid w:val="00E70C17"/>
    <w:rsid w:val="00E769CA"/>
    <w:rsid w:val="00E938D9"/>
    <w:rsid w:val="00F336E3"/>
    <w:rsid w:val="00F468DD"/>
    <w:rsid w:val="00FA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34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2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26C6-A488-477C-9B21-8AD3B44B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23</cp:revision>
  <cp:lastPrinted>2018-08-13T09:15:00Z</cp:lastPrinted>
  <dcterms:created xsi:type="dcterms:W3CDTF">2018-05-10T08:44:00Z</dcterms:created>
  <dcterms:modified xsi:type="dcterms:W3CDTF">2021-08-31T02:39:00Z</dcterms:modified>
</cp:coreProperties>
</file>