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u w:val="none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u w:val="none"/>
          <w:lang w:eastAsia="zh-CN"/>
        </w:rPr>
        <w:t>五华县水务局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年政府信息公开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工作年度报告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800" w:firstLineChars="500"/>
        <w:textAlignment w:val="auto"/>
        <w:rPr>
          <w:rFonts w:ascii="Times New Roman" w:hAnsi="Times New Roman" w:eastAsia="黑体" w:cs="黑体"/>
          <w:color w:val="000000"/>
          <w:kern w:val="0"/>
          <w:sz w:val="36"/>
          <w:szCs w:val="36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800" w:firstLineChars="500"/>
        <w:textAlignment w:val="auto"/>
        <w:rPr>
          <w:rFonts w:ascii="Times New Roman" w:hAnsi="Times New Roman" w:eastAsia="黑体" w:cs="黑体"/>
          <w:color w:val="000000"/>
          <w:kern w:val="0"/>
          <w:sz w:val="36"/>
          <w:szCs w:val="36"/>
          <w:shd w:val="clear" w:color="auto" w:fill="FFFFFF"/>
        </w:rPr>
      </w:pPr>
    </w:p>
    <w:p>
      <w:pPr>
        <w:spacing w:line="520" w:lineRule="exact"/>
        <w:ind w:firstLine="640" w:firstLineChars="200"/>
        <w:jc w:val="left"/>
        <w:rPr>
          <w:rFonts w:ascii="文星黑体" w:hAnsi="文星黑体" w:eastAsia="文星黑体" w:cs="文星黑体"/>
          <w:bCs/>
          <w:sz w:val="32"/>
          <w:szCs w:val="28"/>
        </w:rPr>
      </w:pPr>
      <w:r>
        <w:rPr>
          <w:rFonts w:hint="eastAsia" w:ascii="黑体" w:hAnsi="黑体" w:eastAsia="黑体" w:cs="黑体"/>
          <w:bCs/>
          <w:sz w:val="32"/>
          <w:szCs w:val="28"/>
        </w:rPr>
        <w:t>一、总体情况</w:t>
      </w:r>
    </w:p>
    <w:p>
      <w:pPr>
        <w:pStyle w:val="5"/>
        <w:spacing w:before="0" w:beforeAutospacing="0" w:after="0" w:afterAutospacing="0" w:line="560" w:lineRule="exact"/>
        <w:ind w:firstLine="561"/>
        <w:jc w:val="both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2021年，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县水务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局认真贯彻落实《信息公开条例》的各项规定，进一步加强组织领导，健全工作机制，扎实推进政府信息公开工作，提高政府工作透明度，严格按照“公开为原则，不公开为例外”的总体要求，主动、及时公开本部门政府信息，确保政府信息公开工作有序开展。</w:t>
      </w:r>
    </w:p>
    <w:p>
      <w:pPr>
        <w:pStyle w:val="5"/>
        <w:spacing w:before="0" w:beforeAutospacing="0" w:after="0" w:afterAutospacing="0" w:line="560" w:lineRule="exact"/>
        <w:ind w:firstLine="640" w:firstLineChars="200"/>
        <w:jc w:val="both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楷体" w:cs="Times New Roman"/>
          <w:sz w:val="32"/>
          <w:szCs w:val="32"/>
        </w:rPr>
        <w:t>领导重视，积极推进政府信息公开工作。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县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水务局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党组一直以来高度重视政府信息公开工作，定期或不定期召开会议，听取情况汇报，深入调查研究问题，细化工作措施，有力促进了全局信息公开工作的顺利开展。同时，强化责任担当，进一步健全信息公开工作体系和运行机制，真正实现全面公开、立体公开、主动公开、及时公开和规范公开，积极推进阳光政府、法治政府建设。</w:t>
      </w:r>
    </w:p>
    <w:p>
      <w:pPr>
        <w:pStyle w:val="5"/>
        <w:spacing w:before="0" w:beforeAutospacing="0" w:after="0" w:afterAutospacing="0" w:line="560" w:lineRule="exact"/>
        <w:ind w:firstLine="640" w:firstLineChars="200"/>
        <w:jc w:val="both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" w:cs="Times New Roman"/>
          <w:sz w:val="32"/>
          <w:szCs w:val="32"/>
        </w:rPr>
        <w:t>完善制度，畅通政府信息发布渠道。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根据《政府信息公开条例》及县委、县政府有关规定，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完善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了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五华县水务局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《政府信息公开指南》和《政府信息公开目录》，进一步修改完善了主动公开、依申请公开及保密审查等制度，明确分工、细化步骤、优化流程，确保政府信息及时主动公开，信息公开申请及时办理反馈，有力保障了政府信息工作的有序开展。</w:t>
      </w:r>
    </w:p>
    <w:p>
      <w:pPr>
        <w:pStyle w:val="5"/>
        <w:spacing w:before="0" w:beforeAutospacing="0" w:after="0" w:afterAutospacing="0" w:line="560" w:lineRule="exact"/>
        <w:ind w:firstLine="640" w:firstLineChars="200"/>
        <w:jc w:val="both"/>
        <w:rPr>
          <w:rFonts w:hint="default" w:ascii="Times New Roman" w:hAnsi="Times New Roman" w:eastAsia="文星仿宋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（三）政府信息管理情况</w:t>
      </w:r>
      <w:r>
        <w:rPr>
          <w:rFonts w:hint="default" w:ascii="Times New Roman" w:hAnsi="Times New Roman" w:eastAsia="文星仿宋" w:cs="Times New Roman"/>
          <w:sz w:val="32"/>
          <w:szCs w:val="32"/>
        </w:rPr>
        <w:t>。按照“谁公开、谁负责”的原则，要求各股室按规定对发布的信息进行审核，并指定专人依时公开各类政务信息、政策法规等信息，对政务公开和政务服务事项的信息量、完整性、时效性、准确性等进行监察，确保信息公开及时、准确。</w:t>
      </w:r>
    </w:p>
    <w:p>
      <w:pPr>
        <w:pStyle w:val="5"/>
        <w:spacing w:before="0" w:beforeAutospacing="0" w:after="0" w:afterAutospacing="0" w:line="560" w:lineRule="exact"/>
        <w:ind w:firstLine="640" w:firstLineChars="200"/>
        <w:jc w:val="both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楷体" w:cs="Times New Roman"/>
          <w:sz w:val="32"/>
          <w:szCs w:val="32"/>
        </w:rPr>
        <w:t>）监督保障机制。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进一步强化主体责任，落实监督保障机制。严格落实政务信息公开发布、审批制度，确保政府信息公开各项工作有序开展。同时，保障政府信息公开工作机构和队伍健全，按时按质按量完成政府信息公开各项工作。</w:t>
      </w:r>
    </w:p>
    <w:p>
      <w:pPr>
        <w:pStyle w:val="5"/>
        <w:spacing w:before="0" w:beforeAutospacing="0" w:after="0" w:afterAutospacing="0" w:line="560" w:lineRule="exact"/>
        <w:ind w:firstLine="640" w:firstLineChars="200"/>
        <w:jc w:val="both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楷体" w:cs="Times New Roman"/>
          <w:sz w:val="32"/>
          <w:szCs w:val="32"/>
        </w:rPr>
        <w:t>）政府信息依申请公开办理情况。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2021年度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未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收到政府信息公开申请。</w:t>
      </w:r>
    </w:p>
    <w:p>
      <w:pPr>
        <w:pStyle w:val="5"/>
        <w:spacing w:before="0" w:beforeAutospacing="0" w:after="0" w:afterAutospacing="0" w:line="560" w:lineRule="exact"/>
        <w:ind w:firstLine="640" w:firstLineChars="200"/>
        <w:jc w:val="both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（六）主动公开政务信息情况</w:t>
      </w:r>
      <w:r>
        <w:rPr>
          <w:rFonts w:hint="default" w:ascii="Times New Roman" w:hAnsi="Times New Roman" w:eastAsia="楷体" w:cs="Times New Roman"/>
          <w:sz w:val="32"/>
          <w:szCs w:val="32"/>
        </w:rPr>
        <w:t>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2021年，县水务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局共主动公开政府信息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75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条，其中工作动态类信息55篇、部门文件7份、信息公开工作年度报告1篇、预决算2份、通知公告10篇。</w:t>
      </w:r>
    </w:p>
    <w:p>
      <w:pPr>
        <w:pStyle w:val="5"/>
        <w:shd w:val="clear" w:color="auto" w:fill="FFFFFF"/>
        <w:spacing w:before="0" w:beforeAutospacing="0" w:after="0" w:afterAutospacing="0" w:line="480" w:lineRule="exact"/>
        <w:ind w:firstLine="640" w:firstLineChars="200"/>
        <w:jc w:val="both"/>
        <w:rPr>
          <w:rFonts w:hint="default" w:ascii="Times New Roman" w:hAnsi="Times New Roman" w:eastAsia="方正楷体简体" w:cs="Times New Roman"/>
          <w:bCs/>
          <w:sz w:val="32"/>
          <w:szCs w:val="28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28"/>
        </w:rPr>
        <w:t>二、主动公开政府信息情况</w:t>
      </w:r>
    </w:p>
    <w:tbl>
      <w:tblPr>
        <w:tblStyle w:val="6"/>
        <w:tblW w:w="81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721"/>
        <w:gridCol w:w="1618"/>
        <w:gridCol w:w="168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17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本年</w:t>
            </w:r>
            <w:r>
              <w:rPr>
                <w:rFonts w:ascii="宋体" w:hAnsi="宋体" w:eastAsia="宋体" w:cs="宋体"/>
                <w:kern w:val="0"/>
                <w:szCs w:val="21"/>
              </w:rPr>
              <w:t>制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发件数</w:t>
            </w:r>
          </w:p>
        </w:tc>
        <w:tc>
          <w:tcPr>
            <w:tcW w:w="16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本年废止件数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规章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行政规范性文件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行政强制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630" w:firstLineChars="30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行政事业性收费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268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Cs/>
          <w:sz w:val="32"/>
          <w:szCs w:val="28"/>
        </w:rPr>
      </w:pPr>
      <w:r>
        <w:rPr>
          <w:rFonts w:hint="eastAsia" w:ascii="黑体" w:hAnsi="黑体" w:eastAsia="黑体" w:cs="黑体"/>
          <w:bCs/>
          <w:sz w:val="32"/>
          <w:szCs w:val="28"/>
        </w:rPr>
        <w:t>三、收到和处理政府信息公开申请情况</w:t>
      </w:r>
    </w:p>
    <w:tbl>
      <w:tblPr>
        <w:tblStyle w:val="6"/>
        <w:tblW w:w="907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7"/>
        <w:gridCol w:w="1169"/>
        <w:gridCol w:w="2483"/>
        <w:gridCol w:w="600"/>
        <w:gridCol w:w="796"/>
        <w:gridCol w:w="724"/>
        <w:gridCol w:w="694"/>
        <w:gridCol w:w="762"/>
        <w:gridCol w:w="670"/>
        <w:gridCol w:w="65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9" w:type="dxa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902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9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64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5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  <w:jc w:val="center"/>
        </w:trPr>
        <w:tc>
          <w:tcPr>
            <w:tcW w:w="4169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5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416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36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6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5.属于三类内部</w:t>
            </w:r>
            <w:r>
              <w:rPr>
                <w:rFonts w:hint="eastAsia" w:ascii="楷体" w:hAnsi="楷体" w:eastAsia="楷体" w:cs="宋体"/>
                <w:spacing w:val="-20"/>
                <w:kern w:val="0"/>
                <w:sz w:val="20"/>
                <w:szCs w:val="20"/>
              </w:rPr>
              <w:t>事务信息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（五）不予处理</w:t>
            </w:r>
          </w:p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51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1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0"/>
                <w:szCs w:val="20"/>
              </w:rPr>
            </w:pP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2.申请</w:t>
            </w:r>
            <w:r>
              <w:rPr>
                <w:rFonts w:hint="eastAsia" w:ascii="楷体" w:hAnsi="楷体" w:eastAsia="楷体" w:cs="宋体"/>
                <w:kern w:val="0"/>
                <w:sz w:val="20"/>
                <w:szCs w:val="20"/>
                <w:lang w:eastAsia="zh-CN"/>
              </w:rPr>
              <w:t>人</w:t>
            </w: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逾期未按通知要求缴纳费用</w:t>
            </w:r>
            <w:r>
              <w:rPr>
                <w:rFonts w:hint="eastAsia" w:ascii="楷体" w:hAnsi="楷体" w:eastAsia="楷体" w:cs="宋体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行政机关不再处理其政府</w:t>
            </w:r>
            <w:r>
              <w:rPr>
                <w:rFonts w:hint="eastAsia" w:ascii="楷体" w:hAnsi="楷体" w:eastAsia="楷体" w:cs="宋体"/>
                <w:spacing w:val="-20"/>
                <w:kern w:val="0"/>
                <w:sz w:val="20"/>
                <w:szCs w:val="20"/>
              </w:rPr>
              <w:t>信息公开申请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  <w:lang w:val="en-US" w:eastAsia="zh-CN"/>
              </w:rPr>
              <w:t>3.其他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6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pStyle w:val="5"/>
        <w:shd w:val="clear" w:color="auto" w:fill="FFFFFF"/>
        <w:spacing w:before="0" w:beforeAutospacing="0" w:after="0" w:afterAutospacing="0" w:line="460" w:lineRule="exact"/>
        <w:ind w:firstLine="640" w:firstLineChars="200"/>
        <w:jc w:val="both"/>
        <w:rPr>
          <w:rFonts w:hint="eastAsia" w:ascii="方正楷体简体" w:hAnsi="方正楷体简体" w:eastAsia="方正楷体简体" w:cs="方正楷体简体"/>
          <w:b w:val="0"/>
          <w:bCs/>
          <w:sz w:val="32"/>
          <w:szCs w:val="28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28"/>
        </w:rPr>
        <w:t>四、政府信息公开行政复议、行政诉讼情况</w:t>
      </w:r>
    </w:p>
    <w:tbl>
      <w:tblPr>
        <w:tblStyle w:val="6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0</w:t>
            </w:r>
          </w:p>
        </w:tc>
      </w:tr>
    </w:tbl>
    <w:p>
      <w:pPr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28"/>
        </w:rPr>
      </w:pPr>
      <w:r>
        <w:rPr>
          <w:rFonts w:hint="eastAsia" w:ascii="黑体" w:hAnsi="黑体" w:eastAsia="黑体" w:cs="黑体"/>
          <w:bCs/>
          <w:sz w:val="32"/>
          <w:szCs w:val="28"/>
        </w:rPr>
        <w:t>五、存在的主要问题及改进情况</w:t>
      </w:r>
    </w:p>
    <w:p>
      <w:pPr>
        <w:spacing w:line="520" w:lineRule="exact"/>
        <w:ind w:firstLine="640" w:firstLineChars="200"/>
        <w:jc w:val="left"/>
        <w:rPr>
          <w:rFonts w:hint="eastAsia" w:ascii="方正仿宋简体" w:hAnsi="方正仿宋简体" w:eastAsia="方正仿宋简体" w:cs="方正仿宋简体"/>
          <w:bCs/>
          <w:sz w:val="32"/>
          <w:szCs w:val="28"/>
        </w:rPr>
      </w:pPr>
      <w:r>
        <w:rPr>
          <w:rFonts w:hint="eastAsia" w:ascii="方正仿宋简体" w:hAnsi="方正仿宋简体" w:eastAsia="方正仿宋简体" w:cs="方正仿宋简体"/>
          <w:bCs/>
          <w:sz w:val="32"/>
          <w:szCs w:val="28"/>
        </w:rPr>
        <w:t>2021年度我局政务公开工作较为良好，但仍然存在一些问题：一是政府信息公开意识不强，公开时效性、公开内容质量有待加强。二是政府信息公开数量少、类别少，不利于全面、有效的发挥信息公开作用。三是政务公开工作人员业务水平和工作积极性不高。政府信息公开人员的业务能力有待提升，对信息公开的识别、分类能力较弱，会发生分类错误的情况。</w:t>
      </w:r>
    </w:p>
    <w:p>
      <w:pPr>
        <w:spacing w:line="520" w:lineRule="exact"/>
        <w:ind w:firstLine="640" w:firstLineChars="200"/>
        <w:jc w:val="left"/>
        <w:rPr>
          <w:rFonts w:hint="eastAsia" w:ascii="方正仿宋简体" w:hAnsi="方正仿宋简体" w:eastAsia="方正仿宋简体" w:cs="方正仿宋简体"/>
          <w:bCs/>
          <w:sz w:val="32"/>
          <w:szCs w:val="28"/>
        </w:rPr>
      </w:pPr>
      <w:r>
        <w:rPr>
          <w:rFonts w:hint="eastAsia" w:ascii="方正仿宋简体" w:hAnsi="方正仿宋简体" w:eastAsia="方正仿宋简体" w:cs="方正仿宋简体"/>
          <w:bCs/>
          <w:sz w:val="32"/>
          <w:szCs w:val="28"/>
        </w:rPr>
        <w:t>下一步我局将进一步充实信息公开内容，突出重点、热点和难点问题，把群众最关心、反应最强烈的事项作为政府信息公开的主要内容，切实发挥好信息公开平台的桥梁作用。一是将建立培训工作常态化机制，经常组织开展信息公开工作人员专业培训，进一步提高工作人员的政治思想素质和业务工作能力，不断提升公开工作的整体水平，加强《条例》的学习和培训，规范依法办理申请公开政府信息的水平。二是优化政务公开信息化服务，进一步提高政务公开的有效性。及时办理依申请公开的政府信息，切实提高工作效率和质量，提高人民群众的获得感和对政府工作的满意度，更好地为公众提供便利、高效的服务。三是加强政府信息公开意识，不断提高公开内容的质量和公开时效性，更好地服务社会和满足人民群众的需求。</w:t>
      </w:r>
    </w:p>
    <w:p>
      <w:pPr>
        <w:spacing w:line="520" w:lineRule="exact"/>
        <w:ind w:firstLine="640" w:firstLineChars="200"/>
        <w:jc w:val="left"/>
        <w:rPr>
          <w:rFonts w:ascii="黑体" w:hAnsi="黑体" w:eastAsia="黑体" w:cs="黑体"/>
          <w:bCs/>
          <w:sz w:val="32"/>
          <w:szCs w:val="28"/>
        </w:rPr>
      </w:pPr>
      <w:r>
        <w:rPr>
          <w:rFonts w:hint="eastAsia" w:ascii="黑体" w:hAnsi="黑体" w:eastAsia="黑体" w:cs="黑体"/>
          <w:bCs/>
          <w:sz w:val="32"/>
          <w:szCs w:val="28"/>
        </w:rPr>
        <w:t>六、其他需要报告的事项</w:t>
      </w:r>
    </w:p>
    <w:p>
      <w:pPr>
        <w:pStyle w:val="5"/>
        <w:spacing w:before="0" w:beforeAutospacing="0" w:after="0" w:afterAutospacing="0" w:line="520" w:lineRule="exact"/>
        <w:ind w:firstLine="561"/>
        <w:jc w:val="both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收取信息处理费的情况：本年度本单位无发出收费通知，无收取信息处理费。</w:t>
      </w:r>
      <w:bookmarkStart w:id="0" w:name="_GoBack"/>
      <w:bookmarkEnd w:id="0"/>
    </w:p>
    <w:p/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2041" w:right="1587" w:bottom="1701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文星黑体">
    <w:altName w:val="黑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星仿宋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338144"/>
    </w:sdtPr>
    <w:sdtEndPr>
      <w:rPr>
        <w:sz w:val="24"/>
        <w:szCs w:val="24"/>
      </w:rPr>
    </w:sdtEndPr>
    <w:sdtContent>
      <w:p>
        <w:pPr>
          <w:pStyle w:val="3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-</w:t>
        </w:r>
        <w:r>
          <w:rPr>
            <w:sz w:val="24"/>
            <w:szCs w:val="24"/>
          </w:rPr>
          <w:t xml:space="preserve"> 9 -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D3"/>
    <w:rsid w:val="000C3133"/>
    <w:rsid w:val="000F741D"/>
    <w:rsid w:val="00100C5F"/>
    <w:rsid w:val="00106C98"/>
    <w:rsid w:val="00164DEE"/>
    <w:rsid w:val="00190659"/>
    <w:rsid w:val="001C25E2"/>
    <w:rsid w:val="002D040F"/>
    <w:rsid w:val="00367D86"/>
    <w:rsid w:val="003C2104"/>
    <w:rsid w:val="00453904"/>
    <w:rsid w:val="006A248E"/>
    <w:rsid w:val="0077500A"/>
    <w:rsid w:val="00795E6A"/>
    <w:rsid w:val="007B1412"/>
    <w:rsid w:val="007C4ED3"/>
    <w:rsid w:val="007F7257"/>
    <w:rsid w:val="00853146"/>
    <w:rsid w:val="0093026C"/>
    <w:rsid w:val="009552A4"/>
    <w:rsid w:val="009C2E45"/>
    <w:rsid w:val="00A57407"/>
    <w:rsid w:val="00A64778"/>
    <w:rsid w:val="00AB2DDE"/>
    <w:rsid w:val="00C67F47"/>
    <w:rsid w:val="00CF0F80"/>
    <w:rsid w:val="00D5215D"/>
    <w:rsid w:val="00E15145"/>
    <w:rsid w:val="00FF583B"/>
    <w:rsid w:val="00FF7F32"/>
    <w:rsid w:val="15C6667D"/>
    <w:rsid w:val="191E24F5"/>
    <w:rsid w:val="1C8813DA"/>
    <w:rsid w:val="1CA8485C"/>
    <w:rsid w:val="1FF65CA9"/>
    <w:rsid w:val="30593973"/>
    <w:rsid w:val="3489029D"/>
    <w:rsid w:val="3B7517F5"/>
    <w:rsid w:val="3BB06D49"/>
    <w:rsid w:val="40451600"/>
    <w:rsid w:val="43B2195F"/>
    <w:rsid w:val="4D1C75DA"/>
    <w:rsid w:val="54C54B29"/>
    <w:rsid w:val="5A2304A9"/>
    <w:rsid w:val="5F310400"/>
    <w:rsid w:val="779F47B2"/>
    <w:rsid w:val="7BA85007"/>
    <w:rsid w:val="7CE3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6E5BA3-7E84-4F63-B4ED-3F7F94CA9B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9</Pages>
  <Words>4145</Words>
  <Characters>653</Characters>
  <Lines>5</Lines>
  <Paragraphs>9</Paragraphs>
  <TotalTime>5</TotalTime>
  <ScaleCrop>false</ScaleCrop>
  <LinksUpToDate>false</LinksUpToDate>
  <CharactersWithSpaces>4789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2021-11-09T07:19:00Z</dcterms:created>
  <dc:creator>孙小茜</dc:creator>
  <cp:lastModifiedBy>laughing</cp:lastModifiedBy>
  <cp:lastPrinted>2021-11-09T09:02:00Z</cp:lastPrinted>
  <dcterms:modified xsi:type="dcterms:W3CDTF">2022-06-29T07:38:40Z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5505A8C847394B779A014D6F628B70C4</vt:lpwstr>
  </property>
  <property fmtid="{D5CDD505-2E9C-101B-9397-08002B2CF9AE}" pid="4" name="KSOSaveFontToCloudKey">
    <vt:lpwstr>266467692_btnclosed</vt:lpwstr>
  </property>
</Properties>
</file>