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不合格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检验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项目的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说明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>
      <w:pPr>
        <w:widowControl w:val="0"/>
        <w:wordWrap/>
        <w:adjustRightInd/>
        <w:snapToGrid/>
        <w:spacing w:line="52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一、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噻虫胺</w:t>
      </w:r>
    </w:p>
    <w:p>
      <w:pPr>
        <w:widowControl w:val="0"/>
        <w:numPr>
          <w:numId w:val="0"/>
        </w:numPr>
        <w:wordWrap/>
        <w:adjustRightInd/>
        <w:snapToGrid/>
        <w:spacing w:line="520" w:lineRule="exact"/>
        <w:ind w:left="0" w:leftChars="0" w:right="0" w:firstLine="48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2763—2019、GB 2763—2021）中均规定，噻虫胺在豆类蔬菜中的最大残留限量值为0.01mg/kg。豇豆中噻虫胺残留量超标的原因，可能是为快速控制虫害，加大用药量或未遵守采摘间隔期规定，致使上市销售的产品中残留量超标。</w:t>
      </w:r>
    </w:p>
    <w:p>
      <w:pPr>
        <w:widowControl w:val="0"/>
        <w:numPr>
          <w:numId w:val="0"/>
        </w:numPr>
        <w:wordWrap/>
        <w:adjustRightInd/>
        <w:snapToGrid/>
        <w:spacing w:line="520" w:lineRule="exact"/>
        <w:ind w:right="0"/>
        <w:textAlignment w:val="auto"/>
        <w:outlineLvl w:val="9"/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灭蝇胺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灭蝇胺又名环丙氨嗪，为一种新型高效、低毒、含氮杂环类杀虫剂，是目前防治双翅目昆虫病虫害效果较好的生态农药。《食品安全国家标准 食品中农药最大残留限量》 （GB 2763-2021）中规定，灭蝇胺在豆类蔬菜中的最大残留限量为0.5 mg/kg。少量的农药残留不会引起人体急性中毒，长期食用带有农药残留超标的水果、蔬菜，人类身体内就会沉积一定量的残留农药，农药可以通过血液循环到达各个神经肌肉的接头处，对神经元进行严重损害，甚至造成中枢神经死亡，从而降低身体各个器官的免疫力，对人体健康产生一定伤害。</w:t>
      </w:r>
    </w:p>
    <w:p>
      <w:pPr>
        <w:widowControl w:val="0"/>
        <w:tabs>
          <w:tab w:val="left" w:pos="738"/>
        </w:tabs>
        <w:wordWrap/>
        <w:adjustRightInd/>
        <w:snapToGrid/>
        <w:spacing w:line="520" w:lineRule="exact"/>
        <w:ind w:left="0" w:leftChars="0" w:right="0" w:firstLine="60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D5D87"/>
    <w:rsid w:val="000E11B9"/>
    <w:rsid w:val="000E3D58"/>
    <w:rsid w:val="003337F0"/>
    <w:rsid w:val="00436905"/>
    <w:rsid w:val="00482B25"/>
    <w:rsid w:val="00597BE5"/>
    <w:rsid w:val="00652391"/>
    <w:rsid w:val="006F1AC3"/>
    <w:rsid w:val="007C015E"/>
    <w:rsid w:val="00837988"/>
    <w:rsid w:val="00C6147A"/>
    <w:rsid w:val="00D32A12"/>
    <w:rsid w:val="00DC1BE9"/>
    <w:rsid w:val="00FD5D87"/>
    <w:rsid w:val="038A0E9B"/>
    <w:rsid w:val="06ED7C8E"/>
    <w:rsid w:val="09550E1D"/>
    <w:rsid w:val="0B944C67"/>
    <w:rsid w:val="0CBC3289"/>
    <w:rsid w:val="105F10C2"/>
    <w:rsid w:val="11A14E51"/>
    <w:rsid w:val="11A61283"/>
    <w:rsid w:val="13830ABC"/>
    <w:rsid w:val="14FE278E"/>
    <w:rsid w:val="17367589"/>
    <w:rsid w:val="17872B16"/>
    <w:rsid w:val="179F5CDF"/>
    <w:rsid w:val="18197C79"/>
    <w:rsid w:val="1DA90CDB"/>
    <w:rsid w:val="1EB1407B"/>
    <w:rsid w:val="20236A17"/>
    <w:rsid w:val="216456F5"/>
    <w:rsid w:val="24107A0A"/>
    <w:rsid w:val="2A9A331C"/>
    <w:rsid w:val="2BFA29CF"/>
    <w:rsid w:val="2EC16D66"/>
    <w:rsid w:val="2F992B46"/>
    <w:rsid w:val="30F22B39"/>
    <w:rsid w:val="39650ABB"/>
    <w:rsid w:val="3ABD6286"/>
    <w:rsid w:val="3CB70FFB"/>
    <w:rsid w:val="3E36364F"/>
    <w:rsid w:val="41E12811"/>
    <w:rsid w:val="46BD3ECE"/>
    <w:rsid w:val="495820B3"/>
    <w:rsid w:val="4AA41E3E"/>
    <w:rsid w:val="52CD7EE2"/>
    <w:rsid w:val="548668F6"/>
    <w:rsid w:val="560143AB"/>
    <w:rsid w:val="567D7C66"/>
    <w:rsid w:val="5856369B"/>
    <w:rsid w:val="59673CB0"/>
    <w:rsid w:val="59DF05C1"/>
    <w:rsid w:val="5A1B165B"/>
    <w:rsid w:val="5C4E181B"/>
    <w:rsid w:val="5E3D3815"/>
    <w:rsid w:val="60710F4D"/>
    <w:rsid w:val="60A46F91"/>
    <w:rsid w:val="62BD40DD"/>
    <w:rsid w:val="63093404"/>
    <w:rsid w:val="64A06D31"/>
    <w:rsid w:val="64C67637"/>
    <w:rsid w:val="691058AE"/>
    <w:rsid w:val="6BBE7B56"/>
    <w:rsid w:val="6D4E4E61"/>
    <w:rsid w:val="6E457D78"/>
    <w:rsid w:val="72EA59A9"/>
    <w:rsid w:val="73132CD6"/>
    <w:rsid w:val="77F127E4"/>
    <w:rsid w:val="798249BB"/>
    <w:rsid w:val="7B607A19"/>
    <w:rsid w:val="7DEA6C04"/>
    <w:rsid w:val="7F9E385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next w:val="4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92</Words>
  <Characters>530</Characters>
  <Lines>4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2021-11-23T01:31:00Z</dcterms:created>
  <dc:creator>Windows User</dc:creator>
  <cp:lastModifiedBy>叶志坚</cp:lastModifiedBy>
  <dcterms:modified xsi:type="dcterms:W3CDTF">2022-09-23T08:35:26Z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D4E05C85030F4F2C83B1DE166B554662</vt:lpwstr>
  </property>
  <property fmtid="{D5CDD505-2E9C-101B-9397-08002B2CF9AE}" pid="4" name="ribbonExt">
    <vt:lpwstr>{"WPSExtOfficeTab":{"OnGetEnabled":false,"OnGetVisible":false}}</vt:lpwstr>
  </property>
</Properties>
</file>