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年梅州特色现代农业产业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人才振兴计划项目申报书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项目类别：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实施地点：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申报单位（盖章）：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申报单位负责人（签章）：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项目联络人：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1260"/>
        </w:tabs>
        <w:adjustRightInd w:val="0"/>
        <w:snapToGrid w:val="0"/>
        <w:spacing w:line="590" w:lineRule="exact"/>
        <w:ind w:firstLine="948" w:firstLineChars="3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</w:t>
      </w:r>
    </w:p>
    <w:p>
      <w:pPr>
        <w:adjustRightInd w:val="0"/>
        <w:snapToGrid w:val="0"/>
        <w:spacing w:line="590" w:lineRule="exact"/>
        <w:ind w:firstLine="888" w:firstLineChars="300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</w:p>
    <w:p>
      <w:pPr>
        <w:adjustRightInd w:val="0"/>
        <w:snapToGrid w:val="0"/>
        <w:spacing w:line="590" w:lineRule="exact"/>
        <w:jc w:val="center"/>
        <w:rPr>
          <w:rFonts w:ascii="楷体_GB2312" w:hAnsi="楷体_GB2312" w:eastAsia="楷体_GB2312" w:cs="楷体_GB2312"/>
          <w:b/>
          <w:bCs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</w:rPr>
        <w:t>梅州市农业农村局制</w:t>
      </w:r>
    </w:p>
    <w:p>
      <w:pPr>
        <w:adjustRightInd w:val="0"/>
        <w:snapToGrid w:val="0"/>
        <w:spacing w:line="59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  <w:lang w:eastAsia="zh-CN"/>
        </w:rPr>
        <w:t>2023</w:t>
      </w:r>
      <w:r>
        <w:rPr>
          <w:rFonts w:hint="eastAsia" w:ascii="楷体_GB2312" w:hAnsi="楷体_GB2312" w:eastAsia="楷体_GB2312" w:cs="楷体_GB2312"/>
          <w:b/>
          <w:bCs/>
          <w:kern w:val="0"/>
          <w:sz w:val="36"/>
          <w:szCs w:val="36"/>
        </w:rPr>
        <w:t>年1月</w:t>
      </w: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kern w:val="0"/>
          <w:szCs w:val="32"/>
        </w:rPr>
        <w:sectPr>
          <w:type w:val="continuous"/>
          <w:pgSz w:w="11906" w:h="16838"/>
          <w:pgMar w:top="1440" w:right="1800" w:bottom="1440" w:left="1800" w:header="851" w:footer="907" w:gutter="0"/>
          <w:pgNumType w:fmt="decimal" w:start="1"/>
          <w:cols w:space="720" w:num="1"/>
          <w:titlePg/>
          <w:docGrid w:type="linesAndChars" w:linePitch="590" w:charSpace="-1024"/>
        </w:sectPr>
      </w:pPr>
    </w:p>
    <w:tbl>
      <w:tblPr>
        <w:tblStyle w:val="7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一、申报单位基本情况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项目背景及概况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三、项目现有基础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四、项目建设内容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五、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项目创新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性、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先进性、实用性（企业创新平台建设项目、柔性引才项目填写）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六、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项目意向合作单位基本情况（柔性引才项目填写）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七、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技术难题概述及攻克目标（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“揭榜挂帅”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科研项目填写）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八、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项目投资及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九、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项目进度安排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十、项目绩效目标及预期社会、经济、生态效益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十一、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项目保障措施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tabs>
          <w:tab w:val="left" w:pos="1260"/>
        </w:tabs>
        <w:adjustRightInd w:val="0"/>
        <w:snapToGrid w:val="0"/>
        <w:jc w:val="center"/>
        <w:rPr>
          <w:rFonts w:ascii="黑体" w:hAnsi="黑体" w:eastAsia="黑体" w:cs="黑体"/>
          <w:kern w:val="0"/>
          <w:sz w:val="32"/>
          <w:szCs w:val="32"/>
        </w:rPr>
      </w:pPr>
    </w:p>
    <w:tbl>
      <w:tblPr>
        <w:tblStyle w:val="7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489"/>
        <w:gridCol w:w="2140"/>
        <w:gridCol w:w="992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49" w:type="dxa"/>
            <w:vMerge w:val="restart"/>
            <w:vAlign w:val="center"/>
          </w:tcPr>
          <w:p>
            <w:pPr>
              <w:spacing w:line="400" w:lineRule="exact"/>
              <w:rPr>
                <w:rFonts w:hint="eastAsia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 w:bidi="ar-SA"/>
              </w:rPr>
              <w:t>十二、申报单位账户信 息</w:t>
            </w:r>
          </w:p>
        </w:tc>
        <w:tc>
          <w:tcPr>
            <w:tcW w:w="14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5734" w:type="dxa"/>
            <w:gridSpan w:val="3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49" w:type="dxa"/>
            <w:vMerge w:val="continue"/>
          </w:tcPr>
          <w:p>
            <w:pPr>
              <w:spacing w:line="400" w:lineRule="exact"/>
              <w:jc w:val="center"/>
              <w:rPr>
                <w:rFonts w:hint="eastAsia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48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</w:t>
            </w:r>
          </w:p>
        </w:tc>
        <w:tc>
          <w:tcPr>
            <w:tcW w:w="5734" w:type="dxa"/>
            <w:gridSpan w:val="3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49" w:type="dxa"/>
            <w:vMerge w:val="continue"/>
          </w:tcPr>
          <w:p>
            <w:pPr>
              <w:spacing w:line="400" w:lineRule="exact"/>
              <w:jc w:val="center"/>
              <w:rPr>
                <w:rFonts w:hint="eastAsia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48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银行账号</w:t>
            </w:r>
          </w:p>
        </w:tc>
        <w:tc>
          <w:tcPr>
            <w:tcW w:w="5734" w:type="dxa"/>
            <w:gridSpan w:val="3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9" w:type="dxa"/>
            <w:vMerge w:val="continue"/>
          </w:tcPr>
          <w:p>
            <w:pPr>
              <w:spacing w:line="400" w:lineRule="exact"/>
              <w:jc w:val="center"/>
              <w:rPr>
                <w:rFonts w:hint="eastAsia" w:eastAsia="微软雅黑"/>
                <w:b/>
                <w:bCs/>
                <w:sz w:val="28"/>
                <w:szCs w:val="28"/>
              </w:rPr>
            </w:pPr>
          </w:p>
        </w:tc>
        <w:tc>
          <w:tcPr>
            <w:tcW w:w="1489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单位法人</w:t>
            </w:r>
          </w:p>
        </w:tc>
        <w:tc>
          <w:tcPr>
            <w:tcW w:w="2140" w:type="dxa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602" w:type="dxa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3" w:hRule="atLeast"/>
        </w:trPr>
        <w:tc>
          <w:tcPr>
            <w:tcW w:w="1049" w:type="dxa"/>
            <w:vAlign w:val="center"/>
          </w:tcPr>
          <w:p>
            <w:pPr>
              <w:spacing w:line="400" w:lineRule="exact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 w:bidi="ar-SA"/>
              </w:rPr>
              <w:t>十三、申报单位承 诺</w:t>
            </w:r>
          </w:p>
          <w:p>
            <w:pPr>
              <w:spacing w:line="400" w:lineRule="exact"/>
              <w:rPr>
                <w:rFonts w:eastAsia="微软雅黑"/>
                <w:sz w:val="32"/>
                <w:szCs w:val="32"/>
              </w:rPr>
            </w:pPr>
          </w:p>
        </w:tc>
        <w:tc>
          <w:tcPr>
            <w:tcW w:w="7223" w:type="dxa"/>
            <w:gridSpan w:val="4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本人对以上申报材料真实性负责，依法规范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专项资金，保证于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年10月底前完成项目任务，并通过专家验收。如有违反规定,本人愿承担由此引起的一切法律责任。                   </w:t>
            </w:r>
          </w:p>
          <w:p>
            <w:pPr>
              <w:spacing w:line="400" w:lineRule="exact"/>
              <w:ind w:firstLine="3080" w:firstLineChars="1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360" w:firstLineChars="1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法人（签名）：</w:t>
            </w:r>
          </w:p>
          <w:p>
            <w:pPr>
              <w:spacing w:line="40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ind w:firstLine="4200" w:firstLineChars="1500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049" w:type="dxa"/>
            <w:vAlign w:val="center"/>
          </w:tcPr>
          <w:p>
            <w:pPr>
              <w:spacing w:line="400" w:lineRule="exact"/>
              <w:rPr>
                <w:rFonts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 w:bidi="ar-SA"/>
              </w:rPr>
              <w:t>十四、推荐单位意 见</w:t>
            </w:r>
          </w:p>
        </w:tc>
        <w:tc>
          <w:tcPr>
            <w:tcW w:w="7223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3360" w:firstLineChars="1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负责人：</w:t>
            </w:r>
          </w:p>
          <w:p>
            <w:pPr>
              <w:ind w:firstLine="4480" w:firstLineChars="16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>
            <w:pPr>
              <w:ind w:firstLine="4200" w:firstLineChars="1500"/>
              <w:rPr>
                <w:rFonts w:eastAsia="微软雅黑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</w:trPr>
        <w:tc>
          <w:tcPr>
            <w:tcW w:w="1049" w:type="dxa"/>
            <w:vAlign w:val="center"/>
          </w:tcPr>
          <w:p>
            <w:pPr>
              <w:spacing w:line="400" w:lineRule="exact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val="en-US" w:eastAsia="zh-CN" w:bidi="ar-SA"/>
              </w:rPr>
              <w:t>十五、审核单位意 见</w:t>
            </w:r>
          </w:p>
        </w:tc>
        <w:tc>
          <w:tcPr>
            <w:tcW w:w="7223" w:type="dxa"/>
            <w:gridSpan w:val="4"/>
          </w:tcPr>
          <w:p>
            <w:pPr>
              <w:ind w:firstLine="2240" w:firstLineChars="800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ind w:firstLine="3360" w:firstLineChars="12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负责人：</w:t>
            </w:r>
          </w:p>
          <w:p>
            <w:pPr>
              <w:ind w:firstLine="4480" w:firstLineChars="16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年  月  日</w:t>
            </w:r>
          </w:p>
          <w:p>
            <w:pPr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（单位盖章）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申报书填写说明</w:t>
      </w: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一、申报书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规范</w:t>
      </w:r>
      <w:r>
        <w:rPr>
          <w:rFonts w:hint="eastAsia" w:ascii="黑体" w:hAnsi="黑体" w:eastAsia="黑体" w:cs="黑体"/>
          <w:kern w:val="0"/>
          <w:sz w:val="32"/>
          <w:szCs w:val="32"/>
        </w:rPr>
        <w:t>要求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1.封面大标题：方正小标宋简体二号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2.封面内容：仿宋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三号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3.正文小标题：黑体三号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4.正文文字内容：仿宋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三号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5.正文表格内容：仿宋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GB2312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小四号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6.申报书必须附上目录及页码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二、装订要求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封面浅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色皱纹纸，内容普通白色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A4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纸，胶订。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三、佐证材料</w:t>
      </w:r>
    </w:p>
    <w:p>
      <w:pPr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申报单位须提供相关佐证材料，佐证材料包括营业执照、认证资质、荣誉证书、科研及合作证明等，列出目录统一装订在申报书后面。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headerReference r:id="rId4" w:type="default"/>
      <w:footerReference r:id="rId5" w:type="default"/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H8qZhc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DakuMdyAEAAJI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Y2E1Zjk0N2M3ZDY4ZmZmYzJjYjdmMjllNDM3NTAifQ=="/>
  </w:docVars>
  <w:rsids>
    <w:rsidRoot w:val="00FB59C8"/>
    <w:rsid w:val="001F1BFA"/>
    <w:rsid w:val="005429F1"/>
    <w:rsid w:val="00605077"/>
    <w:rsid w:val="0084014B"/>
    <w:rsid w:val="009138D9"/>
    <w:rsid w:val="009D5B84"/>
    <w:rsid w:val="00A00229"/>
    <w:rsid w:val="00D10789"/>
    <w:rsid w:val="00D90BD4"/>
    <w:rsid w:val="00FB59C8"/>
    <w:rsid w:val="02DC58C5"/>
    <w:rsid w:val="051F5F6E"/>
    <w:rsid w:val="05A22AD8"/>
    <w:rsid w:val="05C76E15"/>
    <w:rsid w:val="064F2C3F"/>
    <w:rsid w:val="069E1F4B"/>
    <w:rsid w:val="06B719B2"/>
    <w:rsid w:val="071F1A2F"/>
    <w:rsid w:val="081A7F07"/>
    <w:rsid w:val="093B131A"/>
    <w:rsid w:val="0C8F3D96"/>
    <w:rsid w:val="0CB63EB2"/>
    <w:rsid w:val="0F9879ED"/>
    <w:rsid w:val="10560E15"/>
    <w:rsid w:val="1228357A"/>
    <w:rsid w:val="12450395"/>
    <w:rsid w:val="152E03BC"/>
    <w:rsid w:val="17034932"/>
    <w:rsid w:val="188A7B2C"/>
    <w:rsid w:val="18E4253F"/>
    <w:rsid w:val="19073D0B"/>
    <w:rsid w:val="198C1A04"/>
    <w:rsid w:val="19DC5755"/>
    <w:rsid w:val="1B077874"/>
    <w:rsid w:val="20936A34"/>
    <w:rsid w:val="219E23A2"/>
    <w:rsid w:val="238B470E"/>
    <w:rsid w:val="24062738"/>
    <w:rsid w:val="24A9559E"/>
    <w:rsid w:val="262D78EB"/>
    <w:rsid w:val="2943061C"/>
    <w:rsid w:val="29D816A2"/>
    <w:rsid w:val="2AD520B9"/>
    <w:rsid w:val="2C471B3F"/>
    <w:rsid w:val="2D30528A"/>
    <w:rsid w:val="301937F3"/>
    <w:rsid w:val="323C5A5D"/>
    <w:rsid w:val="38E56968"/>
    <w:rsid w:val="3AED2FE3"/>
    <w:rsid w:val="3CB7061B"/>
    <w:rsid w:val="404629D0"/>
    <w:rsid w:val="409F3A6B"/>
    <w:rsid w:val="41A00B44"/>
    <w:rsid w:val="43C9307A"/>
    <w:rsid w:val="46326BC9"/>
    <w:rsid w:val="464679CA"/>
    <w:rsid w:val="477C40B7"/>
    <w:rsid w:val="48F87733"/>
    <w:rsid w:val="4B954E72"/>
    <w:rsid w:val="508D7B40"/>
    <w:rsid w:val="52C20E66"/>
    <w:rsid w:val="537F6FC2"/>
    <w:rsid w:val="54B97333"/>
    <w:rsid w:val="55632534"/>
    <w:rsid w:val="55E202C5"/>
    <w:rsid w:val="597436C4"/>
    <w:rsid w:val="59777658"/>
    <w:rsid w:val="5ABC5315"/>
    <w:rsid w:val="5CBE0B59"/>
    <w:rsid w:val="5DB0226C"/>
    <w:rsid w:val="5E0C1010"/>
    <w:rsid w:val="61D64296"/>
    <w:rsid w:val="622C5CEB"/>
    <w:rsid w:val="628A03FC"/>
    <w:rsid w:val="65371F42"/>
    <w:rsid w:val="69B813AB"/>
    <w:rsid w:val="6ABC68ED"/>
    <w:rsid w:val="6B01466F"/>
    <w:rsid w:val="6E107331"/>
    <w:rsid w:val="6FCC07F9"/>
    <w:rsid w:val="72A76461"/>
    <w:rsid w:val="73216213"/>
    <w:rsid w:val="739408D9"/>
    <w:rsid w:val="757E6FBD"/>
    <w:rsid w:val="76AA190D"/>
    <w:rsid w:val="77DB03B8"/>
    <w:rsid w:val="7DAF266D"/>
    <w:rsid w:val="7E1A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【正文】"/>
    <w:basedOn w:val="1"/>
    <w:qFormat/>
    <w:uiPriority w:val="0"/>
    <w:pPr>
      <w:widowControl/>
      <w:spacing w:line="560" w:lineRule="exact"/>
      <w:ind w:firstLine="200" w:firstLineChars="200"/>
    </w:pPr>
    <w:rPr>
      <w:rFonts w:cs="黑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qFormat/>
    <w:uiPriority w:val="59"/>
    <w:rPr>
      <w:rFonts w:ascii="Calibri" w:hAnsi="Calibri"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618</Words>
  <Characters>649</Characters>
  <Lines>25</Lines>
  <Paragraphs>7</Paragraphs>
  <TotalTime>0</TotalTime>
  <ScaleCrop>false</ScaleCrop>
  <LinksUpToDate>false</LinksUpToDate>
  <CharactersWithSpaces>890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2022-02-22T14:48:00Z</dcterms:created>
  <dc:creator>Administrator</dc:creator>
  <cp:lastModifiedBy>罗宏炼</cp:lastModifiedBy>
  <cp:lastPrinted>2022-03-09T01:26:00Z</cp:lastPrinted>
  <dcterms:modified xsi:type="dcterms:W3CDTF">2023-01-06T03:08:03Z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F6828582DF92467FB446E7C997CC7F71</vt:lpwstr>
  </property>
</Properties>
</file>