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0C07" w:rsidRDefault="009B2349">
      <w:pPr>
        <w:spacing w:line="480" w:lineRule="auto"/>
        <w:rPr>
          <w:rFonts w:ascii="Times New Roman" w:eastAsia="方正仿宋简体" w:hAnsi="Times New Roman" w:cs="Times New Roman"/>
          <w:bCs/>
          <w:sz w:val="28"/>
          <w:szCs w:val="32"/>
        </w:rPr>
      </w:pPr>
      <w:r>
        <w:rPr>
          <w:rFonts w:ascii="Times New Roman" w:eastAsia="方正仿宋简体" w:hAnsi="Times New Roman" w:cs="Times New Roman"/>
          <w:bCs/>
          <w:sz w:val="28"/>
          <w:szCs w:val="28"/>
        </w:rPr>
        <w:t>潭下镇第十六届人民代表大会第</w:t>
      </w:r>
      <w:r>
        <w:rPr>
          <w:rFonts w:ascii="Times New Roman" w:eastAsia="方正仿宋简体" w:hAnsi="Times New Roman" w:cs="Times New Roman"/>
          <w:bCs/>
          <w:sz w:val="28"/>
          <w:szCs w:val="28"/>
        </w:rPr>
        <w:t>三</w:t>
      </w:r>
      <w:r>
        <w:rPr>
          <w:rFonts w:ascii="Times New Roman" w:eastAsia="方正仿宋简体" w:hAnsi="Times New Roman" w:cs="Times New Roman"/>
          <w:bCs/>
          <w:sz w:val="28"/>
          <w:szCs w:val="28"/>
        </w:rPr>
        <w:t>次</w:t>
      </w:r>
      <w:bookmarkStart w:id="0" w:name="_GoBack"/>
      <w:r>
        <w:rPr>
          <w:rFonts w:ascii="Times New Roman" w:eastAsia="方正仿宋简体" w:hAnsi="Times New Roman" w:cs="Times New Roman"/>
          <w:bCs/>
          <w:sz w:val="28"/>
          <w:szCs w:val="28"/>
        </w:rPr>
        <w:t>会议</w:t>
      </w:r>
      <w:bookmarkEnd w:id="0"/>
      <w:r>
        <w:rPr>
          <w:rFonts w:ascii="Times New Roman" w:eastAsia="方正仿宋简体" w:hAnsi="Times New Roman" w:cs="Times New Roman"/>
          <w:bCs/>
          <w:sz w:val="28"/>
          <w:szCs w:val="28"/>
        </w:rPr>
        <w:t>文件</w:t>
      </w:r>
      <w:r>
        <w:rPr>
          <w:rFonts w:ascii="Times New Roman" w:eastAsia="方正仿宋简体" w:hAnsi="Times New Roman" w:cs="Times New Roman"/>
          <w:bCs/>
          <w:sz w:val="28"/>
          <w:szCs w:val="32"/>
        </w:rPr>
        <w:t>（</w:t>
      </w:r>
      <w:r>
        <w:rPr>
          <w:rFonts w:ascii="Times New Roman" w:eastAsia="方正仿宋简体" w:hAnsi="Times New Roman" w:cs="Times New Roman"/>
          <w:bCs/>
          <w:sz w:val="28"/>
          <w:szCs w:val="32"/>
        </w:rPr>
        <w:t>7</w:t>
      </w:r>
      <w:r>
        <w:rPr>
          <w:rFonts w:ascii="Times New Roman" w:eastAsia="方正仿宋简体" w:hAnsi="Times New Roman" w:cs="Times New Roman"/>
          <w:bCs/>
          <w:sz w:val="28"/>
          <w:szCs w:val="32"/>
        </w:rPr>
        <w:t>）</w:t>
      </w:r>
    </w:p>
    <w:p w:rsidR="00AF0C07" w:rsidRDefault="00AF0C07">
      <w:pPr>
        <w:jc w:val="center"/>
        <w:rPr>
          <w:rFonts w:ascii="Times New Roman" w:eastAsia="方正小标宋简体" w:hAnsi="Times New Roman" w:cs="Times New Roman"/>
          <w:szCs w:val="21"/>
        </w:rPr>
      </w:pPr>
    </w:p>
    <w:p w:rsidR="00AF0C07" w:rsidRDefault="009B2349">
      <w:pPr>
        <w:jc w:val="center"/>
        <w:rPr>
          <w:rFonts w:ascii="Times New Roman" w:eastAsia="方正小标宋简体" w:hAnsi="Times New Roman" w:cs="Times New Roman"/>
          <w:sz w:val="52"/>
          <w:szCs w:val="52"/>
        </w:rPr>
      </w:pPr>
      <w:r>
        <w:rPr>
          <w:rFonts w:ascii="Times New Roman" w:eastAsia="方正小标宋简体" w:hAnsi="Times New Roman" w:cs="Times New Roman"/>
          <w:sz w:val="52"/>
          <w:szCs w:val="52"/>
        </w:rPr>
        <w:t>政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府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工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作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报</w:t>
      </w:r>
      <w:r>
        <w:rPr>
          <w:rFonts w:ascii="Times New Roman" w:eastAsia="方正小标宋简体" w:hAnsi="Times New Roman" w:cs="Times New Roman"/>
          <w:sz w:val="52"/>
          <w:szCs w:val="52"/>
        </w:rPr>
        <w:t xml:space="preserve"> </w:t>
      </w:r>
      <w:r>
        <w:rPr>
          <w:rFonts w:ascii="Times New Roman" w:eastAsia="方正小标宋简体" w:hAnsi="Times New Roman" w:cs="Times New Roman"/>
          <w:sz w:val="52"/>
          <w:szCs w:val="52"/>
        </w:rPr>
        <w:t>告</w:t>
      </w:r>
    </w:p>
    <w:p w:rsidR="00AF0C07" w:rsidRDefault="00AF0C07">
      <w:pPr>
        <w:jc w:val="center"/>
        <w:rPr>
          <w:rFonts w:ascii="Times New Roman" w:hAnsi="Times New Roman" w:cs="Times New Roman"/>
          <w:sz w:val="24"/>
          <w:szCs w:val="28"/>
        </w:rPr>
      </w:pPr>
    </w:p>
    <w:p w:rsidR="00AF0C07" w:rsidRDefault="009B2349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——</w:t>
      </w:r>
      <w:r>
        <w:rPr>
          <w:rFonts w:ascii="Times New Roman" w:eastAsia="楷体" w:hAnsi="Times New Roman" w:cs="Times New Roman"/>
          <w:sz w:val="32"/>
          <w:szCs w:val="32"/>
        </w:rPr>
        <w:t>二〇二二年十</w:t>
      </w:r>
      <w:r>
        <w:rPr>
          <w:rFonts w:ascii="Times New Roman" w:eastAsia="楷体" w:hAnsi="Times New Roman" w:cs="Times New Roman" w:hint="eastAsia"/>
          <w:sz w:val="32"/>
          <w:szCs w:val="32"/>
        </w:rPr>
        <w:t>一</w:t>
      </w:r>
      <w:r>
        <w:rPr>
          <w:rFonts w:ascii="Times New Roman" w:eastAsia="楷体" w:hAnsi="Times New Roman" w:cs="Times New Roman"/>
          <w:sz w:val="32"/>
          <w:szCs w:val="32"/>
        </w:rPr>
        <w:t>月</w:t>
      </w:r>
      <w:r>
        <w:rPr>
          <w:rFonts w:ascii="Times New Roman" w:eastAsia="楷体" w:hAnsi="Times New Roman" w:cs="Times New Roman"/>
          <w:sz w:val="32"/>
          <w:szCs w:val="32"/>
        </w:rPr>
        <w:t>二十五</w:t>
      </w:r>
      <w:r>
        <w:rPr>
          <w:rFonts w:ascii="Times New Roman" w:eastAsia="楷体" w:hAnsi="Times New Roman" w:cs="Times New Roman"/>
          <w:sz w:val="32"/>
          <w:szCs w:val="32"/>
        </w:rPr>
        <w:t>日</w:t>
      </w:r>
    </w:p>
    <w:p w:rsidR="00AF0C07" w:rsidRDefault="009B2349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在潭下镇第十六届</w:t>
      </w:r>
      <w:bookmarkStart w:id="1" w:name="_Hlk95298390"/>
      <w:r>
        <w:rPr>
          <w:rFonts w:ascii="Times New Roman" w:eastAsia="楷体" w:hAnsi="Times New Roman" w:cs="Times New Roman"/>
          <w:sz w:val="32"/>
          <w:szCs w:val="32"/>
        </w:rPr>
        <w:t>人民代表大会</w:t>
      </w:r>
      <w:bookmarkEnd w:id="1"/>
      <w:r>
        <w:rPr>
          <w:rFonts w:ascii="Times New Roman" w:eastAsia="楷体" w:hAnsi="Times New Roman" w:cs="Times New Roman"/>
          <w:sz w:val="32"/>
          <w:szCs w:val="32"/>
        </w:rPr>
        <w:t>第三次会议上</w:t>
      </w:r>
    </w:p>
    <w:p w:rsidR="00AF0C07" w:rsidRDefault="009B2349">
      <w:pPr>
        <w:jc w:val="center"/>
        <w:rPr>
          <w:rFonts w:ascii="Times New Roman" w:eastAsia="楷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潭下镇人民政府镇长</w:t>
      </w:r>
      <w:r>
        <w:rPr>
          <w:rFonts w:ascii="Times New Roman" w:eastAsia="楷体" w:hAnsi="Times New Roman" w:cs="Times New Roman" w:hint="eastAsia"/>
          <w:sz w:val="32"/>
          <w:szCs w:val="32"/>
        </w:rPr>
        <w:t xml:space="preserve"> </w:t>
      </w:r>
      <w:r>
        <w:rPr>
          <w:rFonts w:ascii="Times New Roman" w:eastAsia="楷体" w:hAnsi="Times New Roman" w:cs="Times New Roman"/>
          <w:sz w:val="32"/>
          <w:szCs w:val="32"/>
        </w:rPr>
        <w:t>黄育辉</w:t>
      </w:r>
    </w:p>
    <w:p w:rsidR="00AF0C07" w:rsidRDefault="00AF0C07">
      <w:pPr>
        <w:rPr>
          <w:rFonts w:ascii="Times New Roman" w:hAnsi="Times New Roman" w:cs="Times New Roman"/>
        </w:rPr>
      </w:pPr>
    </w:p>
    <w:p w:rsidR="00AF0C07" w:rsidRDefault="009B2349">
      <w:pPr>
        <w:spacing w:line="540" w:lineRule="exact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各位代表、同志们：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我代表五华县潭下镇人民政府向大会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作工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作报告，请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予审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议，并请列席人员提出意见。</w:t>
      </w:r>
    </w:p>
    <w:p w:rsidR="00AF0C07" w:rsidRDefault="00AF0C07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AF0C07" w:rsidRDefault="009B2349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/>
          <w:sz w:val="32"/>
          <w:szCs w:val="32"/>
        </w:rPr>
        <w:t>工作回顾</w:t>
      </w:r>
    </w:p>
    <w:p w:rsidR="00AF0C07" w:rsidRDefault="00AF0C07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以</w:t>
      </w:r>
      <w:r>
        <w:rPr>
          <w:rFonts w:ascii="Times New Roman" w:eastAsia="方正仿宋简体" w:hAnsi="Times New Roman" w:cs="Times New Roman"/>
          <w:sz w:val="32"/>
          <w:szCs w:val="32"/>
        </w:rPr>
        <w:t>来，我们在县委、县政府和镇党委的正确领导下，坚持以习近平新时代中国特色社会主义思想为指导，认真落实省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县党代会精神，围绕县委、县政府提出的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打造业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兴人和、长治民乐的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工匠之乡</w:t>
      </w:r>
      <w:r>
        <w:rPr>
          <w:rFonts w:ascii="Times New Roman" w:eastAsia="方正仿宋简体" w:hAnsi="Times New Roman" w:cs="Times New Roman"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sz w:val="32"/>
          <w:szCs w:val="32"/>
        </w:rPr>
        <w:t>宜居五华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奋斗目标，全镇上下团结一心，真抓实干，统筹推进疫情防控、经济发展、乡村振兴、平安建设、民生保障等各项工作，为高质量构建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一城两带四区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发展新格局，贡献潭下力量。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一、紧扣发展第一要务，经济运行稳中向好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</w:t>
      </w:r>
      <w:r>
        <w:rPr>
          <w:rFonts w:ascii="Times New Roman" w:eastAsia="楷体" w:hAnsi="Times New Roman" w:cs="Times New Roman"/>
          <w:sz w:val="32"/>
          <w:szCs w:val="32"/>
        </w:rPr>
        <w:t>产业规模持续壮大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我们始终坚持发展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一村一品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坚定发展鹰嘴桃等</w:t>
      </w:r>
      <w:r>
        <w:rPr>
          <w:rFonts w:ascii="Times New Roman" w:eastAsia="方正仿宋简体" w:hAnsi="Times New Roman" w:cs="Times New Roman"/>
          <w:sz w:val="32"/>
          <w:szCs w:val="32"/>
        </w:rPr>
        <w:t>主导农业产业，在今年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月，</w:t>
      </w:r>
      <w:r>
        <w:rPr>
          <w:rFonts w:ascii="Times New Roman" w:eastAsia="方正仿宋简体" w:hAnsi="Times New Roman" w:cs="Times New Roman"/>
          <w:sz w:val="32"/>
          <w:szCs w:val="32"/>
        </w:rPr>
        <w:t>镇政府</w:t>
      </w:r>
      <w:r>
        <w:rPr>
          <w:rFonts w:ascii="Times New Roman" w:eastAsia="方正仿宋简体" w:hAnsi="Times New Roman" w:cs="Times New Roman"/>
          <w:sz w:val="32"/>
          <w:szCs w:val="32"/>
        </w:rPr>
        <w:t>专门出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台鹰嘴桃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柚果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种植奖补方案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，采取以奖代补的方式，鼓励广大农户</w:t>
      </w:r>
      <w:r>
        <w:rPr>
          <w:rFonts w:ascii="Times New Roman" w:eastAsia="方正仿宋简体" w:hAnsi="Times New Roman" w:cs="Times New Roman"/>
          <w:sz w:val="32"/>
          <w:szCs w:val="32"/>
        </w:rPr>
        <w:t>发展特色农业产业，产业结构不断丰富。</w:t>
      </w:r>
      <w:r>
        <w:rPr>
          <w:rFonts w:ascii="Times New Roman" w:eastAsia="方正仿宋简体" w:hAnsi="Times New Roman" w:cs="Times New Roman"/>
          <w:sz w:val="32"/>
          <w:szCs w:val="32"/>
        </w:rPr>
        <w:t>积极引导本镇糕点厂家研发更多</w:t>
      </w:r>
      <w:r>
        <w:rPr>
          <w:rFonts w:ascii="Times New Roman" w:eastAsia="方正仿宋简体" w:hAnsi="Times New Roman" w:cs="Times New Roman"/>
          <w:sz w:val="32"/>
          <w:szCs w:val="32"/>
        </w:rPr>
        <w:t>具有当地特色的</w:t>
      </w:r>
      <w:r>
        <w:rPr>
          <w:rFonts w:ascii="Times New Roman" w:eastAsia="方正仿宋简体" w:hAnsi="Times New Roman" w:cs="Times New Roman"/>
          <w:sz w:val="32"/>
          <w:szCs w:val="32"/>
        </w:rPr>
        <w:t>产品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今年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月潭下月光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制作工艺被列入五华县第十批非物质文化遗产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潭下月光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市场影响力不断扩大，今年</w:t>
      </w:r>
      <w:r>
        <w:rPr>
          <w:rFonts w:ascii="Times New Roman" w:eastAsia="方正仿宋简体" w:hAnsi="Times New Roman" w:cs="Times New Roman"/>
          <w:sz w:val="32"/>
          <w:szCs w:val="32"/>
        </w:rPr>
        <w:t>以来仅月光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销售额超过</w:t>
      </w:r>
      <w:r>
        <w:rPr>
          <w:rFonts w:ascii="Times New Roman" w:eastAsia="方正仿宋简体" w:hAnsi="Times New Roman" w:cs="Times New Roman"/>
          <w:sz w:val="32"/>
          <w:szCs w:val="32"/>
        </w:rPr>
        <w:t>1500</w:t>
      </w:r>
      <w:r>
        <w:rPr>
          <w:rFonts w:ascii="Times New Roman" w:eastAsia="方正仿宋简体" w:hAnsi="Times New Roman" w:cs="Times New Roman"/>
          <w:sz w:val="32"/>
          <w:szCs w:val="32"/>
        </w:rPr>
        <w:t>万元。严守耕地保护红线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措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并举推动撂荒地复耕复种工作，至目前全镇已复耕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2000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多</w:t>
      </w:r>
      <w:r>
        <w:rPr>
          <w:rFonts w:ascii="Times New Roman" w:eastAsia="方正仿宋简体" w:hAnsi="Times New Roman" w:cs="Times New Roman"/>
          <w:sz w:val="32"/>
          <w:szCs w:val="32"/>
        </w:rPr>
        <w:t>亩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（二）电</w:t>
      </w:r>
      <w:proofErr w:type="gramStart"/>
      <w:r>
        <w:rPr>
          <w:rFonts w:ascii="Times New Roman" w:eastAsia="楷体" w:hAnsi="Times New Roman" w:cs="Times New Roman"/>
          <w:sz w:val="32"/>
          <w:szCs w:val="32"/>
        </w:rPr>
        <w:t>商助农</w:t>
      </w:r>
      <w:r>
        <w:rPr>
          <w:rFonts w:ascii="Times New Roman" w:eastAsia="楷体" w:hAnsi="Times New Roman" w:cs="Times New Roman"/>
          <w:sz w:val="32"/>
          <w:szCs w:val="32"/>
        </w:rPr>
        <w:t>成效</w:t>
      </w:r>
      <w:proofErr w:type="gramEnd"/>
      <w:r>
        <w:rPr>
          <w:rFonts w:ascii="Times New Roman" w:eastAsia="楷体" w:hAnsi="Times New Roman" w:cs="Times New Roman"/>
          <w:sz w:val="32"/>
          <w:szCs w:val="32"/>
        </w:rPr>
        <w:t>明显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我们紧紧围绕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电商强镇</w:t>
      </w:r>
      <w:r>
        <w:rPr>
          <w:rFonts w:ascii="Times New Roman" w:eastAsia="方正仿宋简体" w:hAnsi="Times New Roman" w:cs="Times New Roman"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sz w:val="32"/>
          <w:szCs w:val="32"/>
        </w:rPr>
        <w:t>富庶潭下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的发展定位，抢抓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互联网</w:t>
      </w:r>
      <w:r>
        <w:rPr>
          <w:rFonts w:ascii="Times New Roman" w:eastAsia="方正仿宋简体" w:hAnsi="Times New Roman" w:cs="Times New Roman"/>
          <w:sz w:val="32"/>
          <w:szCs w:val="32"/>
        </w:rPr>
        <w:t>+</w:t>
      </w:r>
      <w:r>
        <w:rPr>
          <w:rFonts w:ascii="Times New Roman" w:eastAsia="方正仿宋简体" w:hAnsi="Times New Roman" w:cs="Times New Roman"/>
          <w:sz w:val="32"/>
          <w:szCs w:val="32"/>
        </w:rPr>
        <w:t>农业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的发展机遇，在今年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月专门出台电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商奖补相关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政策，积极引进优秀企业和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社会各界人士</w:t>
      </w:r>
      <w:r>
        <w:rPr>
          <w:rFonts w:ascii="Times New Roman" w:eastAsia="方正仿宋简体" w:hAnsi="Times New Roman" w:cs="Times New Roman"/>
          <w:sz w:val="32"/>
          <w:szCs w:val="32"/>
        </w:rPr>
        <w:t>参</w:t>
      </w:r>
      <w:r>
        <w:rPr>
          <w:rFonts w:ascii="Times New Roman" w:eastAsia="方正仿宋简体" w:hAnsi="Times New Roman" w:cs="Times New Roman"/>
          <w:sz w:val="32"/>
          <w:szCs w:val="32"/>
        </w:rPr>
        <w:t>与电商发展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推动潭下镇产业转型升级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至目前，潭下镇共引进优秀电商企业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家，培育本地电商企业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家，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全镇电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商平台帮助脱贫户销售红薯、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米共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万斤，销售额达</w:t>
      </w:r>
      <w:r>
        <w:rPr>
          <w:rFonts w:ascii="Times New Roman" w:eastAsia="方正仿宋简体" w:hAnsi="Times New Roman" w:cs="Times New Roman"/>
          <w:sz w:val="32"/>
          <w:szCs w:val="32"/>
        </w:rPr>
        <w:t>60</w:t>
      </w:r>
      <w:r>
        <w:rPr>
          <w:rFonts w:ascii="Times New Roman" w:eastAsia="方正仿宋简体" w:hAnsi="Times New Roman" w:cs="Times New Roman"/>
          <w:sz w:val="32"/>
          <w:szCs w:val="32"/>
        </w:rPr>
        <w:t>万元，助农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增收成效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显著。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（三）集体经济</w:t>
      </w:r>
      <w:r>
        <w:rPr>
          <w:rFonts w:ascii="Times New Roman" w:eastAsia="楷体" w:hAnsi="Times New Roman" w:cs="Times New Roman"/>
          <w:sz w:val="32"/>
          <w:szCs w:val="32"/>
        </w:rPr>
        <w:t>收入明显增长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我们积极争取政策红利，</w:t>
      </w:r>
      <w:r>
        <w:rPr>
          <w:rFonts w:ascii="Times New Roman" w:eastAsia="方正仿宋简体" w:hAnsi="Times New Roman" w:cs="Times New Roman"/>
          <w:sz w:val="32"/>
          <w:szCs w:val="32"/>
        </w:rPr>
        <w:t>引导</w:t>
      </w:r>
      <w:r>
        <w:rPr>
          <w:rFonts w:ascii="Times New Roman" w:eastAsia="方正仿宋简体" w:hAnsi="Times New Roman" w:cs="Times New Roman"/>
          <w:sz w:val="32"/>
          <w:szCs w:val="32"/>
        </w:rPr>
        <w:t>福灵、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杞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水、文里、汶水、中村、竹梅村等</w:t>
      </w:r>
      <w:r>
        <w:rPr>
          <w:rFonts w:ascii="Times New Roman" w:eastAsia="方正仿宋简体" w:hAnsi="Times New Roman" w:cs="Times New Roman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个村充分利用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阳光资源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，因地制宜利用村委大楼楼顶、小学教学楼、文化广场等地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建设了一批太阳能光伏发电站，装机总容量达到</w:t>
      </w:r>
      <w:r>
        <w:rPr>
          <w:rFonts w:ascii="Times New Roman" w:eastAsia="方正仿宋简体" w:hAnsi="Times New Roman" w:cs="Times New Roman"/>
          <w:sz w:val="32"/>
          <w:szCs w:val="32"/>
        </w:rPr>
        <w:t>694.3kW</w:t>
      </w:r>
      <w:r>
        <w:rPr>
          <w:rFonts w:ascii="Times New Roman" w:eastAsia="方正仿宋简体" w:hAnsi="Times New Roman" w:cs="Times New Roman"/>
          <w:sz w:val="32"/>
          <w:szCs w:val="32"/>
        </w:rPr>
        <w:t>，每年可以为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各</w:t>
      </w:r>
      <w:r>
        <w:rPr>
          <w:rFonts w:ascii="Times New Roman" w:eastAsia="方正仿宋简体" w:hAnsi="Times New Roman" w:cs="Times New Roman"/>
          <w:sz w:val="32"/>
          <w:szCs w:val="32"/>
        </w:rPr>
        <w:t>村集体带来近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万元的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阳光效益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。截至目前，我镇</w:t>
      </w:r>
      <w:r>
        <w:rPr>
          <w:rFonts w:ascii="Times New Roman" w:eastAsia="方正仿宋简体" w:hAnsi="Times New Roman" w:cs="Times New Roman"/>
          <w:sz w:val="32"/>
          <w:szCs w:val="32"/>
        </w:rPr>
        <w:t>22</w:t>
      </w:r>
      <w:r>
        <w:rPr>
          <w:rFonts w:ascii="Times New Roman" w:eastAsia="方正仿宋简体" w:hAnsi="Times New Roman" w:cs="Times New Roman"/>
          <w:sz w:val="32"/>
          <w:szCs w:val="32"/>
        </w:rPr>
        <w:t>个村（社区）集体年收入均达到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万元以上。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二、紧扣民生第一要义，民生福祉不断</w:t>
      </w:r>
      <w:r>
        <w:rPr>
          <w:rFonts w:ascii="Times New Roman" w:eastAsia="黑体" w:hAnsi="Times New Roman" w:cs="Times New Roman" w:hint="eastAsia"/>
          <w:sz w:val="32"/>
          <w:szCs w:val="32"/>
        </w:rPr>
        <w:t>增进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（一）社会保障更加</w:t>
      </w:r>
      <w:r>
        <w:rPr>
          <w:rFonts w:ascii="Times New Roman" w:eastAsia="楷体" w:hAnsi="Times New Roman" w:cs="Times New Roman"/>
          <w:sz w:val="32"/>
          <w:szCs w:val="32"/>
        </w:rPr>
        <w:t>精准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我们严格落实城乡低保、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五保、</w:t>
      </w:r>
      <w:r>
        <w:rPr>
          <w:rFonts w:ascii="Times New Roman" w:eastAsia="方正仿宋简体" w:hAnsi="Times New Roman" w:cs="Times New Roman"/>
          <w:sz w:val="32"/>
          <w:szCs w:val="32"/>
        </w:rPr>
        <w:t>孤儿供养、社会救助等惠民政策，加强对特殊人群核定和关心关爱工作，到今年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月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全镇低保户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共有</w:t>
      </w:r>
      <w:r>
        <w:rPr>
          <w:rFonts w:ascii="Times New Roman" w:eastAsia="方正仿宋简体" w:hAnsi="Times New Roman" w:cs="Times New Roman"/>
          <w:sz w:val="32"/>
          <w:szCs w:val="32"/>
        </w:rPr>
        <w:t>616</w:t>
      </w:r>
      <w:r>
        <w:rPr>
          <w:rFonts w:ascii="Times New Roman" w:eastAsia="方正仿宋简体" w:hAnsi="Times New Roman" w:cs="Times New Roman"/>
          <w:sz w:val="32"/>
          <w:szCs w:val="32"/>
        </w:rPr>
        <w:t>户，五保户</w:t>
      </w:r>
      <w:r>
        <w:rPr>
          <w:rFonts w:ascii="Times New Roman" w:eastAsia="方正仿宋简体" w:hAnsi="Times New Roman" w:cs="Times New Roman"/>
          <w:sz w:val="32"/>
          <w:szCs w:val="32"/>
        </w:rPr>
        <w:t>171</w:t>
      </w:r>
      <w:r>
        <w:rPr>
          <w:rFonts w:ascii="Times New Roman" w:eastAsia="方正仿宋简体" w:hAnsi="Times New Roman" w:cs="Times New Roman"/>
          <w:sz w:val="32"/>
          <w:szCs w:val="32"/>
        </w:rPr>
        <w:t>人，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新增低保户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35</w:t>
      </w:r>
      <w:r>
        <w:rPr>
          <w:rFonts w:ascii="Times New Roman" w:eastAsia="方正仿宋简体" w:hAnsi="Times New Roman" w:cs="Times New Roman"/>
          <w:sz w:val="32"/>
          <w:szCs w:val="32"/>
        </w:rPr>
        <w:t>户，五保户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人，临时救助</w:t>
      </w:r>
      <w:r>
        <w:rPr>
          <w:rFonts w:ascii="Times New Roman" w:eastAsia="方正仿宋简体" w:hAnsi="Times New Roman" w:cs="Times New Roman"/>
          <w:sz w:val="32"/>
          <w:szCs w:val="32"/>
        </w:rPr>
        <w:t>45</w:t>
      </w:r>
      <w:r>
        <w:rPr>
          <w:rFonts w:ascii="Times New Roman" w:eastAsia="方正仿宋简体" w:hAnsi="Times New Roman" w:cs="Times New Roman"/>
          <w:sz w:val="32"/>
          <w:szCs w:val="32"/>
        </w:rPr>
        <w:t>户共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万多元，实现了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应保尽保，应救尽救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。扎实做好退役军人及其他优抚对象信息采集工作，落实优抚政策，引导支持退役军人进行创业，目前我镇共有</w:t>
      </w:r>
      <w:r>
        <w:rPr>
          <w:rFonts w:ascii="Times New Roman" w:eastAsia="方正仿宋简体" w:hAnsi="Times New Roman" w:cs="Times New Roman"/>
          <w:sz w:val="32"/>
          <w:szCs w:val="32"/>
        </w:rPr>
        <w:t>318</w:t>
      </w:r>
      <w:r>
        <w:rPr>
          <w:rFonts w:ascii="Times New Roman" w:eastAsia="方正仿宋简体" w:hAnsi="Times New Roman" w:cs="Times New Roman"/>
          <w:sz w:val="32"/>
          <w:szCs w:val="32"/>
        </w:rPr>
        <w:t>名优抚对象，退役军人</w:t>
      </w:r>
      <w:r>
        <w:rPr>
          <w:rFonts w:ascii="Times New Roman" w:eastAsia="方正仿宋简体" w:hAnsi="Times New Roman" w:cs="Times New Roman"/>
          <w:sz w:val="32"/>
          <w:szCs w:val="32"/>
        </w:rPr>
        <w:t>创办企业共</w:t>
      </w:r>
      <w:r>
        <w:rPr>
          <w:rFonts w:ascii="Times New Roman" w:eastAsia="方正仿宋简体" w:hAnsi="Times New Roman" w:cs="Times New Roman"/>
          <w:sz w:val="32"/>
          <w:szCs w:val="32"/>
        </w:rPr>
        <w:t>26</w:t>
      </w:r>
      <w:r>
        <w:rPr>
          <w:rFonts w:ascii="Times New Roman" w:eastAsia="方正仿宋简体" w:hAnsi="Times New Roman" w:cs="Times New Roman"/>
          <w:sz w:val="32"/>
          <w:szCs w:val="32"/>
        </w:rPr>
        <w:t>家。在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春节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八一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建军节等节假日期间，通过召开座谈会、入户走访等形式慰问困难退役军人、军烈属人数总计</w:t>
      </w:r>
      <w:r>
        <w:rPr>
          <w:rFonts w:ascii="Times New Roman" w:eastAsia="方正仿宋简体" w:hAnsi="Times New Roman" w:cs="Times New Roman"/>
          <w:sz w:val="32"/>
          <w:szCs w:val="32"/>
        </w:rPr>
        <w:t>75</w:t>
      </w:r>
      <w:r>
        <w:rPr>
          <w:rFonts w:ascii="Times New Roman" w:eastAsia="方正仿宋简体" w:hAnsi="Times New Roman" w:cs="Times New Roman"/>
          <w:sz w:val="32"/>
          <w:szCs w:val="32"/>
        </w:rPr>
        <w:t>人，发放慰问资金及慰问品价值</w:t>
      </w:r>
      <w:r>
        <w:rPr>
          <w:rFonts w:ascii="Times New Roman" w:eastAsia="方正仿宋简体" w:hAnsi="Times New Roman" w:cs="Times New Roman"/>
          <w:sz w:val="32"/>
          <w:szCs w:val="32"/>
        </w:rPr>
        <w:t>2.5</w:t>
      </w:r>
      <w:r>
        <w:rPr>
          <w:rFonts w:ascii="Times New Roman" w:eastAsia="方正仿宋简体" w:hAnsi="Times New Roman" w:cs="Times New Roman"/>
          <w:sz w:val="32"/>
          <w:szCs w:val="32"/>
        </w:rPr>
        <w:t>万元。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（二）脱贫成果持续巩固。</w:t>
      </w:r>
      <w:bookmarkStart w:id="2" w:name="_Hlk96954064"/>
      <w:r>
        <w:rPr>
          <w:rFonts w:ascii="Times New Roman" w:eastAsia="方正仿宋简体" w:hAnsi="Times New Roman" w:cs="Times New Roman"/>
          <w:sz w:val="32"/>
          <w:szCs w:val="32"/>
        </w:rPr>
        <w:t>我们</w:t>
      </w:r>
      <w:bookmarkEnd w:id="2"/>
      <w:r>
        <w:rPr>
          <w:rFonts w:ascii="Times New Roman" w:eastAsia="方正仿宋简体" w:hAnsi="Times New Roman" w:cs="Times New Roman"/>
          <w:sz w:val="32"/>
          <w:szCs w:val="32"/>
        </w:rPr>
        <w:t>严格落实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四不摘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要求，持续做好返贫监测工作，及时对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监测户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进行风险消除，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年上半年我镇原</w:t>
      </w:r>
      <w:r>
        <w:rPr>
          <w:rFonts w:ascii="Times New Roman" w:eastAsia="方正仿宋简体" w:hAnsi="Times New Roman" w:cs="Times New Roman"/>
          <w:sz w:val="32"/>
          <w:szCs w:val="32"/>
        </w:rPr>
        <w:t>52</w:t>
      </w:r>
      <w:r>
        <w:rPr>
          <w:rFonts w:ascii="Times New Roman" w:eastAsia="方正仿宋简体" w:hAnsi="Times New Roman" w:cs="Times New Roman"/>
          <w:sz w:val="32"/>
          <w:szCs w:val="32"/>
        </w:rPr>
        <w:t>户防返贫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监测户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已按文件要求核减</w:t>
      </w:r>
      <w:r>
        <w:rPr>
          <w:rFonts w:ascii="Times New Roman" w:eastAsia="方正仿宋简体" w:hAnsi="Times New Roman" w:cs="Times New Roman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户，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监测户现有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46</w:t>
      </w:r>
      <w:r>
        <w:rPr>
          <w:rFonts w:ascii="Times New Roman" w:eastAsia="方正仿宋简体" w:hAnsi="Times New Roman" w:cs="Times New Roman"/>
          <w:sz w:val="32"/>
          <w:szCs w:val="32"/>
        </w:rPr>
        <w:t>户</w:t>
      </w:r>
      <w:r>
        <w:rPr>
          <w:rFonts w:ascii="Times New Roman" w:eastAsia="方正仿宋简体" w:hAnsi="Times New Roman" w:cs="Times New Roman"/>
          <w:sz w:val="32"/>
          <w:szCs w:val="32"/>
        </w:rPr>
        <w:t>176</w:t>
      </w:r>
      <w:r>
        <w:rPr>
          <w:rFonts w:ascii="Times New Roman" w:eastAsia="方正仿宋简体" w:hAnsi="Times New Roman" w:cs="Times New Roman"/>
          <w:sz w:val="32"/>
          <w:szCs w:val="32"/>
        </w:rPr>
        <w:t>人；脱贫户收入稳步提高，有劳力脱贫户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年上半年人均收入达</w:t>
      </w:r>
      <w:r>
        <w:rPr>
          <w:rFonts w:ascii="Times New Roman" w:eastAsia="方正仿宋简体" w:hAnsi="Times New Roman" w:cs="Times New Roman"/>
          <w:sz w:val="32"/>
          <w:szCs w:val="32"/>
        </w:rPr>
        <w:t>4960</w:t>
      </w:r>
      <w:r>
        <w:rPr>
          <w:rFonts w:ascii="Times New Roman" w:eastAsia="方正仿宋简体" w:hAnsi="Times New Roman" w:cs="Times New Roman"/>
          <w:sz w:val="32"/>
          <w:szCs w:val="32"/>
        </w:rPr>
        <w:t>元，较去年同比增长</w:t>
      </w:r>
      <w:r>
        <w:rPr>
          <w:rFonts w:ascii="Times New Roman" w:eastAsia="方正仿宋简体" w:hAnsi="Times New Roman" w:cs="Times New Roman"/>
          <w:sz w:val="32"/>
          <w:szCs w:val="32"/>
        </w:rPr>
        <w:t>160</w:t>
      </w:r>
      <w:r>
        <w:rPr>
          <w:rFonts w:ascii="Times New Roman" w:eastAsia="方正仿宋简体" w:hAnsi="Times New Roman" w:cs="Times New Roman"/>
          <w:sz w:val="32"/>
          <w:szCs w:val="32"/>
        </w:rPr>
        <w:t>元，无劳力户上半年人均收入为</w:t>
      </w:r>
      <w:r>
        <w:rPr>
          <w:rFonts w:ascii="Times New Roman" w:eastAsia="方正仿宋简体" w:hAnsi="Times New Roman" w:cs="Times New Roman"/>
          <w:sz w:val="32"/>
          <w:szCs w:val="32"/>
        </w:rPr>
        <w:t>3474</w:t>
      </w:r>
      <w:r>
        <w:rPr>
          <w:rFonts w:ascii="Times New Roman" w:eastAsia="方正仿宋简体" w:hAnsi="Times New Roman" w:cs="Times New Roman"/>
          <w:sz w:val="32"/>
          <w:szCs w:val="32"/>
        </w:rPr>
        <w:t>元，较去年同比增长</w:t>
      </w:r>
      <w:r>
        <w:rPr>
          <w:rFonts w:ascii="Times New Roman" w:eastAsia="方正仿宋简体" w:hAnsi="Times New Roman" w:cs="Times New Roman"/>
          <w:sz w:val="32"/>
          <w:szCs w:val="32"/>
        </w:rPr>
        <w:t>168</w:t>
      </w:r>
      <w:r>
        <w:rPr>
          <w:rFonts w:ascii="Times New Roman" w:eastAsia="方正仿宋简体" w:hAnsi="Times New Roman" w:cs="Times New Roman"/>
          <w:sz w:val="32"/>
          <w:szCs w:val="32"/>
        </w:rPr>
        <w:t>元。加强</w:t>
      </w:r>
      <w:r>
        <w:rPr>
          <w:rFonts w:ascii="Times New Roman" w:eastAsia="方正仿宋简体" w:hAnsi="Times New Roman" w:cs="Times New Roman"/>
          <w:sz w:val="32"/>
          <w:szCs w:val="32"/>
        </w:rPr>
        <w:t>对</w:t>
      </w:r>
      <w:r>
        <w:rPr>
          <w:rFonts w:ascii="Times New Roman" w:eastAsia="方正仿宋简体" w:hAnsi="Times New Roman" w:cs="Times New Roman"/>
          <w:sz w:val="32"/>
          <w:szCs w:val="32"/>
        </w:rPr>
        <w:t>统筹投入到桃花缘蛋鸭养殖基地项目、光伏发电项目等</w:t>
      </w:r>
      <w:r>
        <w:rPr>
          <w:rFonts w:ascii="Times New Roman" w:eastAsia="方正仿宋简体" w:hAnsi="Times New Roman" w:cs="Times New Roman"/>
          <w:sz w:val="32"/>
          <w:szCs w:val="32"/>
        </w:rPr>
        <w:t>39</w:t>
      </w:r>
      <w:r>
        <w:rPr>
          <w:rFonts w:ascii="Times New Roman" w:eastAsia="方正仿宋简体" w:hAnsi="Times New Roman" w:cs="Times New Roman"/>
          <w:sz w:val="32"/>
          <w:szCs w:val="32"/>
        </w:rPr>
        <w:t>项扶贫资金投资收益项目</w:t>
      </w:r>
      <w:r>
        <w:rPr>
          <w:rFonts w:ascii="Times New Roman" w:eastAsia="方正仿宋简体" w:hAnsi="Times New Roman" w:cs="Times New Roman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长效跟踪，</w:t>
      </w:r>
      <w:r>
        <w:rPr>
          <w:rFonts w:ascii="Times New Roman" w:eastAsia="方正仿宋简体" w:hAnsi="Times New Roman" w:cs="Times New Roman"/>
          <w:sz w:val="32"/>
          <w:szCs w:val="32"/>
        </w:rPr>
        <w:t>确保资金安全。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</w:t>
      </w:r>
      <w:r>
        <w:rPr>
          <w:rFonts w:ascii="Times New Roman" w:eastAsia="楷体" w:hAnsi="Times New Roman" w:cs="Times New Roman" w:hint="eastAsia"/>
          <w:sz w:val="32"/>
          <w:szCs w:val="32"/>
        </w:rPr>
        <w:t>文教体事业蓬勃发展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坚持优先发展教育事业，教育教学质量稳步提升，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年我镇中考考取第一批重点中学的学生</w:t>
      </w:r>
      <w:r>
        <w:rPr>
          <w:rFonts w:ascii="Times New Roman" w:eastAsia="方正仿宋简体" w:hAnsi="Times New Roman" w:cs="Times New Roman"/>
          <w:sz w:val="32"/>
          <w:szCs w:val="32"/>
        </w:rPr>
        <w:t>76</w:t>
      </w:r>
      <w:r>
        <w:rPr>
          <w:rFonts w:ascii="Times New Roman" w:eastAsia="方正仿宋简体" w:hAnsi="Times New Roman" w:cs="Times New Roman"/>
          <w:sz w:val="32"/>
          <w:szCs w:val="32"/>
        </w:rPr>
        <w:t>人，小升初排名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在</w:t>
      </w:r>
      <w:r>
        <w:rPr>
          <w:rFonts w:ascii="Times New Roman" w:eastAsia="方正仿宋简体" w:hAnsi="Times New Roman" w:cs="Times New Roman"/>
          <w:sz w:val="32"/>
          <w:szCs w:val="32"/>
        </w:rPr>
        <w:t>全县</w:t>
      </w:r>
      <w:r>
        <w:rPr>
          <w:rFonts w:ascii="Times New Roman" w:eastAsia="方正仿宋简体" w:hAnsi="Times New Roman" w:cs="Times New Roman"/>
          <w:sz w:val="32"/>
          <w:szCs w:val="32"/>
        </w:rPr>
        <w:t>1400</w:t>
      </w:r>
      <w:r>
        <w:rPr>
          <w:rFonts w:ascii="Times New Roman" w:eastAsia="方正仿宋简体" w:hAnsi="Times New Roman" w:cs="Times New Roman"/>
          <w:sz w:val="32"/>
          <w:szCs w:val="32"/>
        </w:rPr>
        <w:t>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以内的</w:t>
      </w:r>
      <w:r>
        <w:rPr>
          <w:rFonts w:ascii="Times New Roman" w:eastAsia="方正仿宋简体" w:hAnsi="Times New Roman" w:cs="Times New Roman"/>
          <w:sz w:val="32"/>
          <w:szCs w:val="32"/>
        </w:rPr>
        <w:t>学生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有</w:t>
      </w:r>
      <w:r>
        <w:rPr>
          <w:rFonts w:ascii="Times New Roman" w:eastAsia="方正仿宋简体" w:hAnsi="Times New Roman" w:cs="Times New Roman"/>
          <w:sz w:val="32"/>
          <w:szCs w:val="32"/>
        </w:rPr>
        <w:t>50</w:t>
      </w:r>
      <w:r>
        <w:rPr>
          <w:rFonts w:ascii="Times New Roman" w:eastAsia="方正仿宋简体" w:hAnsi="Times New Roman" w:cs="Times New Roman"/>
          <w:sz w:val="32"/>
          <w:szCs w:val="32"/>
        </w:rPr>
        <w:t>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教育基金会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奖教奖学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助学作用有效发挥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今年共发放奖教奖学金</w:t>
      </w:r>
      <w:r>
        <w:rPr>
          <w:rFonts w:ascii="Times New Roman" w:eastAsia="方正仿宋简体" w:hAnsi="Times New Roman" w:cs="Times New Roman"/>
          <w:sz w:val="32"/>
          <w:szCs w:val="32"/>
        </w:rPr>
        <w:t>21</w:t>
      </w:r>
      <w:r>
        <w:rPr>
          <w:rFonts w:ascii="Times New Roman" w:eastAsia="方正仿宋简体" w:hAnsi="Times New Roman" w:cs="Times New Roman"/>
          <w:sz w:val="32"/>
          <w:szCs w:val="32"/>
        </w:rPr>
        <w:t>多万元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22</w:t>
      </w:r>
      <w:r>
        <w:rPr>
          <w:rFonts w:ascii="Times New Roman" w:eastAsia="方正仿宋简体" w:hAnsi="Times New Roman" w:cs="Times New Roman"/>
          <w:sz w:val="32"/>
          <w:szCs w:val="32"/>
        </w:rPr>
        <w:t>个村（居）均完成新时代文明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实践站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建设，</w:t>
      </w:r>
      <w:r>
        <w:rPr>
          <w:rFonts w:ascii="Times New Roman" w:eastAsia="方正仿宋简体" w:hAnsi="Times New Roman" w:cs="Times New Roman"/>
          <w:sz w:val="32"/>
          <w:szCs w:val="32"/>
        </w:rPr>
        <w:t>8</w:t>
      </w:r>
      <w:r>
        <w:rPr>
          <w:rFonts w:ascii="Times New Roman" w:eastAsia="方正仿宋简体" w:hAnsi="Times New Roman" w:cs="Times New Roman"/>
          <w:sz w:val="32"/>
          <w:szCs w:val="32"/>
        </w:rPr>
        <w:t>个村完成县级文明村创建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大力挖掘先进示范典型，镇级</w:t>
      </w:r>
      <w:r>
        <w:rPr>
          <w:rFonts w:ascii="Times New Roman" w:eastAsia="方正仿宋简体" w:hAnsi="Times New Roman" w:cs="Times New Roman"/>
          <w:sz w:val="32"/>
          <w:szCs w:val="32"/>
        </w:rPr>
        <w:t>评选出</w:t>
      </w:r>
      <w:r>
        <w:rPr>
          <w:rFonts w:ascii="Times New Roman" w:eastAsia="方正仿宋简体" w:hAnsi="Times New Roman" w:cs="Times New Roman"/>
          <w:sz w:val="32"/>
          <w:szCs w:val="32"/>
        </w:rPr>
        <w:t>386</w:t>
      </w:r>
      <w:r>
        <w:rPr>
          <w:rFonts w:ascii="Times New Roman" w:eastAsia="方正仿宋简体" w:hAnsi="Times New Roman" w:cs="Times New Roman"/>
          <w:sz w:val="32"/>
          <w:szCs w:val="32"/>
        </w:rPr>
        <w:t>户星级文明户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推荐了一批典型人物事迹参与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五华好人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简体" w:hAnsi="Times New Roman" w:cs="Times New Roman"/>
          <w:sz w:val="32"/>
          <w:szCs w:val="32"/>
        </w:rPr>
        <w:t>县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文明家庭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评选，有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人获得县级荣誉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同时，</w:t>
      </w:r>
      <w:r>
        <w:rPr>
          <w:rFonts w:ascii="Times New Roman" w:eastAsia="方正仿宋简体" w:hAnsi="Times New Roman" w:cs="Times New Roman"/>
          <w:sz w:val="32"/>
          <w:szCs w:val="32"/>
        </w:rPr>
        <w:t>超额完成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年义务献血、夏季征兵任务，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举办了一系列文体活动，</w:t>
      </w:r>
      <w:r>
        <w:rPr>
          <w:rFonts w:ascii="Times New Roman" w:eastAsia="方正仿宋简体" w:hAnsi="Times New Roman" w:cs="Times New Roman"/>
          <w:sz w:val="32"/>
          <w:szCs w:val="32"/>
        </w:rPr>
        <w:t>团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委、妇联、统计等各项工作得到有效落实。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三、紧扣宜居第一标准，城乡面貌日新月异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（一）基础设施建设</w:t>
      </w:r>
      <w:r>
        <w:rPr>
          <w:rFonts w:ascii="Times New Roman" w:eastAsia="楷体" w:hAnsi="Times New Roman" w:cs="Times New Roman" w:hint="eastAsia"/>
          <w:sz w:val="32"/>
          <w:szCs w:val="32"/>
        </w:rPr>
        <w:t>实现新突破</w:t>
      </w:r>
      <w:r>
        <w:rPr>
          <w:rFonts w:ascii="Times New Roman" w:eastAsia="楷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配合完成</w:t>
      </w:r>
      <w:r>
        <w:rPr>
          <w:rFonts w:ascii="Times New Roman" w:eastAsia="方正仿宋简体" w:hAnsi="Times New Roman" w:cs="Times New Roman"/>
          <w:sz w:val="32"/>
          <w:szCs w:val="32"/>
        </w:rPr>
        <w:t>省道</w:t>
      </w:r>
      <w:r>
        <w:rPr>
          <w:rFonts w:ascii="Times New Roman" w:eastAsia="方正仿宋简体" w:hAnsi="Times New Roman" w:cs="Times New Roman"/>
          <w:sz w:val="32"/>
          <w:szCs w:val="32"/>
        </w:rPr>
        <w:t>S223</w:t>
      </w:r>
      <w:r>
        <w:rPr>
          <w:rFonts w:ascii="Times New Roman" w:eastAsia="方正仿宋简体" w:hAnsi="Times New Roman" w:cs="Times New Roman"/>
          <w:sz w:val="32"/>
          <w:szCs w:val="32"/>
        </w:rPr>
        <w:t>线潭下段</w:t>
      </w:r>
      <w:r>
        <w:rPr>
          <w:rFonts w:ascii="Times New Roman" w:eastAsia="方正仿宋简体" w:hAnsi="Times New Roman" w:cs="Times New Roman"/>
          <w:sz w:val="32"/>
          <w:szCs w:val="32"/>
        </w:rPr>
        <w:t>16.143</w:t>
      </w:r>
      <w:r>
        <w:rPr>
          <w:rFonts w:ascii="Times New Roman" w:eastAsia="方正仿宋简体" w:hAnsi="Times New Roman" w:cs="Times New Roman"/>
          <w:sz w:val="32"/>
          <w:szCs w:val="32"/>
        </w:rPr>
        <w:t>公里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升级改造，完成中村村、文里村共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公里的道路硬底化及修补，完成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梧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村小学公园的建设，南华村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三级浪至车站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道路升级改造工程全面竣工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启动了文里桥拆除重建项目</w:t>
      </w:r>
      <w:r>
        <w:rPr>
          <w:rFonts w:ascii="Times New Roman" w:eastAsia="方正仿宋简体" w:hAnsi="Times New Roman" w:cs="Times New Roman"/>
          <w:sz w:val="32"/>
          <w:szCs w:val="32"/>
        </w:rPr>
        <w:t>。完成潭下镇农贸市场升级改造工程，实现市场内、外环境整洁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实施了一批农田水利设施修缮项目，</w:t>
      </w:r>
      <w:r>
        <w:rPr>
          <w:rFonts w:ascii="Times New Roman" w:eastAsia="方正仿宋简体" w:hAnsi="Times New Roman" w:cs="Times New Roman"/>
          <w:sz w:val="32"/>
          <w:szCs w:val="32"/>
        </w:rPr>
        <w:t>完成了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个村高标准农田建设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为耕作提供坚实保障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（二）人居环境实现新提升。</w:t>
      </w:r>
      <w:r>
        <w:rPr>
          <w:rFonts w:ascii="Times New Roman" w:eastAsia="方正仿宋简体" w:hAnsi="Times New Roman" w:cs="Times New Roman"/>
          <w:sz w:val="32"/>
          <w:szCs w:val="32"/>
        </w:rPr>
        <w:t>坚持</w:t>
      </w:r>
      <w:r>
        <w:rPr>
          <w:rFonts w:ascii="Times New Roman" w:eastAsia="方正仿宋简体" w:hAnsi="Times New Roman" w:cs="Times New Roman"/>
          <w:sz w:val="32"/>
          <w:szCs w:val="32"/>
        </w:rPr>
        <w:t>督促、指导村级完善长效卫生保洁制度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深入</w:t>
      </w:r>
      <w:r>
        <w:rPr>
          <w:rFonts w:ascii="Times New Roman" w:eastAsia="方正仿宋简体" w:hAnsi="Times New Roman" w:cs="Times New Roman"/>
          <w:sz w:val="32"/>
          <w:szCs w:val="32"/>
        </w:rPr>
        <w:t>开展月度测评，</w:t>
      </w:r>
      <w:r>
        <w:rPr>
          <w:rFonts w:ascii="Times New Roman" w:eastAsia="方正仿宋简体" w:hAnsi="Times New Roman" w:cs="Times New Roman"/>
          <w:sz w:val="32"/>
          <w:szCs w:val="32"/>
        </w:rPr>
        <w:t>动员广大党员干部群众每周五开展全镇爱国卫生运动志愿活动，营造干净整洁人居环境。</w:t>
      </w:r>
      <w:r>
        <w:rPr>
          <w:rFonts w:ascii="Times New Roman" w:eastAsia="方正仿宋简体" w:hAnsi="Times New Roman" w:cs="Times New Roman"/>
          <w:sz w:val="32"/>
          <w:szCs w:val="32"/>
        </w:rPr>
        <w:t>扎实推进农村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厕所革命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，实现无害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化卫生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户厕普及率达</w:t>
      </w:r>
      <w:r>
        <w:rPr>
          <w:rFonts w:ascii="Times New Roman" w:eastAsia="方正仿宋简体" w:hAnsi="Times New Roman" w:cs="Times New Roman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集中开展露天厕所、废弃猪牛栏整治行动，共拆除</w:t>
      </w:r>
      <w:r>
        <w:rPr>
          <w:rFonts w:ascii="Times New Roman" w:eastAsia="方正仿宋简体" w:hAnsi="Times New Roman" w:cs="Times New Roman"/>
          <w:sz w:val="32"/>
          <w:szCs w:val="32"/>
        </w:rPr>
        <w:t>26</w:t>
      </w:r>
      <w:r>
        <w:rPr>
          <w:rFonts w:ascii="Times New Roman" w:eastAsia="方正仿宋简体" w:hAnsi="Times New Roman" w:cs="Times New Roman"/>
          <w:sz w:val="32"/>
          <w:szCs w:val="32"/>
        </w:rPr>
        <w:t>座，去功能化</w:t>
      </w:r>
      <w:r>
        <w:rPr>
          <w:rFonts w:ascii="Times New Roman" w:eastAsia="方正仿宋简体" w:hAnsi="Times New Roman" w:cs="Times New Roman"/>
          <w:sz w:val="32"/>
          <w:szCs w:val="32"/>
        </w:rPr>
        <w:t>91</w:t>
      </w:r>
      <w:r>
        <w:rPr>
          <w:rFonts w:ascii="Times New Roman" w:eastAsia="方正仿宋简体" w:hAnsi="Times New Roman" w:cs="Times New Roman"/>
          <w:sz w:val="32"/>
          <w:szCs w:val="32"/>
        </w:rPr>
        <w:t>座。</w:t>
      </w:r>
      <w:r>
        <w:rPr>
          <w:rFonts w:ascii="Times New Roman" w:eastAsia="方正仿宋简体" w:hAnsi="Times New Roman" w:cs="Times New Roman"/>
          <w:sz w:val="32"/>
          <w:szCs w:val="32"/>
        </w:rPr>
        <w:t>持续推动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国家卫生镇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创建，开展了圩镇</w:t>
      </w:r>
      <w:r>
        <w:rPr>
          <w:rFonts w:ascii="Times New Roman" w:eastAsia="方正仿宋简体" w:hAnsi="Times New Roman" w:cs="Times New Roman"/>
          <w:sz w:val="32"/>
          <w:szCs w:val="32"/>
        </w:rPr>
        <w:t>病媒生物防制</w:t>
      </w:r>
      <w:r>
        <w:rPr>
          <w:rFonts w:ascii="Times New Roman" w:eastAsia="方正仿宋简体" w:hAnsi="Times New Roman" w:cs="Times New Roman"/>
          <w:sz w:val="32"/>
          <w:szCs w:val="32"/>
        </w:rPr>
        <w:t>工作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督促落实圩镇沿街店铺</w:t>
      </w:r>
      <w:r>
        <w:rPr>
          <w:rFonts w:ascii="Times New Roman" w:eastAsia="方正仿宋简体" w:hAnsi="Times New Roman" w:cs="Times New Roman"/>
          <w:sz w:val="32"/>
          <w:szCs w:val="32"/>
        </w:rPr>
        <w:t>落实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门前三包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责任制，</w:t>
      </w:r>
      <w:r>
        <w:rPr>
          <w:rFonts w:ascii="Times New Roman" w:eastAsia="方正仿宋简体" w:hAnsi="Times New Roman" w:cs="Times New Roman"/>
          <w:sz w:val="32"/>
          <w:szCs w:val="32"/>
        </w:rPr>
        <w:t>常态化整治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六乱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现象，</w:t>
      </w:r>
      <w:r>
        <w:rPr>
          <w:rFonts w:ascii="Times New Roman" w:eastAsia="方正仿宋简体" w:hAnsi="Times New Roman" w:cs="Times New Roman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卫生先进单位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等</w:t>
      </w:r>
      <w:r>
        <w:rPr>
          <w:rFonts w:ascii="Times New Roman" w:eastAsia="方正仿宋简体" w:hAnsi="Times New Roman" w:cs="Times New Roman"/>
          <w:sz w:val="32"/>
          <w:szCs w:val="32"/>
        </w:rPr>
        <w:t>评比工作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营造</w:t>
      </w:r>
      <w:r>
        <w:rPr>
          <w:rFonts w:ascii="Times New Roman" w:eastAsia="方正仿宋简体" w:hAnsi="Times New Roman" w:cs="Times New Roman"/>
          <w:sz w:val="32"/>
          <w:szCs w:val="32"/>
        </w:rPr>
        <w:t>良好创卫</w:t>
      </w:r>
      <w:r>
        <w:rPr>
          <w:rFonts w:ascii="Times New Roman" w:eastAsia="方正仿宋简体" w:hAnsi="Times New Roman" w:cs="Times New Roman"/>
          <w:sz w:val="32"/>
          <w:szCs w:val="32"/>
        </w:rPr>
        <w:t>氛围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楷体" w:hAnsi="Times New Roman" w:cs="Times New Roman"/>
          <w:sz w:val="32"/>
          <w:szCs w:val="32"/>
        </w:rPr>
        <w:t>（三）生态治理凸显新成效。</w:t>
      </w:r>
      <w:r>
        <w:rPr>
          <w:rFonts w:ascii="Times New Roman" w:eastAsia="方正仿宋简体" w:hAnsi="Times New Roman" w:cs="Times New Roman"/>
          <w:sz w:val="32"/>
          <w:szCs w:val="32"/>
        </w:rPr>
        <w:t>全力以赴做好森林防灭火工作，严厉打击非法毁林、违法建设、违法用地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非法盗采稀土</w:t>
      </w:r>
      <w:r>
        <w:rPr>
          <w:rFonts w:ascii="Times New Roman" w:eastAsia="方正仿宋简体" w:hAnsi="Times New Roman" w:cs="Times New Roman"/>
          <w:sz w:val="32"/>
          <w:szCs w:val="32"/>
        </w:rPr>
        <w:t>等行为，今年来共处罚毁林行为</w:t>
      </w:r>
      <w:r>
        <w:rPr>
          <w:rFonts w:ascii="Times New Roman" w:eastAsia="方正仿宋简体" w:hAnsi="Times New Roman" w:cs="Times New Roman"/>
          <w:sz w:val="32"/>
          <w:szCs w:val="32"/>
        </w:rPr>
        <w:t>21</w:t>
      </w:r>
      <w:r>
        <w:rPr>
          <w:rFonts w:ascii="Times New Roman" w:eastAsia="方正仿宋简体" w:hAnsi="Times New Roman" w:cs="Times New Roman"/>
          <w:sz w:val="32"/>
          <w:szCs w:val="32"/>
        </w:rPr>
        <w:t>宗、违规野外用火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制止违法建设行为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宗、违规建坟行为</w:t>
      </w:r>
      <w:r>
        <w:rPr>
          <w:rFonts w:ascii="Times New Roman" w:eastAsia="方正仿宋简体" w:hAnsi="Times New Roman" w:cs="Times New Roman"/>
          <w:sz w:val="32"/>
          <w:szCs w:val="32"/>
        </w:rPr>
        <w:t>29</w:t>
      </w:r>
      <w:r>
        <w:rPr>
          <w:rFonts w:ascii="Times New Roman" w:eastAsia="方正仿宋简体" w:hAnsi="Times New Roman" w:cs="Times New Roman"/>
          <w:sz w:val="32"/>
          <w:szCs w:val="32"/>
        </w:rPr>
        <w:t>宗。严格落实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河长制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工作责任，严厉打击偷采河砂、非法排污等行为。</w:t>
      </w:r>
      <w:r>
        <w:rPr>
          <w:rFonts w:ascii="Times New Roman" w:eastAsia="方正仿宋简体" w:hAnsi="Times New Roman" w:cs="Times New Roman"/>
          <w:sz w:val="32"/>
          <w:szCs w:val="32"/>
        </w:rPr>
        <w:t>加快推进污水综合处理，全镇已</w:t>
      </w:r>
      <w:r>
        <w:rPr>
          <w:rFonts w:ascii="Times New Roman" w:eastAsia="方正仿宋简体" w:hAnsi="Times New Roman" w:cs="Times New Roman"/>
          <w:sz w:val="32"/>
          <w:szCs w:val="32"/>
        </w:rPr>
        <w:t>建成污水处理设施</w:t>
      </w:r>
      <w:r>
        <w:rPr>
          <w:rFonts w:ascii="Times New Roman" w:eastAsia="方正仿宋简体" w:hAnsi="Times New Roman" w:cs="Times New Roman"/>
          <w:sz w:val="32"/>
          <w:szCs w:val="32"/>
        </w:rPr>
        <w:t>28</w:t>
      </w:r>
      <w:r>
        <w:rPr>
          <w:rFonts w:ascii="Times New Roman" w:eastAsia="方正仿宋简体" w:hAnsi="Times New Roman" w:cs="Times New Roman"/>
          <w:sz w:val="32"/>
          <w:szCs w:val="32"/>
        </w:rPr>
        <w:t>座，铺设管网共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148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多公里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开展禽畜养殖业专项治理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开展常态化</w:t>
      </w:r>
      <w:r>
        <w:rPr>
          <w:rFonts w:ascii="Times New Roman" w:eastAsia="方正仿宋简体" w:hAnsi="Times New Roman" w:cs="Times New Roman"/>
          <w:sz w:val="32"/>
          <w:szCs w:val="32"/>
        </w:rPr>
        <w:t>检查，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及时整改存在问题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禁止个人和企业在</w:t>
      </w:r>
      <w:r>
        <w:rPr>
          <w:rFonts w:ascii="Times New Roman" w:eastAsia="方正仿宋简体" w:hAnsi="Times New Roman" w:cs="Times New Roman"/>
          <w:sz w:val="32"/>
          <w:szCs w:val="32"/>
        </w:rPr>
        <w:t>禁养区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或</w:t>
      </w:r>
      <w:r>
        <w:rPr>
          <w:rFonts w:ascii="Times New Roman" w:eastAsia="方正仿宋简体" w:hAnsi="Times New Roman" w:cs="Times New Roman"/>
          <w:sz w:val="32"/>
          <w:szCs w:val="32"/>
        </w:rPr>
        <w:t>未办理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环保等相关手续的情况下进驻。</w:t>
      </w:r>
    </w:p>
    <w:p w:rsidR="00AF0C07" w:rsidRDefault="009B2349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四、</w:t>
      </w:r>
      <w:r>
        <w:rPr>
          <w:rFonts w:ascii="黑体" w:eastAsia="黑体" w:hAnsi="黑体" w:cs="黑体" w:hint="eastAsia"/>
          <w:sz w:val="32"/>
          <w:szCs w:val="32"/>
        </w:rPr>
        <w:t>紧扣</w:t>
      </w:r>
      <w:proofErr w:type="gramStart"/>
      <w:r>
        <w:rPr>
          <w:rFonts w:ascii="黑体" w:eastAsia="黑体" w:hAnsi="黑体" w:cs="黑体" w:hint="eastAsia"/>
          <w:sz w:val="32"/>
          <w:szCs w:val="32"/>
        </w:rPr>
        <w:t>安全第一</w:t>
      </w:r>
      <w:proofErr w:type="gramEnd"/>
      <w:r>
        <w:rPr>
          <w:rFonts w:ascii="黑体" w:eastAsia="黑体" w:hAnsi="黑体" w:cs="黑体" w:hint="eastAsia"/>
          <w:sz w:val="32"/>
          <w:szCs w:val="32"/>
        </w:rPr>
        <w:t>责任，</w:t>
      </w:r>
      <w:r>
        <w:rPr>
          <w:rFonts w:ascii="黑体" w:eastAsia="黑体" w:hAnsi="黑体" w:cs="黑体" w:hint="eastAsia"/>
          <w:sz w:val="32"/>
          <w:szCs w:val="32"/>
        </w:rPr>
        <w:t>社会大局和谐稳定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（一）社会治安秩序平稳有序。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扎实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做好初信初访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调处工作，开展了二十大前后矛盾纠纷大排查大化解行动</w:t>
      </w:r>
      <w:r>
        <w:rPr>
          <w:rFonts w:ascii="Times New Roman" w:eastAsia="方正仿宋简体" w:hAnsi="Times New Roman" w:cs="Times New Roman"/>
          <w:sz w:val="32"/>
          <w:szCs w:val="32"/>
        </w:rPr>
        <w:t>。今年来我镇共受理群众矛盾纠纷</w:t>
      </w:r>
      <w:r>
        <w:rPr>
          <w:rFonts w:ascii="Times New Roman" w:eastAsia="方正仿宋简体" w:hAnsi="Times New Roman" w:cs="Times New Roman"/>
          <w:sz w:val="32"/>
          <w:szCs w:val="32"/>
        </w:rPr>
        <w:t>19</w:t>
      </w:r>
      <w:r>
        <w:rPr>
          <w:rFonts w:ascii="Times New Roman" w:eastAsia="方正仿宋简体" w:hAnsi="Times New Roman" w:cs="Times New Roman"/>
          <w:sz w:val="32"/>
          <w:szCs w:val="32"/>
        </w:rPr>
        <w:t>起，化解历史积案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宗，受理信访案件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宗，处理</w:t>
      </w:r>
      <w:r>
        <w:rPr>
          <w:rFonts w:ascii="Times New Roman" w:eastAsia="方正仿宋简体" w:hAnsi="Times New Roman" w:cs="Times New Roman"/>
          <w:sz w:val="32"/>
          <w:szCs w:val="32"/>
        </w:rPr>
        <w:t>12345</w:t>
      </w:r>
      <w:r>
        <w:rPr>
          <w:rFonts w:ascii="Times New Roman" w:eastAsia="方正仿宋简体" w:hAnsi="Times New Roman" w:cs="Times New Roman"/>
          <w:sz w:val="32"/>
          <w:szCs w:val="32"/>
        </w:rPr>
        <w:t>政府服务热线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各类工单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47</w:t>
      </w:r>
      <w:r>
        <w:rPr>
          <w:rFonts w:ascii="Times New Roman" w:eastAsia="方正仿宋简体" w:hAnsi="Times New Roman" w:cs="Times New Roman"/>
          <w:sz w:val="32"/>
          <w:szCs w:val="32"/>
        </w:rPr>
        <w:t>宗，办结率均为</w:t>
      </w:r>
      <w:r>
        <w:rPr>
          <w:rFonts w:ascii="Times New Roman" w:eastAsia="方正仿宋简体" w:hAnsi="Times New Roman" w:cs="Times New Roman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z w:val="32"/>
          <w:szCs w:val="32"/>
        </w:rPr>
        <w:t>。扎实做好扫黑除恶、禁毒、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反诈</w:t>
      </w:r>
      <w:r>
        <w:rPr>
          <w:rFonts w:ascii="Times New Roman" w:eastAsia="方正仿宋简体" w:hAnsi="Times New Roman" w:cs="Times New Roman"/>
          <w:sz w:val="32"/>
          <w:szCs w:val="32"/>
        </w:rPr>
        <w:t>等工作，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措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并举开展宣传，</w:t>
      </w:r>
      <w:r>
        <w:rPr>
          <w:rFonts w:ascii="Times New Roman" w:eastAsia="方正仿宋简体" w:hAnsi="Times New Roman" w:cs="Times New Roman"/>
          <w:sz w:val="32"/>
          <w:szCs w:val="32"/>
        </w:rPr>
        <w:t>发放宣传资料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万</w:t>
      </w:r>
      <w:r>
        <w:rPr>
          <w:rFonts w:ascii="Times New Roman" w:eastAsia="方正仿宋简体" w:hAnsi="Times New Roman" w:cs="Times New Roman"/>
          <w:sz w:val="32"/>
          <w:szCs w:val="32"/>
        </w:rPr>
        <w:t>余份。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/>
          <w:sz w:val="32"/>
          <w:szCs w:val="32"/>
        </w:rPr>
        <w:t>）安全生产防线更加牢固。</w:t>
      </w:r>
      <w:r>
        <w:rPr>
          <w:rFonts w:ascii="Times New Roman" w:eastAsia="方正仿宋简体" w:hAnsi="Times New Roman" w:cs="Times New Roman"/>
          <w:sz w:val="32"/>
          <w:szCs w:val="32"/>
        </w:rPr>
        <w:t>严格落实安全生产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一岗双责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责任制，</w:t>
      </w:r>
      <w:r>
        <w:rPr>
          <w:rFonts w:ascii="Times New Roman" w:eastAsia="方正仿宋简体" w:hAnsi="Times New Roman" w:cs="Times New Roman"/>
          <w:sz w:val="32"/>
          <w:szCs w:val="32"/>
        </w:rPr>
        <w:t>狠抓重点领</w:t>
      </w:r>
      <w:r>
        <w:rPr>
          <w:rFonts w:ascii="Times New Roman" w:eastAsia="方正仿宋简体" w:hAnsi="Times New Roman" w:cs="Times New Roman"/>
          <w:sz w:val="32"/>
          <w:szCs w:val="32"/>
        </w:rPr>
        <w:t>域安全问题。坚持定期排查、定期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研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判，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今年以来</w:t>
      </w:r>
      <w:r>
        <w:rPr>
          <w:rFonts w:ascii="Times New Roman" w:eastAsia="方正仿宋简体" w:hAnsi="Times New Roman" w:cs="Times New Roman"/>
          <w:sz w:val="32"/>
          <w:szCs w:val="32"/>
        </w:rPr>
        <w:t>开展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安全生产</w:t>
      </w:r>
      <w:r>
        <w:rPr>
          <w:rFonts w:ascii="Times New Roman" w:eastAsia="方正仿宋简体" w:hAnsi="Times New Roman" w:cs="Times New Roman"/>
          <w:sz w:val="32"/>
          <w:szCs w:val="32"/>
        </w:rPr>
        <w:t>一般性检查</w:t>
      </w:r>
      <w:r>
        <w:rPr>
          <w:rFonts w:ascii="Times New Roman" w:eastAsia="方正仿宋简体" w:hAnsi="Times New Roman" w:cs="Times New Roman"/>
          <w:sz w:val="32"/>
          <w:szCs w:val="32"/>
        </w:rPr>
        <w:t>41</w:t>
      </w:r>
      <w:r>
        <w:rPr>
          <w:rFonts w:ascii="Times New Roman" w:eastAsia="方正仿宋简体" w:hAnsi="Times New Roman" w:cs="Times New Roman"/>
          <w:sz w:val="32"/>
          <w:szCs w:val="32"/>
        </w:rPr>
        <w:t>次，专项督查检查</w:t>
      </w:r>
      <w:r>
        <w:rPr>
          <w:rFonts w:ascii="Times New Roman" w:eastAsia="方正仿宋简体" w:hAnsi="Times New Roman" w:cs="Times New Roman"/>
          <w:sz w:val="32"/>
          <w:szCs w:val="32"/>
        </w:rPr>
        <w:t>2</w:t>
      </w:r>
      <w:r>
        <w:rPr>
          <w:rFonts w:ascii="Times New Roman" w:eastAsia="方正仿宋简体" w:hAnsi="Times New Roman" w:cs="Times New Roman"/>
          <w:sz w:val="32"/>
          <w:szCs w:val="32"/>
        </w:rPr>
        <w:t>次，发现安全生产隐患问题</w:t>
      </w:r>
      <w:r>
        <w:rPr>
          <w:rFonts w:ascii="Times New Roman" w:eastAsia="方正仿宋简体" w:hAnsi="Times New Roman" w:cs="Times New Roman"/>
          <w:sz w:val="32"/>
          <w:szCs w:val="32"/>
        </w:rPr>
        <w:t>42</w:t>
      </w:r>
      <w:r>
        <w:rPr>
          <w:rFonts w:ascii="Times New Roman" w:eastAsia="方正仿宋简体" w:hAnsi="Times New Roman" w:cs="Times New Roman"/>
          <w:sz w:val="32"/>
          <w:szCs w:val="32"/>
        </w:rPr>
        <w:t>个，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均</w:t>
      </w:r>
      <w:r>
        <w:rPr>
          <w:rFonts w:ascii="Times New Roman" w:eastAsia="方正仿宋简体" w:hAnsi="Times New Roman" w:cs="Times New Roman"/>
          <w:sz w:val="32"/>
          <w:szCs w:val="32"/>
        </w:rPr>
        <w:t>已责令整改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到位</w:t>
      </w:r>
      <w:r>
        <w:rPr>
          <w:rFonts w:ascii="Times New Roman" w:eastAsia="方正仿宋简体" w:hAnsi="Times New Roman" w:cs="Times New Roman"/>
          <w:sz w:val="32"/>
          <w:szCs w:val="32"/>
        </w:rPr>
        <w:t>。扎实做好房屋隐患排查整治工作，排查出</w:t>
      </w:r>
      <w:r>
        <w:rPr>
          <w:rFonts w:ascii="Times New Roman" w:eastAsia="方正仿宋简体" w:hAnsi="Times New Roman" w:cs="Times New Roman"/>
          <w:sz w:val="32"/>
          <w:szCs w:val="32"/>
        </w:rPr>
        <w:t>11</w:t>
      </w:r>
      <w:r>
        <w:rPr>
          <w:rFonts w:ascii="Times New Roman" w:eastAsia="方正仿宋简体" w:hAnsi="Times New Roman" w:cs="Times New Roman"/>
          <w:sz w:val="32"/>
          <w:szCs w:val="32"/>
        </w:rPr>
        <w:t>户存在安全隐患的非经营性房屋，目前均已采取围蔽、搬迁、监测等安全管控措施。加强危房改造工作，我镇上报县住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建部门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3</w:t>
      </w:r>
      <w:r>
        <w:rPr>
          <w:rFonts w:ascii="Times New Roman" w:eastAsia="方正仿宋简体" w:hAnsi="Times New Roman" w:cs="Times New Roman"/>
          <w:sz w:val="32"/>
          <w:szCs w:val="32"/>
        </w:rPr>
        <w:t>户</w:t>
      </w:r>
      <w:r>
        <w:rPr>
          <w:rFonts w:ascii="Times New Roman" w:eastAsia="方正仿宋简体" w:hAnsi="Times New Roman" w:cs="Times New Roman"/>
          <w:sz w:val="32"/>
          <w:szCs w:val="32"/>
        </w:rPr>
        <w:t>2022</w:t>
      </w:r>
      <w:r>
        <w:rPr>
          <w:rFonts w:ascii="Times New Roman" w:eastAsia="方正仿宋简体" w:hAnsi="Times New Roman" w:cs="Times New Roman"/>
          <w:sz w:val="32"/>
          <w:szCs w:val="32"/>
        </w:rPr>
        <w:t>年危房改造户均已开工。同时，积极做好削坡建房整治和地质灾害点风险隐患排查防治工作，今年来共完成削坡建房隐患点整治</w:t>
      </w:r>
      <w:r>
        <w:rPr>
          <w:rFonts w:ascii="Times New Roman" w:eastAsia="方正仿宋简体" w:hAnsi="Times New Roman" w:cs="Times New Roman"/>
          <w:sz w:val="32"/>
          <w:szCs w:val="32"/>
        </w:rPr>
        <w:t>40</w:t>
      </w:r>
      <w:r>
        <w:rPr>
          <w:rFonts w:ascii="Times New Roman" w:eastAsia="方正仿宋简体" w:hAnsi="Times New Roman" w:cs="Times New Roman"/>
          <w:sz w:val="32"/>
          <w:szCs w:val="32"/>
        </w:rPr>
        <w:t>户。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/>
          <w:sz w:val="32"/>
          <w:szCs w:val="32"/>
        </w:rPr>
        <w:t>）疫情防控工作扎实有效。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始终</w:t>
      </w:r>
      <w:r>
        <w:rPr>
          <w:rFonts w:ascii="Times New Roman" w:eastAsia="方正仿宋简体" w:hAnsi="Times New Roman" w:cs="Times New Roman"/>
          <w:sz w:val="32"/>
          <w:szCs w:val="32"/>
        </w:rPr>
        <w:t>坚持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外防输入、内防反弹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总策略不动摇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发挥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三人小组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和干部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网格员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作用，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从实从细排查管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控重点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地区来人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严格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管控</w:t>
      </w:r>
      <w:r>
        <w:rPr>
          <w:rFonts w:ascii="Times New Roman" w:eastAsia="方正仿宋简体" w:hAnsi="Times New Roman" w:cs="Times New Roman"/>
          <w:sz w:val="32"/>
          <w:szCs w:val="32"/>
        </w:rPr>
        <w:t>聚集性活动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用好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场所码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等技术手段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督促商店、</w:t>
      </w:r>
      <w:r>
        <w:rPr>
          <w:rFonts w:ascii="Times New Roman" w:eastAsia="方正仿宋简体" w:hAnsi="Times New Roman" w:cs="Times New Roman"/>
          <w:sz w:val="32"/>
          <w:szCs w:val="32"/>
        </w:rPr>
        <w:t>商超、旅游景区、卫</w:t>
      </w:r>
      <w:r>
        <w:rPr>
          <w:rFonts w:ascii="Times New Roman" w:eastAsia="方正仿宋简体" w:hAnsi="Times New Roman" w:cs="Times New Roman"/>
          <w:sz w:val="32"/>
          <w:szCs w:val="32"/>
        </w:rPr>
        <w:t>生院等重点场所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落实疫情防控措施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大力推进新冠疫苗接种，至目前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已</w:t>
      </w:r>
      <w:r>
        <w:rPr>
          <w:rFonts w:ascii="Times New Roman" w:eastAsia="方正仿宋简体" w:hAnsi="Times New Roman" w:cs="Times New Roman"/>
          <w:sz w:val="32"/>
          <w:szCs w:val="32"/>
        </w:rPr>
        <w:t>累计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接种新冠疫苗</w:t>
      </w:r>
      <w:r>
        <w:rPr>
          <w:rFonts w:ascii="Times New Roman" w:eastAsia="方正仿宋简体" w:hAnsi="Times New Roman" w:cs="Times New Roman"/>
          <w:sz w:val="32"/>
          <w:szCs w:val="32"/>
        </w:rPr>
        <w:t>58725</w:t>
      </w:r>
      <w:r>
        <w:rPr>
          <w:rFonts w:ascii="Times New Roman" w:eastAsia="方正仿宋简体" w:hAnsi="Times New Roman" w:cs="Times New Roman"/>
          <w:sz w:val="32"/>
          <w:szCs w:val="32"/>
        </w:rPr>
        <w:t>剂次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群防群控</w:t>
      </w:r>
      <w:r>
        <w:rPr>
          <w:rFonts w:ascii="Times New Roman" w:eastAsia="方正仿宋简体" w:hAnsi="Times New Roman" w:cs="Times New Roman"/>
          <w:sz w:val="32"/>
          <w:szCs w:val="32"/>
        </w:rPr>
        <w:t>有效应对</w:t>
      </w:r>
      <w:r>
        <w:rPr>
          <w:rFonts w:ascii="Times New Roman" w:eastAsia="方正仿宋简体" w:hAnsi="Times New Roman" w:cs="Times New Roman"/>
          <w:sz w:val="32"/>
          <w:szCs w:val="32"/>
        </w:rPr>
        <w:t>“0115”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“0131”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疫情和</w:t>
      </w:r>
      <w:r>
        <w:rPr>
          <w:rFonts w:ascii="Times New Roman" w:eastAsia="方正仿宋简体" w:hAnsi="Times New Roman" w:cs="Times New Roman"/>
          <w:sz w:val="32"/>
          <w:szCs w:val="32"/>
        </w:rPr>
        <w:t>丰顺</w:t>
      </w:r>
      <w:r>
        <w:rPr>
          <w:rFonts w:ascii="Times New Roman" w:eastAsia="方正仿宋简体" w:hAnsi="Times New Roman" w:cs="Times New Roman"/>
          <w:sz w:val="32"/>
          <w:szCs w:val="32"/>
        </w:rPr>
        <w:t>“1023”</w:t>
      </w:r>
      <w:r>
        <w:rPr>
          <w:rFonts w:ascii="Times New Roman" w:eastAsia="方正仿宋简体" w:hAnsi="Times New Roman" w:cs="Times New Roman"/>
          <w:sz w:val="32"/>
          <w:szCs w:val="32"/>
        </w:rPr>
        <w:t>等疫情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的</w:t>
      </w:r>
      <w:r>
        <w:rPr>
          <w:rFonts w:ascii="Times New Roman" w:eastAsia="方正仿宋简体" w:hAnsi="Times New Roman" w:cs="Times New Roman"/>
          <w:sz w:val="32"/>
          <w:szCs w:val="32"/>
        </w:rPr>
        <w:t>冲击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细致做好了人员管控、全员核酸检测和后勤保障等工作，保障了人民群众生命健康安全。</w:t>
      </w:r>
    </w:p>
    <w:p w:rsidR="00AF0C07" w:rsidRDefault="009B2349">
      <w:pPr>
        <w:spacing w:line="540" w:lineRule="exact"/>
        <w:ind w:firstLineChars="200" w:firstLine="640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五、</w:t>
      </w:r>
      <w:r>
        <w:rPr>
          <w:rFonts w:ascii="黑体" w:eastAsia="黑体" w:hAnsi="黑体" w:cs="黑体" w:hint="eastAsia"/>
          <w:sz w:val="32"/>
          <w:szCs w:val="32"/>
        </w:rPr>
        <w:t>紧扣服务第一宗旨</w:t>
      </w:r>
      <w:r>
        <w:rPr>
          <w:rFonts w:ascii="黑体" w:eastAsia="黑体" w:hAnsi="黑体" w:cs="黑体" w:hint="eastAsia"/>
          <w:sz w:val="32"/>
          <w:szCs w:val="32"/>
        </w:rPr>
        <w:t>，政府行政效能全面提高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（一）作风建设更加严实。</w:t>
      </w:r>
      <w:r>
        <w:rPr>
          <w:rFonts w:ascii="Times New Roman" w:eastAsia="方正仿宋简体" w:hAnsi="Times New Roman" w:cs="Times New Roman"/>
          <w:sz w:val="32"/>
          <w:szCs w:val="32"/>
        </w:rPr>
        <w:t>持续推进党风廉政建设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严格落实中央八项规定及其实施细则精神，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开展以“勇于自我革命、永葆先进纯洁”为主题的纪律教育学习月系列活动，举办了</w:t>
      </w:r>
      <w:r>
        <w:rPr>
          <w:rFonts w:ascii="Times New Roman" w:eastAsia="方正仿宋简体" w:hAnsi="Times New Roman" w:cs="Times New Roman"/>
          <w:sz w:val="32"/>
          <w:szCs w:val="32"/>
        </w:rPr>
        <w:t>专题学习会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重温入党誓词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、观看</w:t>
      </w:r>
      <w:r>
        <w:rPr>
          <w:rFonts w:ascii="Times New Roman" w:eastAsia="方正仿宋简体" w:hAnsi="Times New Roman" w:cs="Times New Roman"/>
          <w:sz w:val="32"/>
          <w:szCs w:val="32"/>
        </w:rPr>
        <w:t>廉政教育纪录片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等系列活动，增强干部拒腐防变和抵御风险能力</w:t>
      </w:r>
      <w:r>
        <w:rPr>
          <w:rFonts w:ascii="Times New Roman" w:eastAsia="方正仿宋简体" w:hAnsi="Times New Roman" w:cs="Times New Roman"/>
          <w:sz w:val="32"/>
          <w:szCs w:val="32"/>
        </w:rPr>
        <w:t>。今年来共开展廉政警示教育</w:t>
      </w:r>
      <w:r>
        <w:rPr>
          <w:rFonts w:ascii="Times New Roman" w:eastAsia="方正仿宋简体" w:hAnsi="Times New Roman" w:cs="Times New Roman"/>
          <w:sz w:val="32"/>
          <w:szCs w:val="32"/>
        </w:rPr>
        <w:t>6</w:t>
      </w:r>
      <w:r>
        <w:rPr>
          <w:rFonts w:ascii="Times New Roman" w:eastAsia="方正仿宋简体" w:hAnsi="Times New Roman" w:cs="Times New Roman"/>
          <w:sz w:val="32"/>
          <w:szCs w:val="32"/>
        </w:rPr>
        <w:t>次，谈话提醒</w:t>
      </w:r>
      <w:r>
        <w:rPr>
          <w:rFonts w:ascii="Times New Roman" w:eastAsia="方正仿宋简体" w:hAnsi="Times New Roman" w:cs="Times New Roman"/>
          <w:sz w:val="32"/>
          <w:szCs w:val="32"/>
        </w:rPr>
        <w:t>5</w:t>
      </w:r>
      <w:r>
        <w:rPr>
          <w:rFonts w:ascii="Times New Roman" w:eastAsia="方正仿宋简体" w:hAnsi="Times New Roman" w:cs="Times New Roman"/>
          <w:sz w:val="32"/>
          <w:szCs w:val="32"/>
        </w:rPr>
        <w:t>次，日常谈话</w:t>
      </w:r>
      <w:r>
        <w:rPr>
          <w:rFonts w:ascii="Times New Roman" w:eastAsia="方正仿宋简体" w:hAnsi="Times New Roman" w:cs="Times New Roman"/>
          <w:sz w:val="32"/>
          <w:szCs w:val="32"/>
        </w:rPr>
        <w:t>12</w:t>
      </w:r>
      <w:r>
        <w:rPr>
          <w:rFonts w:ascii="Times New Roman" w:eastAsia="方正仿宋简体" w:hAnsi="Times New Roman" w:cs="Times New Roman"/>
          <w:sz w:val="32"/>
          <w:szCs w:val="32"/>
        </w:rPr>
        <w:t>次，与全体镇村干部签订《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赌风</w:t>
      </w:r>
      <w:r>
        <w:rPr>
          <w:rFonts w:ascii="Times New Roman" w:eastAsia="方正仿宋简体" w:hAnsi="Times New Roman" w:cs="Times New Roman"/>
          <w:sz w:val="32"/>
          <w:szCs w:val="32"/>
        </w:rPr>
        <w:t>”“</w:t>
      </w:r>
      <w:r>
        <w:rPr>
          <w:rFonts w:ascii="Times New Roman" w:eastAsia="方正仿宋简体" w:hAnsi="Times New Roman" w:cs="Times New Roman"/>
          <w:sz w:val="32"/>
          <w:szCs w:val="32"/>
        </w:rPr>
        <w:t>酒风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问题专项整治个人承诺书》共计</w:t>
      </w:r>
      <w:r>
        <w:rPr>
          <w:rFonts w:ascii="Times New Roman" w:eastAsia="方正仿宋简体" w:hAnsi="Times New Roman" w:cs="Times New Roman"/>
          <w:sz w:val="32"/>
          <w:szCs w:val="32"/>
        </w:rPr>
        <w:t>273</w:t>
      </w:r>
      <w:r>
        <w:rPr>
          <w:rFonts w:ascii="Times New Roman" w:eastAsia="方正仿宋简体" w:hAnsi="Times New Roman" w:cs="Times New Roman"/>
          <w:sz w:val="32"/>
          <w:szCs w:val="32"/>
        </w:rPr>
        <w:t>份，党纪处分违反</w:t>
      </w:r>
      <w:r>
        <w:rPr>
          <w:rFonts w:ascii="Times New Roman" w:eastAsia="方正仿宋简体" w:hAnsi="Times New Roman" w:cs="Times New Roman"/>
          <w:sz w:val="32"/>
          <w:szCs w:val="32"/>
        </w:rPr>
        <w:t xml:space="preserve"> “</w:t>
      </w:r>
      <w:r>
        <w:rPr>
          <w:rFonts w:ascii="Times New Roman" w:eastAsia="方正仿宋简体" w:hAnsi="Times New Roman" w:cs="Times New Roman"/>
          <w:sz w:val="32"/>
          <w:szCs w:val="32"/>
        </w:rPr>
        <w:t>酒风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问题干部</w:t>
      </w:r>
      <w:r>
        <w:rPr>
          <w:rFonts w:ascii="Times New Roman" w:eastAsia="方正仿宋简体" w:hAnsi="Times New Roman" w:cs="Times New Roman"/>
          <w:sz w:val="32"/>
          <w:szCs w:val="32"/>
        </w:rPr>
        <w:t>1</w:t>
      </w:r>
      <w:r>
        <w:rPr>
          <w:rFonts w:ascii="Times New Roman" w:eastAsia="方正仿宋简体" w:hAnsi="Times New Roman" w:cs="Times New Roman"/>
          <w:sz w:val="32"/>
          <w:szCs w:val="32"/>
        </w:rPr>
        <w:t>人。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（二）</w:t>
      </w:r>
      <w:r>
        <w:rPr>
          <w:rFonts w:ascii="楷体" w:eastAsia="楷体" w:hAnsi="楷体" w:cs="楷体" w:hint="eastAsia"/>
          <w:sz w:val="32"/>
          <w:szCs w:val="32"/>
        </w:rPr>
        <w:t>依法治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镇</w:t>
      </w:r>
      <w:r>
        <w:rPr>
          <w:rFonts w:ascii="楷体" w:eastAsia="楷体" w:hAnsi="楷体" w:cs="楷体" w:hint="eastAsia"/>
          <w:sz w:val="32"/>
          <w:szCs w:val="32"/>
        </w:rPr>
        <w:t>深入</w:t>
      </w:r>
      <w:proofErr w:type="gramEnd"/>
      <w:r>
        <w:rPr>
          <w:rFonts w:ascii="楷体" w:eastAsia="楷体" w:hAnsi="楷体" w:cs="楷体" w:hint="eastAsia"/>
          <w:sz w:val="32"/>
          <w:szCs w:val="32"/>
        </w:rPr>
        <w:t>推进。</w:t>
      </w:r>
      <w:r>
        <w:rPr>
          <w:rFonts w:ascii="Times New Roman" w:eastAsia="方正仿宋简体" w:hAnsi="Times New Roman" w:cs="Times New Roman"/>
          <w:sz w:val="32"/>
          <w:szCs w:val="32"/>
        </w:rPr>
        <w:t>深入贯彻习近平法治思想，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通过举办培训加强</w:t>
      </w:r>
      <w:r>
        <w:rPr>
          <w:rFonts w:ascii="Times New Roman" w:eastAsia="方正仿宋简体" w:hAnsi="Times New Roman" w:cs="Times New Roman"/>
          <w:sz w:val="32"/>
          <w:szCs w:val="32"/>
        </w:rPr>
        <w:t>执法队伍建设，严格执行重大行政决策程序和政府法律顾问制度，扎实做好行政执法信息公示，广泛接受监督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推进严格高效公正文明执法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开展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形式多样的</w:t>
      </w:r>
      <w:r>
        <w:rPr>
          <w:rFonts w:ascii="Times New Roman" w:eastAsia="方正仿宋简体" w:hAnsi="Times New Roman" w:cs="Times New Roman"/>
          <w:sz w:val="32"/>
          <w:szCs w:val="32"/>
        </w:rPr>
        <w:t>普法宣传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六进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活动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大大提高群众法治意识。</w:t>
      </w:r>
      <w:r>
        <w:rPr>
          <w:rFonts w:ascii="Times New Roman" w:eastAsia="方正仿宋简体" w:hAnsi="Times New Roman" w:cs="Times New Roman"/>
          <w:sz w:val="32"/>
          <w:szCs w:val="32"/>
        </w:rPr>
        <w:t>自觉接受人大监督、法律监督、民主监督和社会各界舆论</w:t>
      </w:r>
      <w:r>
        <w:rPr>
          <w:rFonts w:ascii="Times New Roman" w:eastAsia="方正仿宋简体" w:hAnsi="Times New Roman" w:cs="Times New Roman"/>
          <w:sz w:val="32"/>
          <w:szCs w:val="32"/>
        </w:rPr>
        <w:t>监督，提高人大代表议案、建议办理质量，今年来共组织代表开展活动</w:t>
      </w:r>
      <w:r>
        <w:rPr>
          <w:rFonts w:ascii="Times New Roman" w:eastAsia="方正仿宋简体" w:hAnsi="Times New Roman" w:cs="Times New Roman"/>
          <w:sz w:val="32"/>
          <w:szCs w:val="32"/>
        </w:rPr>
        <w:t>10</w:t>
      </w:r>
      <w:r>
        <w:rPr>
          <w:rFonts w:ascii="Times New Roman" w:eastAsia="方正仿宋简体" w:hAnsi="Times New Roman" w:cs="Times New Roman"/>
          <w:sz w:val="32"/>
          <w:szCs w:val="32"/>
        </w:rPr>
        <w:t>次，认真办理人大代表议案建议</w:t>
      </w:r>
      <w:r>
        <w:rPr>
          <w:rFonts w:ascii="Times New Roman" w:eastAsia="方正仿宋简体" w:hAnsi="Times New Roman" w:cs="Times New Roman"/>
          <w:sz w:val="32"/>
          <w:szCs w:val="32"/>
        </w:rPr>
        <w:t>4</w:t>
      </w:r>
      <w:r>
        <w:rPr>
          <w:rFonts w:ascii="Times New Roman" w:eastAsia="方正仿宋简体" w:hAnsi="Times New Roman" w:cs="Times New Roman"/>
          <w:sz w:val="32"/>
          <w:szCs w:val="32"/>
        </w:rPr>
        <w:t>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（三）行政效能不断提高。</w:t>
      </w:r>
      <w:r>
        <w:rPr>
          <w:rFonts w:ascii="Times New Roman" w:eastAsia="方正仿宋简体" w:hAnsi="Times New Roman" w:cs="Times New Roman"/>
          <w:sz w:val="32"/>
          <w:szCs w:val="32"/>
        </w:rPr>
        <w:t>始终坚持以优化流程、高效审批、服务群众为宗旨，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提升</w:t>
      </w:r>
      <w:r>
        <w:rPr>
          <w:rFonts w:ascii="Times New Roman" w:eastAsia="方正仿宋简体" w:hAnsi="Times New Roman" w:cs="Times New Roman"/>
          <w:sz w:val="32"/>
          <w:szCs w:val="32"/>
        </w:rPr>
        <w:t>服务能力，实行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一站式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集中审批服务。今年来，镇村两级便民服务网络累计为群众办理事项</w:t>
      </w:r>
      <w:r>
        <w:rPr>
          <w:rFonts w:ascii="Times New Roman" w:eastAsia="方正仿宋简体" w:hAnsi="Times New Roman" w:cs="Times New Roman"/>
          <w:sz w:val="32"/>
          <w:szCs w:val="32"/>
        </w:rPr>
        <w:t>1.1</w:t>
      </w:r>
      <w:r>
        <w:rPr>
          <w:rFonts w:ascii="Times New Roman" w:eastAsia="方正仿宋简体" w:hAnsi="Times New Roman" w:cs="Times New Roman"/>
          <w:sz w:val="32"/>
          <w:szCs w:val="32"/>
        </w:rPr>
        <w:t>万余件，惠及群众</w:t>
      </w:r>
      <w:r>
        <w:rPr>
          <w:rFonts w:ascii="Times New Roman" w:eastAsia="方正仿宋简体" w:hAnsi="Times New Roman" w:cs="Times New Roman"/>
          <w:sz w:val="32"/>
          <w:szCs w:val="32"/>
        </w:rPr>
        <w:t>1.5</w:t>
      </w:r>
      <w:r>
        <w:rPr>
          <w:rFonts w:ascii="Times New Roman" w:eastAsia="方正仿宋简体" w:hAnsi="Times New Roman" w:cs="Times New Roman"/>
          <w:sz w:val="32"/>
          <w:szCs w:val="32"/>
        </w:rPr>
        <w:t>万人次，办结率</w:t>
      </w:r>
      <w:r>
        <w:rPr>
          <w:rFonts w:ascii="Times New Roman" w:eastAsia="方正仿宋简体" w:hAnsi="Times New Roman" w:cs="Times New Roman"/>
          <w:sz w:val="32"/>
          <w:szCs w:val="32"/>
        </w:rPr>
        <w:t>100%</w:t>
      </w:r>
      <w:r>
        <w:rPr>
          <w:rFonts w:ascii="Times New Roman" w:eastAsia="方正仿宋简体" w:hAnsi="Times New Roman" w:cs="Times New Roman"/>
          <w:sz w:val="32"/>
          <w:szCs w:val="32"/>
        </w:rPr>
        <w:t>。大力开展党群服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务中心优化提升行动，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启动了</w:t>
      </w:r>
      <w:r>
        <w:rPr>
          <w:rFonts w:ascii="Times New Roman" w:eastAsia="方正仿宋简体" w:hAnsi="Times New Roman" w:cs="Times New Roman"/>
          <w:sz w:val="32"/>
          <w:szCs w:val="32"/>
        </w:rPr>
        <w:t>竹梅、汶水等村党群服务中心进行迁建改造。持续加强政务公开和政府信息公开，主动接受社会各界的监督，去年以来通过政府网站、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微信等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公开平台公开政务信息</w:t>
      </w:r>
      <w:r>
        <w:rPr>
          <w:rFonts w:ascii="Times New Roman" w:eastAsia="方正仿宋简体" w:hAnsi="Times New Roman" w:cs="Times New Roman"/>
          <w:sz w:val="32"/>
          <w:szCs w:val="32"/>
        </w:rPr>
        <w:t>1000</w:t>
      </w:r>
      <w:r>
        <w:rPr>
          <w:rFonts w:ascii="Times New Roman" w:eastAsia="方正仿宋简体" w:hAnsi="Times New Roman" w:cs="Times New Roman"/>
          <w:sz w:val="32"/>
          <w:szCs w:val="32"/>
        </w:rPr>
        <w:t>余条。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各位代表，这些成绩的取得，得益于县委、县政府和镇党委的正确领导，得益于各位代表和社会各界的关心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、支持，得益于全体镇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村干部和全镇人民的辛勤付出</w:t>
      </w:r>
      <w:r>
        <w:rPr>
          <w:rFonts w:ascii="Times New Roman" w:eastAsia="方正仿宋简体" w:hAnsi="Times New Roman" w:cs="Times New Roman"/>
          <w:sz w:val="32"/>
          <w:szCs w:val="32"/>
        </w:rPr>
        <w:t>。在此，我代表潭下镇政府，向全镇广大干部群众，以及所有关心和支持潭下发展的社会各界人士，表示衷心的感谢，并致以崇高的敬意！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在总结工作成绩的同时，我们也清醒地认识到，发展过程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中还存在不足：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一是</w:t>
      </w:r>
      <w:r>
        <w:rPr>
          <w:rFonts w:ascii="Times New Roman" w:eastAsia="方正仿宋简体" w:hAnsi="Times New Roman" w:cs="Times New Roman"/>
          <w:sz w:val="32"/>
          <w:szCs w:val="32"/>
        </w:rPr>
        <w:t>镇域经济总量偏小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镇级财政薄弱，财政自给能力差，产业发展还有较大空间，后期管护和资金投入不足，产业效益不高，农民增收路子少；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二是</w:t>
      </w:r>
      <w:r>
        <w:rPr>
          <w:rFonts w:ascii="Times New Roman" w:eastAsia="方正仿宋简体" w:hAnsi="Times New Roman" w:cs="Times New Roman"/>
          <w:sz w:val="32"/>
          <w:szCs w:val="32"/>
        </w:rPr>
        <w:t>基础设施和民生短板仍然突出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交通、</w:t>
      </w:r>
      <w:r>
        <w:rPr>
          <w:rFonts w:ascii="Times New Roman" w:eastAsia="方正仿宋简体" w:hAnsi="Times New Roman" w:cs="Times New Roman"/>
          <w:sz w:val="32"/>
          <w:szCs w:val="32"/>
        </w:rPr>
        <w:t>教育、医疗、就业</w:t>
      </w:r>
      <w:r>
        <w:rPr>
          <w:rFonts w:ascii="Times New Roman" w:eastAsia="方正仿宋简体" w:hAnsi="Times New Roman" w:cs="Times New Roman"/>
          <w:sz w:val="32"/>
          <w:szCs w:val="32"/>
        </w:rPr>
        <w:t>、文体和养老等配套资源与群众的需求还有一定差距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三</w:t>
      </w:r>
      <w:r>
        <w:rPr>
          <w:rFonts w:ascii="Times New Roman" w:eastAsia="方正仿宋简体" w:hAnsi="Times New Roman" w:cs="Times New Roman" w:hint="eastAsia"/>
          <w:b/>
          <w:bCs/>
          <w:sz w:val="32"/>
          <w:szCs w:val="32"/>
        </w:rPr>
        <w:t>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资源保护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仍存在盲区。在打击非法盗采稀土矿产资源、打击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违法占用林地等问题上排查不够严密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；</w:t>
      </w:r>
      <w:r>
        <w:rPr>
          <w:rFonts w:ascii="Times New Roman" w:eastAsia="方正仿宋简体" w:hAnsi="Times New Roman" w:cs="Times New Roman"/>
          <w:b/>
          <w:bCs/>
          <w:sz w:val="32"/>
          <w:szCs w:val="32"/>
        </w:rPr>
        <w:t>四是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工作作风还需</w:t>
      </w:r>
      <w:r>
        <w:rPr>
          <w:rFonts w:ascii="Times New Roman" w:eastAsia="方正仿宋简体" w:hAnsi="Times New Roman" w:cs="Times New Roman"/>
          <w:sz w:val="32"/>
          <w:szCs w:val="32"/>
        </w:rPr>
        <w:t>进一步加强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个别干部纪律不严、作风不实的现象还一定程度存在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服务意识和服务效率仍有待提高。对此，我们将在今后的工作中，拿出具体措施，认真加以解决。</w:t>
      </w:r>
    </w:p>
    <w:p w:rsidR="00AF0C07" w:rsidRDefault="00AF0C07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AF0C07" w:rsidRDefault="009B2349">
      <w:pPr>
        <w:spacing w:line="540" w:lineRule="exact"/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接下来工作计划</w:t>
      </w:r>
    </w:p>
    <w:p w:rsidR="00AF0C07" w:rsidRDefault="00AF0C07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 w:hint="eastAsia"/>
          <w:sz w:val="32"/>
          <w:szCs w:val="32"/>
        </w:rPr>
        <w:t>2022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年是我国踏上全面建设社会主义现代化国家、向第二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个百年奋斗目标进军新征程的重要一年。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10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月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16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日</w:t>
      </w:r>
      <w:r>
        <w:rPr>
          <w:rFonts w:ascii="Times New Roman" w:eastAsia="方正仿宋简体" w:hAnsi="Times New Roman" w:cs="Times New Roman"/>
          <w:sz w:val="32"/>
          <w:szCs w:val="32"/>
        </w:rPr>
        <w:t>党的二十大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胜利召开，</w:t>
      </w:r>
      <w:r>
        <w:rPr>
          <w:rFonts w:ascii="Times New Roman" w:eastAsia="方正仿宋简体" w:hAnsi="Times New Roman" w:cs="Times New Roman"/>
          <w:sz w:val="32"/>
          <w:szCs w:val="32"/>
        </w:rPr>
        <w:t>为我们描绘了壮丽前景、指明了前进方向、提供了科学理论、规划了发展路线，使我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们</w:t>
      </w:r>
      <w:r>
        <w:rPr>
          <w:rFonts w:ascii="Times New Roman" w:eastAsia="方正仿宋简体" w:hAnsi="Times New Roman" w:cs="Times New Roman"/>
          <w:sz w:val="32"/>
          <w:szCs w:val="32"/>
        </w:rPr>
        <w:t>深受鼓舞、满怀信心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接下来</w:t>
      </w:r>
      <w:r>
        <w:rPr>
          <w:rFonts w:ascii="Times New Roman" w:eastAsia="方正仿宋简体" w:hAnsi="Times New Roman" w:cs="Times New Roman"/>
          <w:sz w:val="32"/>
          <w:szCs w:val="32"/>
        </w:rPr>
        <w:t>政府工作的总体要求是：坚持以习近平新时代中国特色社会主义思想为指导，全面贯彻落实党的二十大</w:t>
      </w:r>
      <w:r>
        <w:rPr>
          <w:rFonts w:ascii="Times New Roman" w:eastAsia="方正仿宋简体" w:hAnsi="Times New Roman" w:cs="Times New Roman"/>
          <w:sz w:val="32"/>
          <w:szCs w:val="32"/>
        </w:rPr>
        <w:t>精神，按照省委</w:t>
      </w:r>
      <w:r>
        <w:rPr>
          <w:rFonts w:ascii="Times New Roman" w:eastAsia="方正仿宋简体" w:hAnsi="Times New Roman" w:cs="Times New Roman"/>
          <w:sz w:val="32"/>
          <w:szCs w:val="32"/>
        </w:rPr>
        <w:t>“1+1+9”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工作部署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简体" w:hAnsi="Times New Roman" w:cs="Times New Roman"/>
          <w:sz w:val="32"/>
          <w:szCs w:val="32"/>
        </w:rPr>
        <w:t>市委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狠抓发展第一要务、全面激活内生动力，推动梅州苏区加快振兴共同富裕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的工作要求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深入实施</w:t>
      </w:r>
      <w:r>
        <w:rPr>
          <w:rFonts w:ascii="Times New Roman" w:eastAsia="方正仿宋简体" w:hAnsi="Times New Roman" w:cs="Times New Roman"/>
          <w:sz w:val="32"/>
          <w:szCs w:val="32"/>
        </w:rPr>
        <w:t>县委</w:t>
      </w:r>
      <w:r>
        <w:rPr>
          <w:rFonts w:ascii="Times New Roman" w:eastAsia="方正仿宋简体" w:hAnsi="Times New Roman" w:cs="Times New Roman"/>
          <w:sz w:val="32"/>
          <w:szCs w:val="32"/>
        </w:rPr>
        <w:t>“551”</w:t>
      </w:r>
      <w:r>
        <w:rPr>
          <w:rFonts w:ascii="Times New Roman" w:eastAsia="方正仿宋简体" w:hAnsi="Times New Roman" w:cs="Times New Roman"/>
          <w:sz w:val="32"/>
          <w:szCs w:val="32"/>
        </w:rPr>
        <w:t>工作举措，抢抓老区苏区等政策机遇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统筹抓好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疫情防控和经济社会发展，大力实施乡村振兴战略，加快建设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电商强镇</w:t>
      </w:r>
      <w:r>
        <w:rPr>
          <w:rFonts w:ascii="Times New Roman" w:eastAsia="方正仿宋简体" w:hAnsi="Times New Roman" w:cs="Times New Roman"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sz w:val="32"/>
          <w:szCs w:val="32"/>
        </w:rPr>
        <w:t>富庶潭下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。围绕上述目标，我们将重点做好以下几个方面工作：</w:t>
      </w:r>
    </w:p>
    <w:p w:rsidR="00AF0C07" w:rsidRDefault="009B2349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一、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狠抓重点精准发力，助推乡村全面振兴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 w:hint="eastAsia"/>
          <w:sz w:val="32"/>
          <w:szCs w:val="32"/>
        </w:rPr>
        <w:t>（一）凝心聚力壮大特色产业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坚持发展主导产业，用好鹰嘴桃、柚果产业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发展奖补政策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，积极招商引进企业扩大种植规模。用好“一村一品”项目，</w:t>
      </w:r>
      <w:r>
        <w:rPr>
          <w:rFonts w:ascii="Times New Roman" w:eastAsia="方正仿宋简体" w:hAnsi="Times New Roman" w:cs="Times New Roman"/>
          <w:sz w:val="32"/>
          <w:szCs w:val="32"/>
        </w:rPr>
        <w:t>深挖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菩米健康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属性，推动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菩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米规范化生产，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做强</w:t>
      </w:r>
      <w:r>
        <w:rPr>
          <w:rFonts w:ascii="Times New Roman" w:eastAsia="方正仿宋简体" w:hAnsi="Times New Roman" w:cs="Times New Roman"/>
          <w:sz w:val="32"/>
          <w:szCs w:val="32"/>
        </w:rPr>
        <w:t>菩米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产业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品牌化发展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月光糕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、“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米程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等特色食品</w:t>
      </w:r>
      <w:r>
        <w:rPr>
          <w:rFonts w:ascii="Times New Roman" w:eastAsia="方正仿宋简体" w:hAnsi="Times New Roman" w:cs="Times New Roman"/>
          <w:sz w:val="32"/>
          <w:szCs w:val="32"/>
        </w:rPr>
        <w:t>，逐步打造成全国性、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全时性网红食品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坚持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互联网</w:t>
      </w:r>
      <w:r>
        <w:rPr>
          <w:rFonts w:ascii="Times New Roman" w:eastAsia="方正仿宋简体" w:hAnsi="Times New Roman" w:cs="Times New Roman"/>
          <w:sz w:val="32"/>
          <w:szCs w:val="32"/>
        </w:rPr>
        <w:t>+</w:t>
      </w:r>
      <w:r>
        <w:rPr>
          <w:rFonts w:ascii="Times New Roman" w:eastAsia="方正仿宋简体" w:hAnsi="Times New Roman" w:cs="Times New Roman"/>
          <w:sz w:val="32"/>
          <w:szCs w:val="32"/>
        </w:rPr>
        <w:t>农业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发展模式，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加大</w:t>
      </w:r>
      <w:r>
        <w:rPr>
          <w:rFonts w:ascii="Times New Roman" w:eastAsia="方正仿宋简体" w:hAnsi="Times New Roman" w:cs="Times New Roman"/>
          <w:sz w:val="32"/>
          <w:szCs w:val="32"/>
        </w:rPr>
        <w:t>电商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发展奖补政策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的落实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强</w:t>
      </w:r>
      <w:r>
        <w:rPr>
          <w:rFonts w:ascii="Times New Roman" w:eastAsia="方正仿宋简体" w:hAnsi="Times New Roman" w:cs="Times New Roman"/>
          <w:sz w:val="32"/>
          <w:szCs w:val="32"/>
        </w:rPr>
        <w:t>电商技能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培训，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培养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更多电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商从业人员。用好电商销售平台，为农户和电商企业牵线搭桥，让更多农产品</w:t>
      </w:r>
      <w:proofErr w:type="gramStart"/>
      <w:r>
        <w:rPr>
          <w:rFonts w:ascii="Times New Roman" w:eastAsia="方正仿宋简体" w:hAnsi="Times New Roman" w:cs="Times New Roman" w:hint="eastAsia"/>
          <w:sz w:val="32"/>
          <w:szCs w:val="32"/>
        </w:rPr>
        <w:t>搭上电</w:t>
      </w:r>
      <w:proofErr w:type="gramEnd"/>
      <w:r>
        <w:rPr>
          <w:rFonts w:ascii="Times New Roman" w:eastAsia="方正仿宋简体" w:hAnsi="Times New Roman" w:cs="Times New Roman" w:hint="eastAsia"/>
          <w:sz w:val="32"/>
          <w:szCs w:val="32"/>
        </w:rPr>
        <w:t>商销售快车走出潭下。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/>
          <w:sz w:val="32"/>
          <w:szCs w:val="32"/>
        </w:rPr>
        <w:t>）加快补齐基础设施短板。</w:t>
      </w:r>
      <w:r>
        <w:rPr>
          <w:rFonts w:ascii="Times New Roman" w:eastAsia="方正仿宋简体" w:hAnsi="Times New Roman" w:cs="Times New Roman"/>
          <w:sz w:val="32"/>
          <w:szCs w:val="32"/>
        </w:rPr>
        <w:t>加快完善交通基础设施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积极推进道路攻坚行动，尽快完成光华村、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百安村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、上围村、南华村道路攻坚任务。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大力实施美丽圩镇建设，实施农贸市场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lastRenderedPageBreak/>
        <w:t>周边道路升级改造，推进圩镇</w:t>
      </w:r>
      <w:r>
        <w:rPr>
          <w:rFonts w:ascii="Times New Roman" w:eastAsia="方正仿宋简体" w:hAnsi="Times New Roman" w:cs="Times New Roman"/>
          <w:sz w:val="32"/>
          <w:szCs w:val="32"/>
        </w:rPr>
        <w:t>管线整治、外立面风貌提升、剩余圩镇道路的升级改造等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</w:t>
      </w:r>
      <w:r>
        <w:rPr>
          <w:rFonts w:ascii="Times New Roman" w:eastAsia="方正仿宋简体" w:hAnsi="Times New Roman" w:cs="Times New Roman"/>
          <w:sz w:val="32"/>
          <w:szCs w:val="32"/>
        </w:rPr>
        <w:t>做好村村通自来水入户后续工作，保障群众饮水安全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加快完善全镇水源、排灌、道路等农田水利基础设施建设，为防汛抗旱和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保障</w:t>
      </w:r>
      <w:r>
        <w:rPr>
          <w:rFonts w:ascii="Times New Roman" w:eastAsia="方正仿宋简体" w:hAnsi="Times New Roman" w:cs="Times New Roman"/>
          <w:sz w:val="32"/>
          <w:szCs w:val="32"/>
        </w:rPr>
        <w:t>粮食安全打下坚实的基础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争取项目资金支持，打造一批小公园、小节点，加快实施飞龙山森林公园升级改造项目，为群众休闲娱乐提供好去处。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三</w:t>
      </w:r>
      <w:r>
        <w:rPr>
          <w:rFonts w:ascii="楷体" w:eastAsia="楷体" w:hAnsi="楷体" w:cs="楷体"/>
          <w:sz w:val="32"/>
          <w:szCs w:val="32"/>
        </w:rPr>
        <w:t>）</w:t>
      </w:r>
      <w:r>
        <w:rPr>
          <w:rFonts w:ascii="楷体" w:eastAsia="楷体" w:hAnsi="楷体" w:cs="楷体" w:hint="eastAsia"/>
          <w:sz w:val="32"/>
          <w:szCs w:val="32"/>
        </w:rPr>
        <w:t>持续巩固</w:t>
      </w:r>
      <w:r>
        <w:rPr>
          <w:rFonts w:ascii="楷体" w:eastAsia="楷体" w:hAnsi="楷体" w:cs="楷体"/>
          <w:sz w:val="32"/>
          <w:szCs w:val="32"/>
        </w:rPr>
        <w:t>人居环境</w:t>
      </w:r>
      <w:r>
        <w:rPr>
          <w:rFonts w:ascii="楷体" w:eastAsia="楷体" w:hAnsi="楷体" w:cs="楷体" w:hint="eastAsia"/>
          <w:sz w:val="32"/>
          <w:szCs w:val="32"/>
        </w:rPr>
        <w:t>整治成果</w:t>
      </w:r>
      <w:r>
        <w:rPr>
          <w:rFonts w:ascii="楷体" w:eastAsia="楷体" w:hAnsi="楷体" w:cs="楷体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以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创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国卫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和</w:t>
      </w:r>
      <w:r>
        <w:rPr>
          <w:rFonts w:ascii="Times New Roman" w:eastAsia="方正仿宋简体" w:hAnsi="Times New Roman" w:cs="Times New Roman"/>
          <w:sz w:val="32"/>
          <w:szCs w:val="32"/>
        </w:rPr>
        <w:t>美丽</w:t>
      </w:r>
      <w:r>
        <w:rPr>
          <w:rFonts w:ascii="Times New Roman" w:eastAsia="方正仿宋简体" w:hAnsi="Times New Roman" w:cs="Times New Roman"/>
          <w:sz w:val="32"/>
          <w:szCs w:val="32"/>
        </w:rPr>
        <w:t>圩镇创建工作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为抓手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持续健全完善农村生活垃圾处理长效机制，做到环境管护有制度、有经费、有人员。争取资金推进污水处理设施和管网建设，加大污水综合处理覆盖面，</w:t>
      </w:r>
      <w:r>
        <w:rPr>
          <w:rFonts w:ascii="Times New Roman" w:eastAsia="方正仿宋简体" w:hAnsi="Times New Roman" w:cs="Times New Roman"/>
          <w:sz w:val="32"/>
          <w:szCs w:val="32"/>
        </w:rPr>
        <w:t>管护、用好镇村污水处理设施。力争</w:t>
      </w:r>
      <w:r>
        <w:rPr>
          <w:rFonts w:ascii="Times New Roman" w:eastAsia="方正仿宋简体" w:hAnsi="Times New Roman" w:cs="Times New Roman"/>
          <w:sz w:val="32"/>
          <w:szCs w:val="32"/>
        </w:rPr>
        <w:t>2023</w:t>
      </w:r>
      <w:r>
        <w:rPr>
          <w:rFonts w:ascii="Times New Roman" w:eastAsia="方正仿宋简体" w:hAnsi="Times New Roman" w:cs="Times New Roman"/>
          <w:sz w:val="32"/>
          <w:szCs w:val="32"/>
        </w:rPr>
        <w:t>年实现全镇所有自然村达到干净整洁村标准，</w:t>
      </w:r>
      <w:r>
        <w:rPr>
          <w:rFonts w:ascii="Times New Roman" w:eastAsia="方正仿宋简体" w:hAnsi="Times New Roman" w:cs="Times New Roman"/>
          <w:sz w:val="32"/>
          <w:szCs w:val="32"/>
        </w:rPr>
        <w:t>50%</w:t>
      </w:r>
      <w:r>
        <w:rPr>
          <w:rFonts w:ascii="Times New Roman" w:eastAsia="方正仿宋简体" w:hAnsi="Times New Roman" w:cs="Times New Roman"/>
          <w:sz w:val="32"/>
          <w:szCs w:val="32"/>
        </w:rPr>
        <w:t>的自然村达到</w:t>
      </w:r>
      <w:r>
        <w:rPr>
          <w:rFonts w:ascii="Times New Roman" w:eastAsia="方正仿宋简体" w:hAnsi="Times New Roman" w:cs="Times New Roman"/>
          <w:sz w:val="32"/>
          <w:szCs w:val="32"/>
        </w:rPr>
        <w:t>美丽宜居村标准，</w:t>
      </w:r>
      <w:r>
        <w:rPr>
          <w:rFonts w:ascii="Times New Roman" w:eastAsia="方正仿宋简体" w:hAnsi="Times New Roman" w:cs="Times New Roman"/>
          <w:sz w:val="32"/>
          <w:szCs w:val="32"/>
        </w:rPr>
        <w:t>25%</w:t>
      </w:r>
      <w:r>
        <w:rPr>
          <w:rFonts w:ascii="Times New Roman" w:eastAsia="方正仿宋简体" w:hAnsi="Times New Roman" w:cs="Times New Roman"/>
          <w:sz w:val="32"/>
          <w:szCs w:val="32"/>
        </w:rPr>
        <w:t>的自然村达到特色精品村标准。</w:t>
      </w:r>
    </w:p>
    <w:p w:rsidR="00AF0C07" w:rsidRDefault="009B2349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二</w:t>
      </w:r>
      <w:r>
        <w:rPr>
          <w:rFonts w:ascii="黑体" w:eastAsia="黑体" w:hAnsi="黑体" w:cs="黑体"/>
          <w:color w:val="000000"/>
          <w:sz w:val="32"/>
          <w:szCs w:val="32"/>
        </w:rPr>
        <w:t>、</w:t>
      </w:r>
      <w:hyperlink r:id="rId8" w:tgtFrame="_blank" w:history="1">
        <w:r>
          <w:rPr>
            <w:rFonts w:ascii="黑体" w:eastAsia="黑体" w:hAnsi="黑体" w:cs="黑体"/>
            <w:color w:val="000000"/>
            <w:sz w:val="32"/>
            <w:szCs w:val="32"/>
          </w:rPr>
          <w:t>贯彻绿色发展理念</w:t>
        </w:r>
      </w:hyperlink>
      <w:r>
        <w:rPr>
          <w:rFonts w:ascii="黑体" w:eastAsia="黑体" w:hAnsi="黑体" w:cs="黑体"/>
          <w:color w:val="000000"/>
          <w:sz w:val="32"/>
          <w:szCs w:val="32"/>
        </w:rPr>
        <w:t>，推进生态文明建设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（一）强化林业资源管护。</w:t>
      </w:r>
      <w:r>
        <w:rPr>
          <w:rFonts w:ascii="Times New Roman" w:eastAsia="方正仿宋简体" w:hAnsi="Times New Roman" w:cs="Times New Roman"/>
          <w:sz w:val="32"/>
          <w:szCs w:val="32"/>
        </w:rPr>
        <w:t>严厉打击毁林开垦和非法占用林地建坟等违法行为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全力抓好森林防灭火工作，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深入推进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一网三行动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，推进防火带建设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扎实开展森林火灾隐患排查整治。进一</w:t>
      </w:r>
      <w:r>
        <w:rPr>
          <w:rFonts w:ascii="Times New Roman" w:eastAsia="方正仿宋简体" w:hAnsi="Times New Roman" w:cs="Times New Roman"/>
          <w:sz w:val="32"/>
          <w:szCs w:val="32"/>
        </w:rPr>
        <w:t>步完善应急预案及日常管护机制，加强镇、村护林员和镇应急队伍的管理和培训，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以练代训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强化扑火技能。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多层次、全方位森林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防火宣传</w:t>
      </w:r>
      <w:r>
        <w:rPr>
          <w:rFonts w:ascii="Times New Roman" w:eastAsia="方正仿宋简体" w:hAnsi="Times New Roman" w:cs="Times New Roman"/>
          <w:sz w:val="32"/>
          <w:szCs w:val="32"/>
        </w:rPr>
        <w:t>，增强群众的森林防火意识。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（二）严守</w:t>
      </w:r>
      <w:r>
        <w:rPr>
          <w:rFonts w:ascii="楷体" w:eastAsia="楷体" w:hAnsi="楷体" w:cs="楷体" w:hint="eastAsia"/>
          <w:sz w:val="32"/>
          <w:szCs w:val="32"/>
        </w:rPr>
        <w:t>国土资源</w:t>
      </w:r>
      <w:r>
        <w:rPr>
          <w:rFonts w:ascii="楷体" w:eastAsia="楷体" w:hAnsi="楷体" w:cs="楷体"/>
          <w:sz w:val="32"/>
          <w:szCs w:val="32"/>
        </w:rPr>
        <w:t>保护红线。</w:t>
      </w:r>
      <w:r>
        <w:rPr>
          <w:rFonts w:ascii="Times New Roman" w:eastAsia="方正仿宋简体" w:hAnsi="Times New Roman" w:cs="Times New Roman"/>
          <w:sz w:val="32"/>
          <w:szCs w:val="32"/>
        </w:rPr>
        <w:t>严厉查处违法建房等破坏耕地行为，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开展</w:t>
      </w:r>
      <w:r>
        <w:rPr>
          <w:rFonts w:ascii="Times New Roman" w:eastAsia="方正仿宋简体" w:hAnsi="Times New Roman" w:cs="Times New Roman"/>
          <w:sz w:val="32"/>
          <w:szCs w:val="32"/>
        </w:rPr>
        <w:t>地毯式排查和动态监测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以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零容忍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的态度向乱占耕地建房行为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亮剑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大力推动撂荒复耕工作，</w:t>
      </w:r>
      <w:r>
        <w:rPr>
          <w:rFonts w:ascii="Times New Roman" w:eastAsia="方正仿宋简体" w:hAnsi="Times New Roman" w:cs="Times New Roman"/>
          <w:sz w:val="32"/>
          <w:szCs w:val="32"/>
        </w:rPr>
        <w:t>有效遏制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耕地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非农化</w:t>
      </w:r>
      <w:r>
        <w:rPr>
          <w:rFonts w:ascii="Times New Roman" w:eastAsia="方正仿宋简体" w:hAnsi="Times New Roman" w:cs="Times New Roman"/>
          <w:sz w:val="32"/>
          <w:szCs w:val="32"/>
        </w:rPr>
        <w:t>”“</w:t>
      </w:r>
      <w:r>
        <w:rPr>
          <w:rFonts w:ascii="Times New Roman" w:eastAsia="方正仿宋简体" w:hAnsi="Times New Roman" w:cs="Times New Roman"/>
          <w:sz w:val="32"/>
          <w:szCs w:val="32"/>
        </w:rPr>
        <w:t>非粮化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牢牢守住耕地保护红线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严厉打击非法盗采稀土矿产资源的行为，加强巡查管控，杜绝非法盗采国家矿产资源的行为。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（三）坚持科学治水理念。</w:t>
      </w:r>
      <w:r>
        <w:rPr>
          <w:rFonts w:ascii="Times New Roman" w:eastAsia="方正仿宋简体" w:hAnsi="Times New Roman" w:cs="Times New Roman"/>
          <w:sz w:val="32"/>
          <w:szCs w:val="32"/>
        </w:rPr>
        <w:t>强化河长制的落实，加大巡河力度，不断加强饮用水源、畜禽养殖、农业面源污染和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散乱污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等重点环境问题整治力度，每年定期进行水面漂浮物专项清理行动，有效消除劣五类水体。严厉打击非法采砂行为，做到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发现一起、制止一起、打击一起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，努力提升河流管护质效，打造整洁干净优美的河道生态环境。</w:t>
      </w:r>
    </w:p>
    <w:p w:rsidR="00AF0C07" w:rsidRDefault="009B2349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三</w:t>
      </w:r>
      <w:r>
        <w:rPr>
          <w:rFonts w:ascii="黑体" w:eastAsia="黑体" w:hAnsi="黑体" w:cs="黑体" w:hint="eastAsia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坚持保障改善民生，提升群众幸福指数</w:t>
      </w:r>
    </w:p>
    <w:p w:rsidR="00AF0C07" w:rsidRDefault="009B2349">
      <w:pPr>
        <w:spacing w:line="540" w:lineRule="exact"/>
        <w:ind w:firstLineChars="200" w:firstLine="640"/>
      </w:pPr>
      <w:r>
        <w:rPr>
          <w:rFonts w:ascii="楷体" w:eastAsia="楷体" w:hAnsi="楷体" w:cs="楷体"/>
          <w:sz w:val="32"/>
          <w:szCs w:val="32"/>
        </w:rPr>
        <w:t>（一）</w:t>
      </w:r>
      <w:r>
        <w:rPr>
          <w:rFonts w:ascii="楷体" w:eastAsia="楷体" w:hAnsi="楷体" w:cs="楷体" w:hint="eastAsia"/>
          <w:sz w:val="32"/>
          <w:szCs w:val="32"/>
        </w:rPr>
        <w:t>毫不</w:t>
      </w:r>
      <w:proofErr w:type="gramStart"/>
      <w:r>
        <w:rPr>
          <w:rFonts w:ascii="楷体" w:eastAsia="楷体" w:hAnsi="楷体" w:cs="楷体" w:hint="eastAsia"/>
          <w:sz w:val="32"/>
          <w:szCs w:val="32"/>
        </w:rPr>
        <w:t>松懈抓好</w:t>
      </w:r>
      <w:proofErr w:type="gramEnd"/>
      <w:r>
        <w:rPr>
          <w:rFonts w:ascii="楷体" w:eastAsia="楷体" w:hAnsi="楷体" w:cs="楷体"/>
          <w:sz w:val="32"/>
          <w:szCs w:val="32"/>
        </w:rPr>
        <w:t>疫情防控</w:t>
      </w:r>
      <w:r>
        <w:rPr>
          <w:rFonts w:ascii="Times New Roman" w:eastAsia="方正仿宋简体" w:hAnsi="Times New Roman" w:cs="Times New Roman"/>
          <w:sz w:val="32"/>
          <w:szCs w:val="32"/>
        </w:rPr>
        <w:t>。全面贯彻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外防输入、内防反弹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总策略和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动态清零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总方针，充分发挥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三人小组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作用，做好主动排查和大数据推送人员的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核实核查工作</w:t>
      </w:r>
      <w:r>
        <w:rPr>
          <w:rFonts w:ascii="Times New Roman" w:eastAsia="方正仿宋简体" w:hAnsi="Times New Roman" w:cs="Times New Roman"/>
          <w:sz w:val="32"/>
          <w:szCs w:val="32"/>
        </w:rPr>
        <w:t>。推广使用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场所码、团体码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，加强对商超、药店、卫生院等重点场所的监管，持续做好行业重点人员的核酸检测，严格管控聚集性活动，持之以恒做好各针次疫苗接种工作。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</w:t>
      </w:r>
      <w:r>
        <w:rPr>
          <w:rFonts w:ascii="楷体" w:eastAsia="楷体" w:hAnsi="楷体" w:cs="楷体" w:hint="eastAsia"/>
          <w:sz w:val="32"/>
          <w:szCs w:val="32"/>
        </w:rPr>
        <w:t>二</w:t>
      </w:r>
      <w:r>
        <w:rPr>
          <w:rFonts w:ascii="楷体" w:eastAsia="楷体" w:hAnsi="楷体" w:cs="楷体"/>
          <w:sz w:val="32"/>
          <w:szCs w:val="32"/>
        </w:rPr>
        <w:t>）不断提高社会保障水平。</w:t>
      </w:r>
      <w:r>
        <w:rPr>
          <w:rFonts w:ascii="Times New Roman" w:eastAsia="方正仿宋简体" w:hAnsi="Times New Roman" w:cs="Times New Roman"/>
          <w:sz w:val="32"/>
          <w:szCs w:val="32"/>
        </w:rPr>
        <w:t>强化低保、五保、残疾人、精神病患者的管理，提升社会救助规范化管理，落实好社会福利和拥军优抚安置政策，加强特困人员、孤儿、残疾人和留守老年人的关心关爱。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加大宣传，</w:t>
      </w:r>
      <w:r>
        <w:rPr>
          <w:rFonts w:ascii="Times New Roman" w:eastAsia="方正仿宋简体" w:hAnsi="Times New Roman" w:cs="Times New Roman"/>
          <w:sz w:val="32"/>
          <w:szCs w:val="32"/>
        </w:rPr>
        <w:t>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力抓好合作医疗的缴交工作，确保应缴尽缴。</w:t>
      </w:r>
      <w:r>
        <w:rPr>
          <w:rFonts w:ascii="Times New Roman" w:eastAsia="方正仿宋简体" w:hAnsi="Times New Roman" w:cs="Times New Roman"/>
          <w:sz w:val="32"/>
          <w:szCs w:val="32"/>
        </w:rPr>
        <w:t>继续完善防止返贫监测和帮扶机制，做好动态监测管理，持续巩固脱贫攻坚成果。统筹做好社会福利、救助、慈善事业、优抚安置等工作。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（三）全力以赴强化社会治理。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大力</w:t>
      </w:r>
      <w:r>
        <w:rPr>
          <w:rFonts w:ascii="Times New Roman" w:eastAsia="方正仿宋简体" w:hAnsi="Times New Roman" w:cs="Times New Roman"/>
          <w:sz w:val="32"/>
          <w:szCs w:val="32"/>
        </w:rPr>
        <w:t>推进平安建设工作，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创新开展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国家安全、禁毒、反诈、反邪教等工作的</w:t>
      </w:r>
      <w:r>
        <w:rPr>
          <w:rFonts w:ascii="Times New Roman" w:eastAsia="方正仿宋简体" w:hAnsi="Times New Roman" w:cs="Times New Roman"/>
          <w:sz w:val="32"/>
          <w:szCs w:val="32"/>
        </w:rPr>
        <w:t>宣传，增强群众意识。依法打击各类违法犯罪活动，常态化推进扫黑除恶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专项斗争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深入开展社会矛盾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大排查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大化解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工作</w:t>
      </w:r>
      <w:r>
        <w:rPr>
          <w:rFonts w:ascii="Times New Roman" w:eastAsia="方正仿宋简体" w:hAnsi="Times New Roman" w:cs="Times New Roman"/>
          <w:sz w:val="32"/>
          <w:szCs w:val="32"/>
        </w:rPr>
        <w:t>，把矛盾纠纷化解在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基层一线</w:t>
      </w:r>
      <w:r>
        <w:rPr>
          <w:rFonts w:ascii="Times New Roman" w:eastAsia="方正仿宋简体" w:hAnsi="Times New Roman" w:cs="Times New Roman"/>
          <w:sz w:val="32"/>
          <w:szCs w:val="32"/>
        </w:rPr>
        <w:t>，确保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小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事</w:t>
      </w:r>
      <w:r>
        <w:rPr>
          <w:rFonts w:ascii="Times New Roman" w:eastAsia="方正仿宋简体" w:hAnsi="Times New Roman" w:cs="Times New Roman"/>
          <w:sz w:val="32"/>
          <w:szCs w:val="32"/>
        </w:rPr>
        <w:t>不出村、大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事</w:t>
      </w:r>
      <w:r>
        <w:rPr>
          <w:rFonts w:ascii="Times New Roman" w:eastAsia="方正仿宋简体" w:hAnsi="Times New Roman" w:cs="Times New Roman"/>
          <w:sz w:val="32"/>
          <w:szCs w:val="32"/>
        </w:rPr>
        <w:t>不出镇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不断</w:t>
      </w:r>
      <w:r>
        <w:rPr>
          <w:rFonts w:ascii="Times New Roman" w:eastAsia="方正仿宋简体" w:hAnsi="Times New Roman" w:cs="Times New Roman"/>
          <w:sz w:val="32"/>
          <w:szCs w:val="32"/>
        </w:rPr>
        <w:t>提升社会治理水平，确保社会大局和谐稳定。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楷体" w:eastAsia="楷体" w:hAnsi="楷体" w:cs="楷体"/>
          <w:sz w:val="32"/>
          <w:szCs w:val="32"/>
        </w:rPr>
        <w:t>（四）持之以恒抓好安全生产。</w:t>
      </w:r>
      <w:r>
        <w:rPr>
          <w:rFonts w:ascii="Times New Roman" w:eastAsia="方正仿宋简体" w:hAnsi="Times New Roman" w:cs="Times New Roman"/>
          <w:sz w:val="32"/>
          <w:szCs w:val="32"/>
        </w:rPr>
        <w:t>始终坚持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安全第一、预防为主、综合治理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的方针，</w:t>
      </w:r>
      <w:r>
        <w:rPr>
          <w:rFonts w:ascii="Times New Roman" w:eastAsia="方正仿宋简体" w:hAnsi="Times New Roman" w:cs="Times New Roman"/>
          <w:sz w:val="32"/>
          <w:szCs w:val="32"/>
        </w:rPr>
        <w:t>重点抓好节假日、重点时段、重点领域的安全监管工作，坚决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防止</w:t>
      </w:r>
      <w:r>
        <w:rPr>
          <w:rFonts w:ascii="Times New Roman" w:eastAsia="方正仿宋简体" w:hAnsi="Times New Roman" w:cs="Times New Roman"/>
          <w:sz w:val="32"/>
          <w:szCs w:val="32"/>
        </w:rPr>
        <w:t>重特大安全事故发生。持续加强宣传教育，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加强安全生产知识普及，</w:t>
      </w:r>
      <w:r>
        <w:rPr>
          <w:rFonts w:ascii="Times New Roman" w:eastAsia="方正仿宋简体" w:hAnsi="Times New Roman" w:cs="Times New Roman"/>
          <w:sz w:val="32"/>
          <w:szCs w:val="32"/>
        </w:rPr>
        <w:t>提高企业和群众的安全防范能力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积极引导群众开展削坡建房户边坡风险整治。</w:t>
      </w:r>
      <w:r>
        <w:rPr>
          <w:rFonts w:ascii="Times New Roman" w:eastAsia="方正仿宋简体" w:hAnsi="Times New Roman" w:cs="Times New Roman"/>
          <w:sz w:val="32"/>
          <w:szCs w:val="32"/>
        </w:rPr>
        <w:t>加强应急处置演练，</w:t>
      </w:r>
      <w:r>
        <w:rPr>
          <w:rFonts w:ascii="Times New Roman" w:eastAsia="方正仿宋简体" w:hAnsi="Times New Roman" w:cs="Times New Roman"/>
          <w:sz w:val="32"/>
          <w:szCs w:val="32"/>
        </w:rPr>
        <w:t>强化安全</w:t>
      </w:r>
      <w:r>
        <w:rPr>
          <w:rFonts w:ascii="Times New Roman" w:eastAsia="方正仿宋简体" w:hAnsi="Times New Roman" w:cs="Times New Roman"/>
          <w:sz w:val="32"/>
          <w:szCs w:val="32"/>
        </w:rPr>
        <w:t>生产应急处置能力建设，提升防灾减灾救灾能力。</w:t>
      </w:r>
    </w:p>
    <w:p w:rsidR="00AF0C07" w:rsidRDefault="009B2349">
      <w:pPr>
        <w:spacing w:line="540" w:lineRule="exact"/>
        <w:ind w:firstLineChars="200" w:firstLine="640"/>
        <w:rPr>
          <w:rFonts w:ascii="黑体" w:eastAsia="黑体" w:hAnsi="黑体" w:cs="黑体"/>
          <w:color w:val="000000"/>
          <w:sz w:val="32"/>
          <w:szCs w:val="32"/>
        </w:rPr>
      </w:pPr>
      <w:r>
        <w:rPr>
          <w:rFonts w:ascii="黑体" w:eastAsia="黑体" w:hAnsi="黑体" w:cs="黑体" w:hint="eastAsia"/>
          <w:color w:val="000000"/>
          <w:sz w:val="32"/>
          <w:szCs w:val="32"/>
        </w:rPr>
        <w:t>四</w:t>
      </w:r>
      <w:r>
        <w:rPr>
          <w:rFonts w:ascii="黑体" w:eastAsia="黑体" w:hAnsi="黑体" w:cs="黑体"/>
          <w:color w:val="000000"/>
          <w:sz w:val="32"/>
          <w:szCs w:val="32"/>
        </w:rPr>
        <w:t>、</w:t>
      </w:r>
      <w:r>
        <w:rPr>
          <w:rFonts w:ascii="黑体" w:eastAsia="黑体" w:hAnsi="黑体" w:cs="黑体" w:hint="eastAsia"/>
          <w:color w:val="000000"/>
          <w:sz w:val="32"/>
          <w:szCs w:val="32"/>
        </w:rPr>
        <w:t>加强政府自身建设，不断提升行政效能</w:t>
      </w:r>
      <w:r>
        <w:rPr>
          <w:rFonts w:ascii="黑体" w:eastAsia="黑体" w:hAnsi="黑体" w:cs="黑体"/>
          <w:color w:val="000000"/>
          <w:sz w:val="32"/>
          <w:szCs w:val="32"/>
        </w:rPr>
        <w:t xml:space="preserve">   </w:t>
      </w:r>
    </w:p>
    <w:p w:rsidR="00AF0C07" w:rsidRDefault="009B2349">
      <w:pPr>
        <w:spacing w:line="540" w:lineRule="exact"/>
        <w:ind w:firstLineChars="200" w:firstLine="640"/>
      </w:pPr>
      <w:r>
        <w:rPr>
          <w:rFonts w:ascii="楷体" w:eastAsia="楷体" w:hAnsi="楷体" w:cs="楷体" w:hint="eastAsia"/>
          <w:sz w:val="32"/>
          <w:szCs w:val="32"/>
        </w:rPr>
        <w:t>（一）坚持党的全面领导。</w:t>
      </w:r>
      <w:r>
        <w:rPr>
          <w:rFonts w:ascii="Times New Roman" w:eastAsia="方正仿宋简体" w:hAnsi="Times New Roman" w:cs="Times New Roman"/>
          <w:sz w:val="32"/>
          <w:szCs w:val="32"/>
        </w:rPr>
        <w:t>坚决把思想政治建设摆在首位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持之以恒用习近平新时代中国特色社会主义思想武装头脑、指导实践、推动工作，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把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学习</w:t>
      </w:r>
      <w:r>
        <w:rPr>
          <w:rFonts w:ascii="方正仿宋简体" w:eastAsia="方正仿宋简体" w:hAnsi="方正仿宋简体" w:cs="方正仿宋简体"/>
          <w:sz w:val="32"/>
          <w:szCs w:val="32"/>
        </w:rPr>
        <w:t>宣传贯彻党的二十大精神作为当前和今后一个时期的首要政治任务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抓好，让党的二十大精神在潭下落地生根，结出丰硕成果。</w:t>
      </w:r>
      <w:r>
        <w:rPr>
          <w:rFonts w:ascii="Times New Roman" w:eastAsia="方正仿宋简体" w:hAnsi="Times New Roman" w:cs="Times New Roman"/>
          <w:sz w:val="32"/>
          <w:szCs w:val="32"/>
        </w:rPr>
        <w:t>坚决落实上级各项决策部署，落实新时代党的建设总要求，把党的领导贯穿政府工作全过程，</w:t>
      </w:r>
      <w:proofErr w:type="gramStart"/>
      <w:r>
        <w:rPr>
          <w:rFonts w:ascii="Times New Roman" w:eastAsia="方正仿宋简体" w:hAnsi="Times New Roman" w:cs="Times New Roman"/>
          <w:sz w:val="32"/>
          <w:szCs w:val="32"/>
        </w:rPr>
        <w:t>突出干</w:t>
      </w:r>
      <w:proofErr w:type="gramEnd"/>
      <w:r>
        <w:rPr>
          <w:rFonts w:ascii="Times New Roman" w:eastAsia="方正仿宋简体" w:hAnsi="Times New Roman" w:cs="Times New Roman"/>
          <w:sz w:val="32"/>
          <w:szCs w:val="32"/>
        </w:rPr>
        <w:t>在实处、走在前列的工作取向，做到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党委有部署，政府有落实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。</w:t>
      </w:r>
    </w:p>
    <w:p w:rsidR="00AF0C07" w:rsidRDefault="009B2349">
      <w:pPr>
        <w:spacing w:line="540" w:lineRule="exact"/>
        <w:ind w:firstLineChars="200" w:firstLine="640"/>
      </w:pPr>
      <w:r>
        <w:rPr>
          <w:rFonts w:ascii="楷体" w:eastAsia="楷体" w:hAnsi="楷体" w:cs="楷体"/>
          <w:sz w:val="32"/>
          <w:szCs w:val="32"/>
        </w:rPr>
        <w:t>（二）深化法治</w:t>
      </w:r>
      <w:r>
        <w:rPr>
          <w:rFonts w:ascii="楷体" w:eastAsia="楷体" w:hAnsi="楷体" w:cs="楷体" w:hint="eastAsia"/>
          <w:sz w:val="32"/>
          <w:szCs w:val="32"/>
        </w:rPr>
        <w:t>政府</w:t>
      </w:r>
      <w:r>
        <w:rPr>
          <w:rFonts w:ascii="楷体" w:eastAsia="楷体" w:hAnsi="楷体" w:cs="楷体"/>
          <w:sz w:val="32"/>
          <w:szCs w:val="32"/>
        </w:rPr>
        <w:t>建设。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忠实履行宪法法律赋予的职责，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强化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法治思维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认真贯彻执行镇党委各项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决策部署</w:t>
      </w:r>
      <w:r>
        <w:rPr>
          <w:rFonts w:ascii="Times New Roman" w:eastAsia="方正仿宋简体" w:hAnsi="Times New Roman" w:cs="Times New Roman"/>
          <w:sz w:val="32"/>
          <w:szCs w:val="32"/>
        </w:rPr>
        <w:t>，自觉接受镇人大和社会舆论监督，推进决策公开、执行公开、管理公开、</w:t>
      </w:r>
      <w:r>
        <w:rPr>
          <w:rFonts w:ascii="Times New Roman" w:eastAsia="方正仿宋简体" w:hAnsi="Times New Roman" w:cs="Times New Roman"/>
          <w:sz w:val="32"/>
          <w:szCs w:val="32"/>
        </w:rPr>
        <w:lastRenderedPageBreak/>
        <w:t>服务公开和结果公开，让权力在阳光下运行。严格执行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三重一大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制度规定，严控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三公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经费和一般性支出，加强涉农惠农资金的监管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严格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规范、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公正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、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文明执法，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着力</w:t>
      </w:r>
      <w:r>
        <w:rPr>
          <w:rFonts w:ascii="Times New Roman" w:eastAsia="方正仿宋简体" w:hAnsi="Times New Roman" w:cs="Times New Roman"/>
          <w:sz w:val="32"/>
          <w:szCs w:val="32"/>
        </w:rPr>
        <w:t>打造一支法治意识强、执法水平高的执法队伍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使崇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尚法治、遵循法治成为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政府工作人员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的行动自觉。</w:t>
      </w:r>
    </w:p>
    <w:p w:rsidR="00AF0C07" w:rsidRDefault="009B2349">
      <w:pPr>
        <w:spacing w:line="540" w:lineRule="exact"/>
        <w:ind w:firstLineChars="200" w:firstLine="640"/>
      </w:pPr>
      <w:r>
        <w:rPr>
          <w:rFonts w:ascii="楷体" w:eastAsia="楷体" w:hAnsi="楷体" w:cs="楷体" w:hint="eastAsia"/>
          <w:sz w:val="32"/>
          <w:szCs w:val="32"/>
        </w:rPr>
        <w:t>（三）大力弘扬清风正气。</w:t>
      </w:r>
      <w:r>
        <w:rPr>
          <w:rFonts w:ascii="Times New Roman" w:eastAsia="方正仿宋简体" w:hAnsi="Times New Roman" w:cs="Times New Roman"/>
          <w:sz w:val="32"/>
          <w:szCs w:val="32"/>
        </w:rPr>
        <w:t>切实抓好党风廉政建设，坚决遏制形式主义、官僚主义等不正之风，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定期举办</w:t>
      </w:r>
      <w:r>
        <w:rPr>
          <w:rFonts w:ascii="Times New Roman" w:eastAsia="方正仿宋简体" w:hAnsi="Times New Roman" w:cs="Times New Roman"/>
          <w:sz w:val="32"/>
          <w:szCs w:val="32"/>
        </w:rPr>
        <w:t>警示教育学习会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推进作风建设常态化、长效化</w:t>
      </w:r>
      <w:r>
        <w:rPr>
          <w:rFonts w:ascii="Times New Roman" w:eastAsia="方正仿宋简体" w:hAnsi="Times New Roman" w:cs="Times New Roman" w:hint="eastAsia"/>
          <w:sz w:val="32"/>
          <w:szCs w:val="32"/>
        </w:rPr>
        <w:t>。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加强重点领域、关键环节、关键岗位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的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监督管理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严肃查处损害群众利益、破坏营商环境的违法违规行为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。</w:t>
      </w:r>
      <w:r>
        <w:rPr>
          <w:rFonts w:ascii="Times New Roman" w:eastAsia="方正仿宋简体" w:hAnsi="Times New Roman" w:cs="Times New Roman"/>
          <w:sz w:val="32"/>
          <w:szCs w:val="32"/>
        </w:rPr>
        <w:t>进一步创新管理机制，切实增强干部、职工的事业心和责任感，提升各部门的办事质量和工作效率，提高政府的执行力，塑造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高效、规范、务实、廉洁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的政府形象。</w:t>
      </w:r>
    </w:p>
    <w:p w:rsidR="00AF0C07" w:rsidRDefault="009B2349">
      <w:pPr>
        <w:spacing w:line="540" w:lineRule="exact"/>
        <w:ind w:firstLineChars="200" w:firstLine="640"/>
        <w:rPr>
          <w:rFonts w:ascii="Times New Roman" w:eastAsia="方正仿宋简体" w:hAnsi="Times New Roman" w:cs="Times New Roman"/>
          <w:sz w:val="32"/>
          <w:szCs w:val="32"/>
        </w:rPr>
      </w:pPr>
      <w:r>
        <w:rPr>
          <w:rFonts w:ascii="Times New Roman" w:eastAsia="方正仿宋简体" w:hAnsi="Times New Roman" w:cs="Times New Roman"/>
          <w:sz w:val="32"/>
          <w:szCs w:val="32"/>
        </w:rPr>
        <w:t>各位代表、同志们，时不我待，只争朝夕！让我们更加紧密地团结在以习近平同志为核心的党中央周围，高举习近平新时代中国特色社会主义思想伟大旗帜，在县委、县政府和镇党委的坚强领导下，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在镇人大的监督支持下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，</w:t>
      </w:r>
      <w:r>
        <w:rPr>
          <w:rFonts w:ascii="Times New Roman" w:eastAsia="方正仿宋简体" w:hAnsi="Times New Roman" w:cs="Times New Roman"/>
          <w:sz w:val="32"/>
          <w:szCs w:val="32"/>
        </w:rPr>
        <w:t>坚定信心、迎难而上、锐意进取、砥砺前行，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努力完成全年目标任务，</w:t>
      </w:r>
      <w:r>
        <w:rPr>
          <w:rFonts w:ascii="方正仿宋简体" w:eastAsia="方正仿宋简体" w:hAnsi="方正仿宋简体" w:cs="方正仿宋简体" w:hint="eastAsia"/>
          <w:sz w:val="32"/>
          <w:szCs w:val="32"/>
        </w:rPr>
        <w:t>为</w:t>
      </w:r>
      <w:r>
        <w:rPr>
          <w:rFonts w:ascii="Times New Roman" w:eastAsia="方正仿宋简体" w:hAnsi="Times New Roman" w:cs="Times New Roman"/>
          <w:sz w:val="32"/>
          <w:szCs w:val="32"/>
        </w:rPr>
        <w:t>谱写</w:t>
      </w:r>
      <w:r>
        <w:rPr>
          <w:rFonts w:ascii="Times New Roman" w:eastAsia="方正仿宋简体" w:hAnsi="Times New Roman" w:cs="Times New Roman"/>
          <w:sz w:val="32"/>
          <w:szCs w:val="32"/>
        </w:rPr>
        <w:t>“</w:t>
      </w:r>
      <w:r>
        <w:rPr>
          <w:rFonts w:ascii="Times New Roman" w:eastAsia="方正仿宋简体" w:hAnsi="Times New Roman" w:cs="Times New Roman"/>
          <w:sz w:val="32"/>
          <w:szCs w:val="32"/>
        </w:rPr>
        <w:t>电商强镇</w:t>
      </w:r>
      <w:r>
        <w:rPr>
          <w:rFonts w:ascii="Times New Roman" w:eastAsia="方正仿宋简体" w:hAnsi="Times New Roman" w:cs="Times New Roman"/>
          <w:sz w:val="32"/>
          <w:szCs w:val="32"/>
        </w:rPr>
        <w:t>·</w:t>
      </w:r>
      <w:r>
        <w:rPr>
          <w:rFonts w:ascii="Times New Roman" w:eastAsia="方正仿宋简体" w:hAnsi="Times New Roman" w:cs="Times New Roman"/>
          <w:sz w:val="32"/>
          <w:szCs w:val="32"/>
        </w:rPr>
        <w:t>富庶潭下</w:t>
      </w:r>
      <w:r>
        <w:rPr>
          <w:rFonts w:ascii="Times New Roman" w:eastAsia="方正仿宋简体" w:hAnsi="Times New Roman" w:cs="Times New Roman"/>
          <w:sz w:val="32"/>
          <w:szCs w:val="32"/>
        </w:rPr>
        <w:t>”</w:t>
      </w:r>
      <w:r>
        <w:rPr>
          <w:rFonts w:ascii="Times New Roman" w:eastAsia="方正仿宋简体" w:hAnsi="Times New Roman" w:cs="Times New Roman"/>
          <w:sz w:val="32"/>
          <w:szCs w:val="32"/>
        </w:rPr>
        <w:t>新篇章而努力奋斗！</w:t>
      </w:r>
    </w:p>
    <w:sectPr w:rsidR="00AF0C07">
      <w:footerReference w:type="default" r:id="rId9"/>
      <w:pgSz w:w="11906" w:h="16838"/>
      <w:pgMar w:top="2041" w:right="1588" w:bottom="1701" w:left="1588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B2349" w:rsidRDefault="009B2349">
      <w:r>
        <w:separator/>
      </w:r>
    </w:p>
  </w:endnote>
  <w:endnote w:type="continuationSeparator" w:id="0">
    <w:p w:rsidR="009B2349" w:rsidRDefault="009B23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宋体"/>
    <w:panose1 w:val="00000000000000000000"/>
    <w:charset w:val="86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0C07" w:rsidRDefault="009B2349">
    <w:pPr>
      <w:pStyle w:val="a4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margin-left:0;margin-top:0;width:2in;height:2in;z-index:251659264;mso-wrap-style:none;mso-position-horizontal:center;mso-position-horizontal-relative:margin;mso-width-relative:page;mso-height-relative:page" filled="f" stroked="f">
          <v:textbox style="mso-fit-shape-to-text:t" inset="0,0,0,0">
            <w:txbxContent>
              <w:p w:rsidR="00AF0C07" w:rsidRDefault="009B2349">
                <w:pPr>
                  <w:pStyle w:val="a4"/>
                </w:pP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begin"/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separate"/>
                </w:r>
                <w:r w:rsidR="009A5E2E">
                  <w:rPr>
                    <w:rFonts w:ascii="宋体" w:eastAsia="宋体" w:hAnsi="宋体" w:cs="宋体"/>
                    <w:noProof/>
                    <w:sz w:val="24"/>
                    <w:szCs w:val="24"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4"/>
                    <w:szCs w:val="24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B2349" w:rsidRDefault="009B2349">
      <w:r>
        <w:separator/>
      </w:r>
    </w:p>
  </w:footnote>
  <w:footnote w:type="continuationSeparator" w:id="0">
    <w:p w:rsidR="009B2349" w:rsidRDefault="009B23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OThmNzYzNzEwYzM4ZDBlMmJjYzU4NmZhYjgwOTJlMTYifQ=="/>
  </w:docVars>
  <w:rsids>
    <w:rsidRoot w:val="005509DC"/>
    <w:rsid w:val="00016D56"/>
    <w:rsid w:val="00026287"/>
    <w:rsid w:val="00044461"/>
    <w:rsid w:val="00050CA7"/>
    <w:rsid w:val="00052FCB"/>
    <w:rsid w:val="000542AE"/>
    <w:rsid w:val="000634BF"/>
    <w:rsid w:val="0006581E"/>
    <w:rsid w:val="00071470"/>
    <w:rsid w:val="00086B11"/>
    <w:rsid w:val="00087708"/>
    <w:rsid w:val="00092A70"/>
    <w:rsid w:val="000A1F56"/>
    <w:rsid w:val="000B2A06"/>
    <w:rsid w:val="001255CA"/>
    <w:rsid w:val="00125FD1"/>
    <w:rsid w:val="00144902"/>
    <w:rsid w:val="00185970"/>
    <w:rsid w:val="001864BD"/>
    <w:rsid w:val="00193B46"/>
    <w:rsid w:val="001C5B34"/>
    <w:rsid w:val="001E2353"/>
    <w:rsid w:val="001E3BC4"/>
    <w:rsid w:val="001E674C"/>
    <w:rsid w:val="0021434D"/>
    <w:rsid w:val="00216AD0"/>
    <w:rsid w:val="0022071D"/>
    <w:rsid w:val="00221EF6"/>
    <w:rsid w:val="00242447"/>
    <w:rsid w:val="00243B7C"/>
    <w:rsid w:val="00246F22"/>
    <w:rsid w:val="002A69D6"/>
    <w:rsid w:val="002B6B6D"/>
    <w:rsid w:val="002C18FD"/>
    <w:rsid w:val="002C6C9D"/>
    <w:rsid w:val="00316C2D"/>
    <w:rsid w:val="003354AF"/>
    <w:rsid w:val="003422F3"/>
    <w:rsid w:val="0037664B"/>
    <w:rsid w:val="003C23E9"/>
    <w:rsid w:val="003F7017"/>
    <w:rsid w:val="004505D6"/>
    <w:rsid w:val="00456F01"/>
    <w:rsid w:val="00472E33"/>
    <w:rsid w:val="00474240"/>
    <w:rsid w:val="00474893"/>
    <w:rsid w:val="0047511C"/>
    <w:rsid w:val="0049160C"/>
    <w:rsid w:val="004C167F"/>
    <w:rsid w:val="004E2D3B"/>
    <w:rsid w:val="004F5DE4"/>
    <w:rsid w:val="0051223C"/>
    <w:rsid w:val="005214E7"/>
    <w:rsid w:val="005220FD"/>
    <w:rsid w:val="005509DC"/>
    <w:rsid w:val="00577CA6"/>
    <w:rsid w:val="00596584"/>
    <w:rsid w:val="005C2082"/>
    <w:rsid w:val="006329DE"/>
    <w:rsid w:val="00635F96"/>
    <w:rsid w:val="00673F79"/>
    <w:rsid w:val="00683BA4"/>
    <w:rsid w:val="00685879"/>
    <w:rsid w:val="006E042E"/>
    <w:rsid w:val="006E127C"/>
    <w:rsid w:val="006E165D"/>
    <w:rsid w:val="006E1B55"/>
    <w:rsid w:val="006F2924"/>
    <w:rsid w:val="006F6FE5"/>
    <w:rsid w:val="00706E1C"/>
    <w:rsid w:val="0071168A"/>
    <w:rsid w:val="00730874"/>
    <w:rsid w:val="0075193C"/>
    <w:rsid w:val="00761D3D"/>
    <w:rsid w:val="007B2223"/>
    <w:rsid w:val="007B322C"/>
    <w:rsid w:val="007C3421"/>
    <w:rsid w:val="007D6246"/>
    <w:rsid w:val="007D6A8F"/>
    <w:rsid w:val="007F0E38"/>
    <w:rsid w:val="007F5BC7"/>
    <w:rsid w:val="007F6A6E"/>
    <w:rsid w:val="008047F8"/>
    <w:rsid w:val="00825319"/>
    <w:rsid w:val="008259E7"/>
    <w:rsid w:val="00827D39"/>
    <w:rsid w:val="00843CFD"/>
    <w:rsid w:val="00874CF4"/>
    <w:rsid w:val="00884CFB"/>
    <w:rsid w:val="00897C00"/>
    <w:rsid w:val="008A7695"/>
    <w:rsid w:val="008C1130"/>
    <w:rsid w:val="008E6934"/>
    <w:rsid w:val="00931F80"/>
    <w:rsid w:val="00936FF3"/>
    <w:rsid w:val="0096533B"/>
    <w:rsid w:val="00984798"/>
    <w:rsid w:val="00992EBF"/>
    <w:rsid w:val="009973E9"/>
    <w:rsid w:val="009A5E2E"/>
    <w:rsid w:val="009B2349"/>
    <w:rsid w:val="00A33968"/>
    <w:rsid w:val="00A83CDF"/>
    <w:rsid w:val="00A86C7F"/>
    <w:rsid w:val="00AB30A8"/>
    <w:rsid w:val="00AD06A8"/>
    <w:rsid w:val="00AF07CD"/>
    <w:rsid w:val="00AF0C07"/>
    <w:rsid w:val="00B3003B"/>
    <w:rsid w:val="00B62EE4"/>
    <w:rsid w:val="00B74097"/>
    <w:rsid w:val="00BB1A08"/>
    <w:rsid w:val="00BB254D"/>
    <w:rsid w:val="00BB4884"/>
    <w:rsid w:val="00BD357B"/>
    <w:rsid w:val="00BE67EF"/>
    <w:rsid w:val="00C008B8"/>
    <w:rsid w:val="00C03D3F"/>
    <w:rsid w:val="00C50383"/>
    <w:rsid w:val="00C712F5"/>
    <w:rsid w:val="00C7454C"/>
    <w:rsid w:val="00C90549"/>
    <w:rsid w:val="00CB3F40"/>
    <w:rsid w:val="00CF215A"/>
    <w:rsid w:val="00D12D69"/>
    <w:rsid w:val="00D30772"/>
    <w:rsid w:val="00D82B1B"/>
    <w:rsid w:val="00D9098E"/>
    <w:rsid w:val="00D90A1B"/>
    <w:rsid w:val="00DA172B"/>
    <w:rsid w:val="00DC4278"/>
    <w:rsid w:val="00DD3C8A"/>
    <w:rsid w:val="00DD54CF"/>
    <w:rsid w:val="00DE74D7"/>
    <w:rsid w:val="00DF2667"/>
    <w:rsid w:val="00E1793E"/>
    <w:rsid w:val="00E2472A"/>
    <w:rsid w:val="00E33173"/>
    <w:rsid w:val="00E43FBD"/>
    <w:rsid w:val="00E5364B"/>
    <w:rsid w:val="00E56E5A"/>
    <w:rsid w:val="00E71939"/>
    <w:rsid w:val="00E71D7E"/>
    <w:rsid w:val="00E8171D"/>
    <w:rsid w:val="00EA56D8"/>
    <w:rsid w:val="00EA58D5"/>
    <w:rsid w:val="00F0688C"/>
    <w:rsid w:val="00F30B94"/>
    <w:rsid w:val="00F31687"/>
    <w:rsid w:val="00F34AA3"/>
    <w:rsid w:val="00F6132E"/>
    <w:rsid w:val="00F724E0"/>
    <w:rsid w:val="00FA7616"/>
    <w:rsid w:val="00FB677A"/>
    <w:rsid w:val="00FC0287"/>
    <w:rsid w:val="00FD39DF"/>
    <w:rsid w:val="049F2B84"/>
    <w:rsid w:val="0530124D"/>
    <w:rsid w:val="099E1280"/>
    <w:rsid w:val="0A215451"/>
    <w:rsid w:val="0D941E47"/>
    <w:rsid w:val="17BA280D"/>
    <w:rsid w:val="1F664E2A"/>
    <w:rsid w:val="20647991"/>
    <w:rsid w:val="20672C08"/>
    <w:rsid w:val="28D62927"/>
    <w:rsid w:val="2CDA0C05"/>
    <w:rsid w:val="32200749"/>
    <w:rsid w:val="351C5532"/>
    <w:rsid w:val="36B858CB"/>
    <w:rsid w:val="3B3B45AD"/>
    <w:rsid w:val="3D3A2857"/>
    <w:rsid w:val="3F9A39F4"/>
    <w:rsid w:val="402437F7"/>
    <w:rsid w:val="44B518E4"/>
    <w:rsid w:val="44E63E3A"/>
    <w:rsid w:val="49D61BFB"/>
    <w:rsid w:val="4A9100F5"/>
    <w:rsid w:val="51BB662F"/>
    <w:rsid w:val="54162085"/>
    <w:rsid w:val="58F27307"/>
    <w:rsid w:val="58F97309"/>
    <w:rsid w:val="5C9F1249"/>
    <w:rsid w:val="5CC44C85"/>
    <w:rsid w:val="61EE5FDE"/>
    <w:rsid w:val="64200801"/>
    <w:rsid w:val="75C15A8B"/>
    <w:rsid w:val="7746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semiHidden="0" w:uiPriority="0" w:unhideWhenUsed="0" w:qFormat="1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Body Text" w:semiHidden="0" w:uiPriority="0" w:unhideWhenUsed="0" w:qFormat="1"/>
    <w:lsdException w:name="Subtitle" w:semiHidden="0" w:uiPriority="11" w:unhideWhenUsed="0" w:qFormat="1"/>
    <w:lsdException w:name="Hyperlink" w:semiHidden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semiHidden="0" w:qFormat="1"/>
    <w:lsdException w:name="HTML Address" w:semiHidden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5"/>
    <w:qFormat/>
    <w:pPr>
      <w:spacing w:after="140" w:line="276" w:lineRule="auto"/>
    </w:pPr>
    <w:rPr>
      <w:rFonts w:cs="Times New Roman"/>
    </w:rPr>
  </w:style>
  <w:style w:type="paragraph" w:styleId="5">
    <w:name w:val="toc 5"/>
    <w:basedOn w:val="a"/>
    <w:next w:val="a"/>
    <w:qFormat/>
    <w:pPr>
      <w:ind w:left="1680"/>
    </w:pPr>
    <w:rPr>
      <w:rFonts w:cs="Times New Roman"/>
    </w:rPr>
  </w:style>
  <w:style w:type="paragraph" w:styleId="HTML">
    <w:name w:val="HTML Address"/>
    <w:basedOn w:val="a"/>
    <w:link w:val="HTMLChar"/>
    <w:uiPriority w:val="99"/>
    <w:unhideWhenUsed/>
    <w:qFormat/>
    <w:rPr>
      <w:rFonts w:ascii="Calibri" w:eastAsia="宋体" w:hAnsi="Calibri" w:cs="Times New Roman"/>
      <w:i/>
      <w:iCs/>
    </w:rPr>
  </w:style>
  <w:style w:type="paragraph" w:styleId="a4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Normal (Web)"/>
    <w:basedOn w:val="a"/>
    <w:uiPriority w:val="99"/>
    <w:unhideWhenUsed/>
    <w:qFormat/>
    <w:rPr>
      <w:rFonts w:ascii="Times New Roman" w:hAnsi="Times New Roman" w:cs="Times New Roman"/>
      <w:sz w:val="24"/>
      <w:szCs w:val="24"/>
    </w:rPr>
  </w:style>
  <w:style w:type="character" w:styleId="a7">
    <w:name w:val="Strong"/>
    <w:basedOn w:val="a1"/>
    <w:qFormat/>
    <w:rPr>
      <w:b/>
      <w:bCs/>
    </w:rPr>
  </w:style>
  <w:style w:type="character" w:styleId="a8">
    <w:name w:val="Emphasis"/>
    <w:basedOn w:val="a1"/>
    <w:uiPriority w:val="20"/>
    <w:qFormat/>
    <w:rPr>
      <w:i/>
    </w:rPr>
  </w:style>
  <w:style w:type="character" w:styleId="a9">
    <w:name w:val="Hyperlink"/>
    <w:basedOn w:val="a1"/>
    <w:uiPriority w:val="99"/>
    <w:unhideWhenUsed/>
    <w:qFormat/>
    <w:rPr>
      <w:color w:val="0563C1" w:themeColor="hyperlink"/>
      <w:u w:val="single"/>
    </w:rPr>
  </w:style>
  <w:style w:type="character" w:customStyle="1" w:styleId="Char0">
    <w:name w:val="页眉 Char"/>
    <w:basedOn w:val="a1"/>
    <w:link w:val="a5"/>
    <w:uiPriority w:val="99"/>
    <w:qFormat/>
    <w:rPr>
      <w:sz w:val="18"/>
      <w:szCs w:val="18"/>
    </w:rPr>
  </w:style>
  <w:style w:type="character" w:customStyle="1" w:styleId="Char">
    <w:name w:val="页脚 Char"/>
    <w:basedOn w:val="a1"/>
    <w:link w:val="a4"/>
    <w:uiPriority w:val="99"/>
    <w:qFormat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HTMLChar">
    <w:name w:val="HTML 地址 Char"/>
    <w:basedOn w:val="a1"/>
    <w:link w:val="HTML"/>
    <w:uiPriority w:val="99"/>
    <w:qFormat/>
    <w:rPr>
      <w:rFonts w:ascii="Calibri" w:eastAsia="宋体" w:hAnsi="Calibri" w:cs="Times New Roman"/>
      <w:i/>
      <w:iCs/>
    </w:rPr>
  </w:style>
  <w:style w:type="character" w:customStyle="1" w:styleId="3Char">
    <w:name w:val="标题 3 Char"/>
    <w:basedOn w:val="a1"/>
    <w:link w:val="3"/>
    <w:uiPriority w:val="9"/>
    <w:semiHidden/>
    <w:qFormat/>
    <w:rPr>
      <w:b/>
      <w:bCs/>
      <w:sz w:val="32"/>
      <w:szCs w:val="32"/>
    </w:rPr>
  </w:style>
  <w:style w:type="character" w:customStyle="1" w:styleId="1Char">
    <w:name w:val="标题 1 Char"/>
    <w:basedOn w:val="a1"/>
    <w:link w:val="1"/>
    <w:uiPriority w:val="9"/>
    <w:qFormat/>
    <w:rPr>
      <w:b/>
      <w:bCs/>
      <w:kern w:val="44"/>
      <w:sz w:val="44"/>
      <w:szCs w:val="4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aidu.com/link?url=OUjbKm6Keq17Tw2hGXbuuwGMzrDNL__Cdx8lidUl7_QHlp-JUMNyB0dzwgd49HSvsynyphIX21n5IKcLhmJqjgtk5Hwa3w3eWLCVfamFBt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12</Pages>
  <Words>1067</Words>
  <Characters>6085</Characters>
  <Application>Microsoft Office Word</Application>
  <DocSecurity>0</DocSecurity>
  <Lines>50</Lines>
  <Paragraphs>14</Paragraphs>
  <ScaleCrop>false</ScaleCrop>
  <Company>china</Company>
  <LinksUpToDate>false</LinksUpToDate>
  <CharactersWithSpaces>7138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YH</dc:creator>
  <cp:lastModifiedBy>Administrator</cp:lastModifiedBy>
  <cp:revision>9</cp:revision>
  <cp:lastPrinted>2022-11-21T01:37:00Z</cp:lastPrinted>
  <dcterms:created xsi:type="dcterms:W3CDTF">2022-10-08T01:42:00Z</dcterms:created>
  <dcterms:modified xsi:type="dcterms:W3CDTF">2023-01-11T09:09:00Z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DD728967147C466FB1739CCB67462ADD</vt:lpwstr>
  </property>
</Properties>
</file>