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行政检查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记录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楷体_GB2312" w:hAnsi="楷体_GB2312" w:eastAsia="楷体_GB2312"/>
          <w:sz w:val="28"/>
          <w:szCs w:val="28"/>
          <w:u w:val="single"/>
          <w:lang w:eastAsia="zh-CN"/>
        </w:rPr>
        <w:t>华郭行执检字〔</w:t>
      </w:r>
      <w:r>
        <w:rPr>
          <w:rFonts w:hint="eastAsia" w:ascii="楷体_GB2312" w:hAnsi="楷体_GB2312" w:eastAsia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sz w:val="28"/>
          <w:szCs w:val="28"/>
          <w:u w:val="single"/>
          <w:lang w:eastAsia="zh-CN"/>
        </w:rPr>
        <w:t>〕</w:t>
      </w:r>
      <w:r>
        <w:rPr>
          <w:rFonts w:hint="eastAsia" w:ascii="楷体_GB2312" w:hAnsi="楷体_GB2312" w:eastAsia="楷体_GB2312"/>
          <w:sz w:val="28"/>
          <w:szCs w:val="28"/>
          <w:u w:val="single"/>
          <w:lang w:val="en-US" w:eastAsia="zh-CN"/>
        </w:rPr>
        <w:t xml:space="preserve"> 号 </w:t>
      </w:r>
    </w:p>
    <w:tbl>
      <w:tblPr>
        <w:tblStyle w:val="8"/>
        <w:tblpPr w:leftFromText="180" w:rightFromText="180" w:vertAnchor="text" w:horzAnchor="page" w:tblpX="1237" w:tblpY="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25"/>
        <w:gridCol w:w="1116"/>
        <w:gridCol w:w="1880"/>
        <w:gridCol w:w="1100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67" w:type="dxa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基本情况</w:t>
            </w:r>
          </w:p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☐法人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电话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3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☐自然人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性别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住址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年龄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号码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电话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☐个体工商户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字号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名称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经营者姓名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住址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电话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3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☐非法人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组织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电话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3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执法人员</w:t>
            </w:r>
          </w:p>
        </w:tc>
        <w:tc>
          <w:tcPr>
            <w:tcW w:w="4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执法证号</w:t>
            </w:r>
          </w:p>
        </w:tc>
        <w:tc>
          <w:tcPr>
            <w:tcW w:w="4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7" w:type="dxa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任务来源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□投诉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□举报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□上级交办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□其他机关移送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□日常巡查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□“双随机”抽查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重点领域治理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7" w:type="dxa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现场检查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□ 非现场检查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7" w:type="dxa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负责人批准（可选）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检查日期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567" w:type="dxa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567" w:type="dxa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检查处理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未发现违法行为，予以记录或者结案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□发现违法行为需要立即制止的，依法责令停止违法行为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□发现违法行为需要予以改正的，依法责令立即改正或者限期改正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□发现违法行为可能需要实施行政处罚的，依照《中华人民共和国行政处罚法》等规定办理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80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80"/>
              <w:jc w:val="righ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承办人：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567" w:type="dxa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复检情况</w:t>
            </w:r>
          </w:p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（可选）</w:t>
            </w:r>
          </w:p>
        </w:tc>
        <w:tc>
          <w:tcPr>
            <w:tcW w:w="778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　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承办人：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67" w:type="dxa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负责人意见</w:t>
            </w:r>
          </w:p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（可选）</w:t>
            </w:r>
          </w:p>
        </w:tc>
        <w:tc>
          <w:tcPr>
            <w:tcW w:w="778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负责人：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67" w:type="dxa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附件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spacing w:line="300" w:lineRule="exact"/>
              <w:ind w:right="48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61595</wp:posOffset>
                </wp:positionV>
                <wp:extent cx="5600700" cy="0"/>
                <wp:effectExtent l="0" t="9525" r="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4.85pt;height:0pt;width:441pt;z-index:251662336;mso-width-relative:page;mso-height-relative:page;" filled="f" stroked="t" coordsize="21600,21600" o:gfxdata="UEsDBAoAAAAAAIdO4kAAAAAAAAAAAAAAAAAEAAAAZHJzL1BLAwQUAAAACACHTuJA7BA1v9MAAAAG&#10;AQAADwAAAGRycy9kb3ducmV2LnhtbE2Py07DMBBF90j8gzVI7FqnvJqEOJWoxKY7QgUsp/GQRMTj&#10;KHbT5u8Z2MDy6o7OPVNszq5XE42h82xgtUxAEdfedtwY2L8+L1JQISJb7D2TgZkCbMrLiwJz60/8&#10;QlMVGyUQDjkaaGMccq1D3ZLDsPQDsXSffnQYJY6NtiOeBO56fZMkD9phx7LQ4kDbluqv6uiEcv+e&#10;Pu0w3c9zX31kd9u33cTOmOurVfIIKtI5/h3Dj76oQylOB39kG1RvYJHJK9FAtgYldbq+lXz4zbos&#10;9H/98htQSwMEFAAAAAgAh07iQP82c1bqAQAAuwMAAA4AAABkcnMvZTJvRG9jLnhtbK1TwY7TMBC9&#10;I/EPlu806aJdIGq6h1bLZYFKu3yA6ziNhe2xPG6T/gQ/gMQNThy58zcsn8HYbcqyXPZADpbHM/Nm&#10;3pvJ7HKwhu1UQA2u5tNJyZlyEhrtNjV/f3v17CVnGIVrhAGnar5XyC/nT5/Mel+pM+jANCowAnFY&#10;9b7mXYy+KgqUnbICJ+CVI2cLwYpIZtgUTRA9oVtTnJXlRdFDaHwAqRDpdXlw8iNieAwgtK2Wagly&#10;a5WLB9SgjIhECTvtkc9zt22rZHzXtqgiMzUnpjGfVITu63QW85moNkH4TstjC+IxLTzgZIV2VPQE&#10;tRRRsG3Q/0BZLQMgtHEiwRYHIlkRYjEtH2hz0wmvMheSGv1JdPx/sPLtbhWYbmgTnnPmhKWJ3336&#10;/vPjl18/PtN59+0rIw/J1HusKHrhViERlYO78dcgPyBzsOiE26jc7u3eE8Q0ZRR/pSQDPRVb92+g&#10;oRixjZA1G9pgEySpwYY8mv1pNGqITNLj+UVZvihpanL0FaIaE33A+FqBZelSc6NdUk1UYneNMTUi&#10;qjEkPTu40sbkyRvHeur2VXle5gwEo5vkTXEYNuuFCWwn0vLkL9Miz/2wAFvXHKoYl/JU3rtj6ZH2&#10;QcA1NPtVGLWhmebmjvuXlua+nRX888/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EDW/0wAA&#10;AAYBAAAPAAAAAAAAAAEAIAAAACIAAABkcnMvZG93bnJldi54bWxQSwECFAAUAAAACACHTuJA/zZz&#10;VuoBAAC7AwAADgAAAAAAAAABACAAAAAi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本文书一式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份：一份由管理部门备案，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一份交应急办，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一份交被检查单位。</w:t>
      </w:r>
      <w:r>
        <w:rPr>
          <w:rFonts w:hint="eastAsia" w:ascii="方正仿宋简体" w:hAnsi="宋体" w:eastAsia="方正仿宋简体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eastAsia="宋体"/>
          <w:w w:val="95"/>
          <w:sz w:val="44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</w:p>
    <w:p>
      <w:pPr>
        <w:spacing w:before="32"/>
        <w:ind w:left="2292" w:right="0" w:firstLine="0"/>
        <w:jc w:val="left"/>
        <w:rPr>
          <w:rFonts w:hint="eastAsia" w:ascii="宋体" w:eastAsia="宋体"/>
          <w:sz w:val="44"/>
        </w:rPr>
      </w:pPr>
      <w:r>
        <w:rPr>
          <w:rFonts w:hint="eastAsia" w:ascii="宋体" w:eastAsia="宋体"/>
          <w:w w:val="95"/>
          <w:sz w:val="44"/>
        </w:rPr>
        <w:t>责令改正违法行为通知书</w:t>
      </w:r>
    </w:p>
    <w:p>
      <w:pPr>
        <w:spacing w:before="241"/>
        <w:ind w:left="549" w:right="686" w:firstLine="0"/>
        <w:jc w:val="center"/>
        <w:rPr>
          <w:rFonts w:hint="eastAsia" w:ascii="楷体" w:eastAsia="楷体"/>
          <w:sz w:val="32"/>
          <w:u w:val="single"/>
        </w:rPr>
      </w:pPr>
      <w:r>
        <w:rPr>
          <w:rFonts w:hint="eastAsia" w:ascii="楷体" w:eastAsia="楷体"/>
          <w:w w:val="95"/>
          <w:sz w:val="32"/>
          <w:u w:val="single"/>
          <w:lang w:val="en-US" w:eastAsia="zh-CN"/>
        </w:rPr>
        <w:tab/>
      </w:r>
      <w:r>
        <w:rPr>
          <w:rFonts w:hint="eastAsia" w:ascii="楷体" w:eastAsia="楷体"/>
          <w:w w:val="95"/>
          <w:sz w:val="32"/>
          <w:u w:val="single"/>
          <w:lang w:val="en-US" w:eastAsia="zh-CN"/>
        </w:rPr>
        <w:t>华郭行执责字〔    〕  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4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" w:line="560" w:lineRule="exact"/>
        <w:ind w:left="12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1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3" w:line="560" w:lineRule="exact"/>
        <w:ind w:left="120" w:right="115" w:firstLine="559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经查，你（单位）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的行为，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违反（涉 嫌违反）了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定，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上事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，有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为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证</w:t>
      </w:r>
      <w:r>
        <w:rPr>
          <w:rFonts w:hint="eastAsia" w:ascii="方正仿宋简体" w:hAnsi="方正仿宋简体" w:eastAsia="方正仿宋简体" w:cs="方正仿宋简体"/>
          <w:spacing w:val="-61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</w:t>
      </w:r>
      <w:r>
        <w:rPr>
          <w:rFonts w:hint="eastAsia" w:ascii="方正仿宋简体" w:hAnsi="方正仿宋简体" w:eastAsia="方正仿宋简体" w:cs="方正仿宋简体"/>
          <w:spacing w:val="-61"/>
          <w:sz w:val="32"/>
          <w:szCs w:val="32"/>
        </w:rPr>
        <w:t>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广东省行政检查办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法</w:t>
      </w:r>
      <w:r>
        <w:rPr>
          <w:rFonts w:hint="eastAsia" w:ascii="方正仿宋简体" w:hAnsi="方正仿宋简体" w:eastAsia="方正仿宋简体" w:cs="方正仿宋简体"/>
          <w:spacing w:val="-61"/>
          <w:sz w:val="32"/>
          <w:szCs w:val="32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三十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  <w:lang w:val="en-US" w:eastAsia="zh-CN"/>
        </w:rPr>
        <w:t>第一款</w:t>
      </w:r>
      <w:r>
        <w:rPr>
          <w:rFonts w:hint="eastAsia" w:ascii="方正仿宋简体" w:hAnsi="方正仿宋简体" w:eastAsia="方正仿宋简体" w:cs="方正仿宋简体"/>
          <w:spacing w:val="-56"/>
          <w:sz w:val="32"/>
          <w:szCs w:val="32"/>
        </w:rPr>
        <w:t>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"/>
          <w:w w:val="100"/>
          <w:sz w:val="32"/>
          <w:szCs w:val="32"/>
        </w:rPr>
        <w:t>的</w:t>
      </w:r>
      <w:r>
        <w:rPr>
          <w:rFonts w:hint="eastAsia" w:ascii="方正仿宋简体" w:hAnsi="方正仿宋简体" w:eastAsia="方正仿宋简体" w:cs="方正仿宋简体"/>
          <w:spacing w:val="-3"/>
          <w:w w:val="100"/>
          <w:sz w:val="32"/>
          <w:szCs w:val="32"/>
        </w:rPr>
        <w:t>规</w:t>
      </w:r>
      <w:r>
        <w:rPr>
          <w:rFonts w:hint="eastAsia" w:ascii="方正仿宋简体" w:hAnsi="方正仿宋简体" w:eastAsia="方正仿宋简体" w:cs="方正仿宋简体"/>
          <w:spacing w:val="-1"/>
          <w:w w:val="100"/>
          <w:sz w:val="32"/>
          <w:szCs w:val="32"/>
        </w:rPr>
        <w:t>定，</w:t>
      </w:r>
      <w:r>
        <w:rPr>
          <w:rFonts w:hint="eastAsia" w:ascii="方正仿宋简体" w:hAnsi="方正仿宋简体" w:eastAsia="方正仿宋简体" w:cs="方正仿宋简体"/>
          <w:spacing w:val="-3"/>
          <w:w w:val="100"/>
          <w:sz w:val="32"/>
          <w:szCs w:val="32"/>
        </w:rPr>
        <w:t>现</w:t>
      </w:r>
      <w:r>
        <w:rPr>
          <w:rFonts w:hint="eastAsia" w:ascii="方正仿宋简体" w:hAnsi="方正仿宋简体" w:eastAsia="方正仿宋简体" w:cs="方正仿宋简体"/>
          <w:spacing w:val="-3"/>
          <w:w w:val="100"/>
          <w:sz w:val="32"/>
          <w:szCs w:val="32"/>
          <w:lang w:val="en-US" w:eastAsia="zh-CN"/>
        </w:rPr>
        <w:t>责令你</w:t>
      </w:r>
      <w:r>
        <w:rPr>
          <w:rFonts w:hint="eastAsia" w:ascii="方正仿宋简体" w:hAnsi="方正仿宋简体" w:eastAsia="方正仿宋简体" w:cs="方正仿宋简体"/>
          <w:spacing w:val="-1"/>
          <w:w w:val="100"/>
          <w:sz w:val="32"/>
          <w:szCs w:val="32"/>
        </w:rPr>
        <w:t>（单位</w:t>
      </w:r>
      <w:r>
        <w:rPr>
          <w:rFonts w:hint="eastAsia" w:ascii="方正仿宋简体" w:hAnsi="方正仿宋简体" w:eastAsia="方正仿宋简体" w:cs="方正仿宋简体"/>
          <w:spacing w:val="-142"/>
          <w:w w:val="100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□发现违法行为需要立即制止的，依法责令停止违法行为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发现违法行为需要予以改正的，依法责令立即改正或者限期改正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□发现违法行为可能需要实施行政处罚的，依照《中华人民共和国行政处罚法》等规定办理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622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40"/>
          <w:tab w:val="left" w:pos="1799"/>
          <w:tab w:val="left" w:pos="1903"/>
          <w:tab w:val="left" w:pos="2359"/>
          <w:tab w:val="left" w:pos="2474"/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3" w:line="560" w:lineRule="exact"/>
        <w:ind w:left="120" w:right="257" w:firstLine="645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请于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日到本单位</w:t>
      </w:r>
      <w:r>
        <w:rPr>
          <w:rFonts w:hint="eastAsia" w:ascii="方正仿宋简体" w:hAnsi="方正仿宋简体" w:eastAsia="方正仿宋简体" w:cs="方正仿宋简体"/>
          <w:spacing w:val="3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30"/>
          <w:sz w:val="32"/>
          <w:szCs w:val="32"/>
          <w:u w:val="single"/>
          <w:lang w:val="en-US" w:eastAsia="zh-CN"/>
        </w:rPr>
        <w:t>五华县郭田镇人民政府综合行政执法办公室</w:t>
      </w:r>
      <w:r>
        <w:rPr>
          <w:rFonts w:hint="eastAsia" w:ascii="方正仿宋简体" w:hAnsi="方正仿宋简体" w:eastAsia="方正仿宋简体" w:cs="方正仿宋简体"/>
          <w:spacing w:val="30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接受处理，并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于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前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将整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改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情况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书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面报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告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本单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位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（可选</w:t>
      </w:r>
      <w:r>
        <w:rPr>
          <w:rFonts w:hint="eastAsia" w:ascii="方正仿宋简体" w:hAnsi="方正仿宋简体" w:eastAsia="方正仿宋简体" w:cs="方正仿宋简体"/>
          <w:spacing w:val="-142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1" w:line="560" w:lineRule="exact"/>
        <w:ind w:left="679" w:right="3595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pacing w:val="2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6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1" w:line="560" w:lineRule="exact"/>
        <w:ind w:left="679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单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位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line="560" w:lineRule="exact"/>
        <w:ind w:left="5723" w:right="686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郭田镇人民政府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1282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（印章）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59"/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" w:line="560" w:lineRule="exact"/>
        <w:ind w:right="862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0"/>
          <w:tab w:val="left" w:pos="1519"/>
          <w:tab w:val="left" w:pos="31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32" w:line="560" w:lineRule="exact"/>
        <w:ind w:left="120" w:right="548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当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61595</wp:posOffset>
                </wp:positionV>
                <wp:extent cx="56007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4.85pt;height:0pt;width:441pt;z-index:251660288;mso-width-relative:page;mso-height-relative:page;" filled="f" stroked="t" coordsize="21600,21600" o:gfxdata="UEsDBAoAAAAAAIdO4kAAAAAAAAAAAAAAAAAEAAAAZHJzL1BLAwQUAAAACACHTuJA7BA1v9MAAAAG&#10;AQAADwAAAGRycy9kb3ducmV2LnhtbE2Py07DMBBF90j8gzVI7FqnvJqEOJWoxKY7QgUsp/GQRMTj&#10;KHbT5u8Z2MDy6o7OPVNszq5XE42h82xgtUxAEdfedtwY2L8+L1JQISJb7D2TgZkCbMrLiwJz60/8&#10;QlMVGyUQDjkaaGMccq1D3ZLDsPQDsXSffnQYJY6NtiOeBO56fZMkD9phx7LQ4kDbluqv6uiEcv+e&#10;Pu0w3c9zX31kd9u33cTOmOurVfIIKtI5/h3Dj76oQylOB39kG1RvYJHJK9FAtgYldbq+lXz4zbos&#10;9H/98htQSwMEFAAAAAgAh07iQKrwwT/pAQAAuQMAAA4AAABkcnMvZTJvRG9jLnhtbK1TS44TMRDd&#10;I3EHy3vSnZEyQCudWSQaNgNEmuEAjtvdbWG7LJeTTi7BBZDYwYole24zwzEoOx/ms5kFvbBcrqpX&#10;9V5VTy+21rCNCqjB1Xw8KjlTTkKjXVfzTzeXr95whlG4RhhwquY7hfxi9vLFdPCVOoMeTKMCIxCH&#10;1eBr3sfoq6JA2SsrcAReOXK2EKyIZIauaIIYCN2a4qwsz4sBQuMDSIVIr4u9kx8Qw3MAoW21VAuQ&#10;a6tc3KMGZUQkSthrj3yWu21bJePHtkUVmak5MY35pCJ0X6WzmE1F1QXhey0PLYjntPCIkxXaUdET&#10;1EJEwdZBP4GyWgZAaONIgi32RLIixGJcPtLmuhdeZS4kNfqT6Pj/YOWHzTIw3dR8wpkTlgZ+9/XX&#10;7Zfvf35/o/Pu5w82SSINHiuKnbtlSDTl1l37K5CfkTmY98J1Kjd7s/OEME4ZxYOUZKCnUqvhPTQU&#10;I9YRsmLbNtgESVqwbR7M7jQYtY1M0uPkvCxflzQzefQVojom+oDxnQLL0qXmRrukmajE5gpjakRU&#10;x5D07OBSG5PnbhwbqNu35aTMGQhGN8mb4jB0q7kJbCPS6uQv0yLP/bAAa9fsqxiX8lTeukPpI+29&#10;gCtodstw1IYmmps7bF9amft2VvDfHzf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wQNb/TAAAA&#10;BgEAAA8AAAAAAAAAAQAgAAAAIgAAAGRycy9kb3ducmV2LnhtbFBLAQIUABQAAAAIAIdO4kCq8ME/&#10;6QEAALkDAAAOAAAAAAAAAAEAIAAAACIBAABkcnMvZTJvRG9jLnhtbFBLBQYAAAAABgAGAFkBAAB9&#10;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本文书一式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份：一份由管理部门备案，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一份交应急办，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一份交被检查单位。</w:t>
      </w:r>
      <w:r>
        <w:rPr>
          <w:rFonts w:hint="eastAsia" w:ascii="方正仿宋简体" w:hAnsi="宋体" w:eastAsia="方正仿宋简体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方正小标宋简体" w:hAnsi="华文中宋" w:eastAsia="方正小标宋简体" w:cs="黑体"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华文中宋" w:eastAsia="方正小标宋简体" w:cs="黑体"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sz w:val="44"/>
          <w:szCs w:val="44"/>
          <w:lang w:eastAsia="zh-CN"/>
        </w:rPr>
        <w:t>郭田</w:t>
      </w:r>
      <w:r>
        <w:rPr>
          <w:rFonts w:hint="eastAsia" w:ascii="方正小标宋简体" w:hAnsi="华文中宋" w:eastAsia="方正小标宋简体" w:cs="黑体"/>
          <w:sz w:val="44"/>
          <w:szCs w:val="44"/>
        </w:rPr>
        <w:t>镇安全生产整改复查意见书</w:t>
      </w:r>
    </w:p>
    <w:p>
      <w:pPr>
        <w:pStyle w:val="2"/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当事人：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（法人）名称：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　　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统一社会信用代码：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 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（自然人）姓名：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　　　　                                　　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证件类型及号码：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　　　　                                          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（个体工商户）姓名：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统一社会信用代码：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证件类型及号码：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　　　　                                          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（非法人组织）名称：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统一社会信用代码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：                                 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住所（地址）：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            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监护人姓名/名称：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        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证件类型及号码/统一社会信用代码：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本机关于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日作出了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《责令整改通知书》（华郭行执责字〔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〕  号）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，经对你单位整改情况进行复查，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认为你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sym w:font="Wingdings" w:char="00A8"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已按照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sym w:font="Wingdings" w:char="00A8"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未按照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要求整改完毕。 提出如下意见：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480" w:lineRule="exact"/>
        <w:ind w:firstLine="5287" w:firstLineChars="17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五华县郭田镇人民政府</w:t>
      </w:r>
    </w:p>
    <w:p>
      <w:pPr>
        <w:spacing w:line="480" w:lineRule="exact"/>
        <w:ind w:firstLine="6220" w:firstLineChars="20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（印章）</w:t>
      </w:r>
    </w:p>
    <w:p>
      <w:pPr>
        <w:spacing w:line="480" w:lineRule="exact"/>
        <w:ind w:firstLine="5909" w:firstLineChars="19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   月   日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当事人签名：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行政执法人员签名：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证件号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</w:t>
      </w:r>
    </w:p>
    <w:p>
      <w:pPr>
        <w:spacing w:line="48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证件号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827395" cy="0"/>
                <wp:effectExtent l="0" t="9525" r="1905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1pt;height:0pt;width:458.85pt;z-index:251661312;mso-width-relative:page;mso-height-relative:page;" filled="f" stroked="t" coordsize="21600,21600" o:gfxdata="UEsDBAoAAAAAAIdO4kAAAAAAAAAAAAAAAAAEAAAAZHJzL1BLAwQUAAAACACHTuJAn+MfldIAAAAE&#10;AQAADwAAAGRycy9kb3ducmV2LnhtbE2PQU+DQBCF7yb+h82YeLMLjVqKLE1s4qU3sVGPU3YEIjtL&#10;2C0t/97Riz2+vMn3vik2Z9ericbQeTaQLhJQxLW3HTcG9m8vdxmoEJEt9p7JwEwBNuX1VYG59Sd+&#10;pamKjRIIhxwNtDEOudahbslhWPiBWLovPzqMEsdG2xFPAne9XibJo3bYsSy0ONC2pfq7OjqhPHxk&#10;zzvM9vPcV5/r++37bmJnzO1NmjyBinSO/8fwqy/qUIrTwR/ZBtUbkEeigWwJSsp1ulqBOvxlXRb6&#10;Ur78AVBLAwQUAAAACACHTuJAMHqej+kBAAC5AwAADgAAAGRycy9lMm9Eb2MueG1srVPBbhMxEL0j&#10;8Q+W72Q3VRuVVTY9JCqXApFaPmDi9WYtbI9lO9nkJ/gBJG5w4sidv2n5DMbeJJRy6YE9WB7PzJt5&#10;b2anVzuj2Vb6oNDWfDwqOZNWYKPsuuYf7q5fXXIWItgGNFpZ870M/Gr28sW0d5U8ww51Iz0jEBuq&#10;3tW8i9FVRRFEJw2EETppydmiNxDJ9Oui8dATutHFWVlOih594zwKGQK9LgYnPyD65wBi2yohFyg2&#10;Rto4oHqpIRKl0CkX+Cx327ZSxPdtG2RkuubENOaTitB9lc5iNoVq7cF1ShxagOe08ISTAWWp6Alq&#10;ARHYxqt/oIwSHgO2cSTQFAORrAixGJdPtLntwMnMhaQO7iR6+H+w4t126Zlqaj7hzIKhgT98/nH/&#10;6euvn1/ofPj+jU2SSL0LFcXO7dInmmJnb90Nio+BWZx3YNcyN3u3d4QwThnFXynJCI5Krfq32FAM&#10;bCJmxXatNwmStGC7PJj9aTByF5mgx4vzy8l5STMTR18B1THR+RDfSDQsXWqulU2aQQXbmxBTI1Ad&#10;Q9KzxWuldZ67tqynbl+XF2XOCKhVk7wpLvj1aq4920JanfxlWuR5HOZxY5uhirYpT+atO5Q+0h4E&#10;XGGzX/qjNjTR3Nxh+9LKPLazgn/+uN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+MfldIAAAAE&#10;AQAADwAAAAAAAAABACAAAAAiAAAAZHJzL2Rvd25yZXYueG1sUEsBAhQAFAAAAAgAh07iQDB6no/p&#10;AQAAuQMAAA4AAAAAAAAAAQAgAAAAIQ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本文书一式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份：一份由管理部门备案，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一份交应急办，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一份交被检查单位。</w:t>
      </w:r>
    </w:p>
    <w:sectPr>
      <w:footerReference r:id="rId3" w:type="default"/>
      <w:pgSz w:w="11906" w:h="16838" w:orient="landscape"/>
      <w:pgMar w:top="2041" w:right="1587" w:bottom="1701" w:left="1587" w:header="850" w:footer="1474" w:gutter="0"/>
      <w:cols w:space="0" w:num="1"/>
      <w:docGrid w:type="linesAndChars" w:linePitch="288" w:charSpace="-1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139B559-136B-4649-8766-4886478BB2FD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9EDA9AC-FEA2-4488-BFFA-FD5F67E94E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B241FF94-D455-4D83-B370-42DB1FD4CF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3D27F3-D8B6-4A98-903B-C526222B96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3AEA297-2882-497F-A959-D961CBC2340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9EE30E8-3002-4F52-90C8-9D698D48481E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47D373E9-E3A4-4320-A345-A3975A5C644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DFD5FF51-306B-4C89-8CCE-239EEEB6E48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1B82186A-1916-43B2-804D-9CBD6407D6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ind w:right="145" w:rightChars="69"/>
                            <w:jc w:val="right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ind w:right="145" w:rightChars="69"/>
                      <w:jc w:val="right"/>
                      <w:rPr>
                        <w:rFonts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bookFoldPrinting w:val="1"/>
  <w:bookFoldPrintingSheets w:val="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jAzYjZhYTEzMjdiYzlmZTIyZjhlNmFiOWRlMGIifQ=="/>
  </w:docVars>
  <w:rsids>
    <w:rsidRoot w:val="04ED2360"/>
    <w:rsid w:val="03791753"/>
    <w:rsid w:val="03F268C1"/>
    <w:rsid w:val="04ED2360"/>
    <w:rsid w:val="074D2CA2"/>
    <w:rsid w:val="076154DC"/>
    <w:rsid w:val="091C14FF"/>
    <w:rsid w:val="0A5627EE"/>
    <w:rsid w:val="0A784FDB"/>
    <w:rsid w:val="0CC021A1"/>
    <w:rsid w:val="0F9242C9"/>
    <w:rsid w:val="10D65D95"/>
    <w:rsid w:val="138C102F"/>
    <w:rsid w:val="13936A5D"/>
    <w:rsid w:val="14C12F5A"/>
    <w:rsid w:val="175459AB"/>
    <w:rsid w:val="18473A60"/>
    <w:rsid w:val="19033B41"/>
    <w:rsid w:val="1EB15DEE"/>
    <w:rsid w:val="1FB61FC5"/>
    <w:rsid w:val="21C95177"/>
    <w:rsid w:val="232723EB"/>
    <w:rsid w:val="2594467C"/>
    <w:rsid w:val="282C032B"/>
    <w:rsid w:val="2CB76CC5"/>
    <w:rsid w:val="2FAE11DB"/>
    <w:rsid w:val="31647B7E"/>
    <w:rsid w:val="32AB7CE9"/>
    <w:rsid w:val="338B160F"/>
    <w:rsid w:val="36107446"/>
    <w:rsid w:val="36B517AC"/>
    <w:rsid w:val="36FF7BE6"/>
    <w:rsid w:val="3A574488"/>
    <w:rsid w:val="3A95616C"/>
    <w:rsid w:val="3CCA034E"/>
    <w:rsid w:val="3EAE2FAE"/>
    <w:rsid w:val="40251411"/>
    <w:rsid w:val="4114603C"/>
    <w:rsid w:val="418D5DEE"/>
    <w:rsid w:val="430E7DBC"/>
    <w:rsid w:val="430F7403"/>
    <w:rsid w:val="434B5F61"/>
    <w:rsid w:val="448B4867"/>
    <w:rsid w:val="457E31A4"/>
    <w:rsid w:val="46B61944"/>
    <w:rsid w:val="47ED115A"/>
    <w:rsid w:val="49F25388"/>
    <w:rsid w:val="4F50502B"/>
    <w:rsid w:val="5B936386"/>
    <w:rsid w:val="5CA8550F"/>
    <w:rsid w:val="5D60190F"/>
    <w:rsid w:val="5E9D15F8"/>
    <w:rsid w:val="5EFD5682"/>
    <w:rsid w:val="6115578D"/>
    <w:rsid w:val="620B0FA4"/>
    <w:rsid w:val="62BF0B8F"/>
    <w:rsid w:val="63A0376F"/>
    <w:rsid w:val="68307A21"/>
    <w:rsid w:val="6862350C"/>
    <w:rsid w:val="6A3D49BD"/>
    <w:rsid w:val="70590C59"/>
    <w:rsid w:val="74884070"/>
    <w:rsid w:val="760D2A7F"/>
    <w:rsid w:val="763B5477"/>
    <w:rsid w:val="7CCD31B0"/>
    <w:rsid w:val="7D3E79C1"/>
    <w:rsid w:val="7E0922F2"/>
    <w:rsid w:val="7E0A791D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5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u w:color="000000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440</Characters>
  <Lines>0</Lines>
  <Paragraphs>0</Paragraphs>
  <TotalTime>223</TotalTime>
  <ScaleCrop>false</ScaleCrop>
  <LinksUpToDate>false</LinksUpToDate>
  <CharactersWithSpaces>2400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2022-03-29T08:37:00Z</dcterms:created>
  <dc:creator>JLY</dc:creator>
  <cp:lastModifiedBy>JLY</cp:lastModifiedBy>
  <cp:lastPrinted>2023-01-13T00:59:00Z</cp:lastPrinted>
  <dcterms:modified xsi:type="dcterms:W3CDTF">2023-01-17T06:57:37Z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156638659061434E84817B9A7B0D5986</vt:lpwstr>
  </property>
</Properties>
</file>