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黑体" w:hAnsi="黑体" w:eastAsia="黑体" w:cs="黑体"/>
          <w:bCs/>
          <w:color w:val="auto"/>
          <w:kern w:val="0"/>
          <w:sz w:val="32"/>
          <w:szCs w:val="32"/>
          <w:lang w:eastAsia="zh-CN"/>
        </w:rPr>
      </w:pPr>
      <w:r>
        <w:rPr>
          <w:rFonts w:hint="eastAsia" w:ascii="黑体" w:hAnsi="黑体" w:eastAsia="黑体" w:cs="黑体"/>
          <w:bCs/>
          <w:color w:val="auto"/>
          <w:kern w:val="0"/>
          <w:sz w:val="32"/>
          <w:szCs w:val="32"/>
          <w:lang w:eastAsia="zh-CN"/>
        </w:rPr>
        <w:t>附件</w:t>
      </w:r>
    </w:p>
    <w:p>
      <w:pPr>
        <w:widowControl/>
        <w:spacing w:line="600" w:lineRule="exact"/>
        <w:jc w:val="center"/>
        <w:rPr>
          <w:rFonts w:ascii="方正小标宋简体" w:hAnsi="宋体" w:eastAsia="方正小标宋简体" w:cs="宋体"/>
          <w:bCs/>
          <w:color w:val="auto"/>
          <w:kern w:val="0"/>
          <w:sz w:val="36"/>
          <w:szCs w:val="36"/>
        </w:rPr>
      </w:pPr>
      <w:bookmarkStart w:id="0" w:name="_GoBack"/>
      <w:r>
        <w:rPr>
          <w:rFonts w:hint="eastAsia" w:ascii="方正小标宋简体" w:hAnsi="宋体" w:eastAsia="方正小标宋简体" w:cs="宋体"/>
          <w:bCs/>
          <w:color w:val="auto"/>
          <w:kern w:val="0"/>
          <w:sz w:val="36"/>
          <w:szCs w:val="36"/>
        </w:rPr>
        <w:t>五华县人民政府法律顾问室关于选聘法学</w:t>
      </w:r>
    </w:p>
    <w:p>
      <w:pPr>
        <w:widowControl/>
        <w:spacing w:line="600" w:lineRule="exact"/>
        <w:jc w:val="center"/>
        <w:rPr>
          <w:rFonts w:ascii="方正小标宋简体" w:hAnsi="宋体" w:eastAsia="方正小标宋简体" w:cs="宋体"/>
          <w:bCs/>
          <w:color w:val="auto"/>
          <w:kern w:val="0"/>
          <w:sz w:val="36"/>
          <w:szCs w:val="36"/>
        </w:rPr>
      </w:pPr>
      <w:r>
        <w:rPr>
          <w:rFonts w:hint="eastAsia" w:ascii="方正小标宋简体" w:hAnsi="宋体" w:eastAsia="方正小标宋简体" w:cs="宋体"/>
          <w:bCs/>
          <w:color w:val="auto"/>
          <w:kern w:val="0"/>
          <w:sz w:val="36"/>
          <w:szCs w:val="36"/>
        </w:rPr>
        <w:t>专家学者担任县政府第三届兼职</w:t>
      </w:r>
    </w:p>
    <w:p>
      <w:pPr>
        <w:widowControl/>
        <w:spacing w:line="600" w:lineRule="exact"/>
        <w:jc w:val="center"/>
        <w:rPr>
          <w:rFonts w:ascii="方正小标宋简体" w:hAnsi="宋体" w:eastAsia="方正小标宋简体" w:cs="宋体"/>
          <w:bCs/>
          <w:color w:val="auto"/>
          <w:kern w:val="0"/>
          <w:sz w:val="36"/>
          <w:szCs w:val="36"/>
        </w:rPr>
      </w:pPr>
      <w:r>
        <w:rPr>
          <w:rFonts w:hint="eastAsia" w:ascii="方正小标宋简体" w:hAnsi="宋体" w:eastAsia="方正小标宋简体" w:cs="宋体"/>
          <w:bCs/>
          <w:color w:val="auto"/>
          <w:kern w:val="0"/>
          <w:sz w:val="36"/>
          <w:szCs w:val="36"/>
        </w:rPr>
        <w:t>政府法律顾问的方案</w:t>
      </w:r>
    </w:p>
    <w:bookmarkEnd w:id="0"/>
    <w:p>
      <w:pPr>
        <w:keepNext w:val="0"/>
        <w:keepLines w:val="0"/>
        <w:pageBreakBefore w:val="0"/>
        <w:widowControl/>
        <w:kinsoku/>
        <w:wordWrap/>
        <w:overflowPunct/>
        <w:topLinePunct w:val="0"/>
        <w:autoSpaceDE/>
        <w:autoSpaceDN/>
        <w:bidi w:val="0"/>
        <w:adjustRightInd/>
        <w:snapToGrid/>
        <w:spacing w:line="600" w:lineRule="exact"/>
        <w:textAlignment w:val="auto"/>
        <w:rPr>
          <w:rFonts w:ascii="方正小标宋简体" w:hAnsi="宋体" w:eastAsia="方正小标宋简体" w:cs="宋体"/>
          <w:bCs/>
          <w:color w:val="auto"/>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一、选聘范围和参选条件</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Times New Roman" w:eastAsia="方正楷体简体" w:cs="Times New Roman"/>
          <w:color w:val="auto"/>
          <w:kern w:val="0"/>
          <w:sz w:val="32"/>
          <w:szCs w:val="32"/>
          <w:lang w:eastAsia="zh-CN"/>
        </w:rPr>
      </w:pPr>
      <w:r>
        <w:rPr>
          <w:rFonts w:hint="eastAsia" w:ascii="方正楷体简体" w:hAnsi="Times New Roman" w:eastAsia="方正楷体简体" w:cs="Times New Roman"/>
          <w:color w:val="auto"/>
          <w:kern w:val="0"/>
          <w:sz w:val="32"/>
          <w:szCs w:val="32"/>
        </w:rPr>
        <w:t>（一）选聘范围</w:t>
      </w:r>
      <w:r>
        <w:rPr>
          <w:rFonts w:hint="eastAsia" w:ascii="方正楷体简体" w:hAnsi="Times New Roman" w:eastAsia="方正楷体简体"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拟从高等院校、科研机构中选聘</w:t>
      </w:r>
      <w:r>
        <w:rPr>
          <w:rFonts w:ascii="Times New Roman" w:hAnsi="Times New Roman" w:eastAsia="方正仿宋简体" w:cs="Times New Roman"/>
          <w:color w:val="auto"/>
          <w:kern w:val="0"/>
          <w:sz w:val="32"/>
          <w:szCs w:val="32"/>
        </w:rPr>
        <w:t>1名法学专家学者担任县人民政府法律顾问，聘期3年。具体选聘</w:t>
      </w:r>
      <w:r>
        <w:rPr>
          <w:rFonts w:hint="eastAsia" w:ascii="Times New Roman" w:hAnsi="Times New Roman" w:eastAsia="方正仿宋简体" w:cs="Times New Roman"/>
          <w:color w:val="auto"/>
          <w:kern w:val="0"/>
          <w:sz w:val="32"/>
          <w:szCs w:val="32"/>
        </w:rPr>
        <w:t>范围如下：</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val="en-US" w:eastAsia="zh-CN"/>
        </w:rPr>
        <w:t>1.</w:t>
      </w:r>
      <w:r>
        <w:rPr>
          <w:rFonts w:hint="eastAsia" w:ascii="Times New Roman" w:hAnsi="Times New Roman" w:eastAsia="方正仿宋简体" w:cs="Times New Roman"/>
          <w:color w:val="auto"/>
          <w:kern w:val="0"/>
          <w:sz w:val="32"/>
          <w:szCs w:val="32"/>
        </w:rPr>
        <w:t>考虑到外聘法律顾问开展顾问工作的便捷性，本次选聘面向梅州市内的高等院校及科研机构，可参加选聘的人员范围为法学专家学者。</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rPr>
        <w:t>担任兼职律师的法学专家学者参加选聘的</w:t>
      </w: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rPr>
        <w:t>按法学专家学者身份进行审核遴选，入选后按专家学者顾问进行管理。专职执业律师不列入专家学者顾问的选聘范围。</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val="en-US" w:eastAsia="zh-CN"/>
        </w:rPr>
        <w:t>3.</w:t>
      </w:r>
      <w:r>
        <w:rPr>
          <w:rFonts w:hint="eastAsia" w:ascii="Times New Roman" w:hAnsi="Times New Roman" w:eastAsia="方正仿宋简体" w:cs="Times New Roman"/>
          <w:color w:val="auto"/>
          <w:kern w:val="0"/>
          <w:sz w:val="32"/>
          <w:szCs w:val="32"/>
        </w:rPr>
        <w:t>专业特长要求。以宪法行政法领域的专家学者为主，兼顾法理、民法、合同法、公司法、投资法、金融法、</w:t>
      </w:r>
      <w:r>
        <w:rPr>
          <w:rFonts w:ascii="Times New Roman" w:hAnsi="Times New Roman" w:eastAsia="方正仿宋简体" w:cs="Times New Roman"/>
          <w:color w:val="auto"/>
          <w:kern w:val="0"/>
          <w:sz w:val="32"/>
          <w:szCs w:val="32"/>
        </w:rPr>
        <w:t>PPP法务等领域的专家学者。</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Times New Roman" w:eastAsia="方正楷体简体" w:cs="Times New Roman"/>
          <w:color w:val="auto"/>
          <w:kern w:val="0"/>
          <w:sz w:val="32"/>
          <w:szCs w:val="32"/>
          <w:lang w:eastAsia="zh-CN"/>
        </w:rPr>
      </w:pPr>
      <w:r>
        <w:rPr>
          <w:rFonts w:hint="eastAsia" w:ascii="方正楷体简体" w:hAnsi="Times New Roman" w:eastAsia="方正楷体简体" w:cs="Times New Roman"/>
          <w:color w:val="auto"/>
          <w:kern w:val="0"/>
          <w:sz w:val="32"/>
          <w:szCs w:val="32"/>
        </w:rPr>
        <w:t>（二）参选条件</w:t>
      </w:r>
      <w:r>
        <w:rPr>
          <w:rFonts w:hint="eastAsia" w:ascii="方正楷体简体" w:hAnsi="Times New Roman" w:eastAsia="方正楷体简体"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根据《关于推行法律顾问制度和公职律师公司律师制度的意见》（中办发〔</w:t>
      </w:r>
      <w:r>
        <w:rPr>
          <w:rFonts w:ascii="Times New Roman" w:hAnsi="Times New Roman" w:eastAsia="方正仿宋简体" w:cs="Times New Roman"/>
          <w:color w:val="auto"/>
          <w:kern w:val="0"/>
          <w:sz w:val="32"/>
          <w:szCs w:val="32"/>
        </w:rPr>
        <w:t>2016〕30号）、《关于推行法律顾问制度和公职律师公司律师制度的实施意见》（粤办发〔2017〕3号）以及《广东省政府法律顾问工作规定》（省政府令第207号）的规定，参加选聘的法学专家学者应当满足以下资格条件：</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ascii="Times New Roman" w:hAnsi="Times New Roman" w:eastAsia="方正仿宋简体" w:cs="Times New Roman"/>
          <w:color w:val="auto"/>
          <w:kern w:val="0"/>
          <w:sz w:val="32"/>
          <w:szCs w:val="32"/>
        </w:rPr>
        <w:t>1.政治素质高，拥护党的理论和路线、方针、政策，一般应当是中国共产党党员；</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2</w:t>
      </w:r>
      <w:r>
        <w:rPr>
          <w:rFonts w:ascii="Times New Roman" w:hAnsi="Times New Roman" w:eastAsia="方正仿宋简体" w:cs="Times New Roman"/>
          <w:color w:val="auto"/>
          <w:kern w:val="0"/>
          <w:sz w:val="32"/>
          <w:szCs w:val="32"/>
        </w:rPr>
        <w:t>.具有良好的职业道德和社会责任感；</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3</w:t>
      </w:r>
      <w:r>
        <w:rPr>
          <w:rFonts w:ascii="Times New Roman" w:hAnsi="Times New Roman" w:eastAsia="方正仿宋简体" w:cs="Times New Roman"/>
          <w:color w:val="auto"/>
          <w:kern w:val="0"/>
          <w:sz w:val="32"/>
          <w:szCs w:val="32"/>
        </w:rPr>
        <w:t>.具有法律职业资格或者律师资格，在所从事的法学教学、法学研究等领域具有一定的专业影响力和经验，成就显著；</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4</w:t>
      </w:r>
      <w:r>
        <w:rPr>
          <w:rFonts w:ascii="Times New Roman" w:hAnsi="Times New Roman" w:eastAsia="方正仿宋简体" w:cs="Times New Roman"/>
          <w:color w:val="auto"/>
          <w:kern w:val="0"/>
          <w:sz w:val="32"/>
          <w:szCs w:val="32"/>
        </w:rPr>
        <w:t>.遵纪守法，未受过刑事处罚，未受过所在单位处分；兼职担任律师的，还应当未受过司法行政部门的行政处罚或者律师协会的行业处分。</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二、服务内容及服务方式</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（一）服务内容。</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1.为五华县深入推进依法行政、加快建设法治政府提供意见建议，为宏观决策提供法律咨询。</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2.应邀为五华县行政机关领导干部作学法辅导报告，为五华县司法局（五华县人民政府法律顾问室）组织的全县性、专项性培训授课等；</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u w:val="single"/>
        </w:rPr>
      </w:pPr>
      <w:r>
        <w:rPr>
          <w:rFonts w:hint="eastAsia" w:ascii="Times New Roman" w:hAnsi="Times New Roman" w:eastAsia="方正仿宋简体" w:cs="Times New Roman"/>
          <w:color w:val="auto"/>
          <w:sz w:val="32"/>
          <w:szCs w:val="32"/>
        </w:rPr>
        <w:t>3.为县人民政府日常政务工作提供法律服务，具体包括：为重大行政决策、重要行政行为和重要行政措施提供法律意见；参与法规规章草案、规范性文件送审稿的起草、修改、论证；参与重大项目的洽谈，协助草拟、修改、审查重要的项目法律文书；审查以县人民政府或者县人民政府授权的部门及机构为一方当事人的重要协议、重大合同并提出法律意见；协助处理县人民政府行政复议、诉讼、仲裁、执行和其他非诉讼法律事务；协助处理涉及法律事务的重大突发性、群体性事件；挂钩联系县领导，为县领导日常工作及决策提供法律服务；其他需要法律顾问参与或者协助的法律事务。</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（二）服务方式。</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1.为五华县深入推进依法行政、加快建设法治政府提出意见建议的，通过提交调研报告、论证报告等书面方式提供服务。</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2.为五华县领导干部作学法辅导，以及为县司法局（县人民政府法律顾问室）组织的全县性、专项性培训授课的，由县司法局（县人民政府法律顾问室）根据县人民政府有关学法活动安排以及全县性、专项性培训安排，以现场授课的方式提供服务。该项内容每年不少于一次。</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3.为县人民政府日常政务工作提供法律服务的，主要采取以下方式：参加专题报告会、讨论会、协调会、听证会、论证会、座谈会并就有关法律事务提出口头或者书面意见；参与重大项目的洽谈、专题调研；接受委托，代理诉讼或者仲裁案件；通过传真、电子邮件等形式在要求期限内就有关法律事务提出书面意见；接受有关法律事务的电话咨询并提出意见。该项内容每季度至少一次以上。</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4.参与每月的五华县县领导接访日，协助县政府领导接待处理群众来信来访事项，对来信来访群众反映的问题提出处理建议，出具专门法律意见。该项内容每半年至少一次以上。</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5.根据县</w:t>
      </w:r>
      <w:r>
        <w:rPr>
          <w:rFonts w:hint="eastAsia" w:ascii="Times New Roman" w:hAnsi="Times New Roman" w:eastAsia="方正仿宋简体" w:cs="Times New Roman"/>
          <w:color w:val="auto"/>
          <w:sz w:val="32"/>
          <w:szCs w:val="32"/>
          <w:lang w:eastAsia="zh-CN"/>
        </w:rPr>
        <w:t>人民</w:t>
      </w:r>
      <w:r>
        <w:rPr>
          <w:rFonts w:hint="eastAsia" w:ascii="Times New Roman" w:hAnsi="Times New Roman" w:eastAsia="方正仿宋简体" w:cs="Times New Roman"/>
          <w:color w:val="auto"/>
          <w:sz w:val="32"/>
          <w:szCs w:val="32"/>
        </w:rPr>
        <w:t>政府法律顾问室的安排和统筹，轮流到县</w:t>
      </w:r>
      <w:r>
        <w:rPr>
          <w:rFonts w:hint="eastAsia" w:ascii="Times New Roman" w:hAnsi="Times New Roman" w:eastAsia="方正仿宋简体" w:cs="Times New Roman"/>
          <w:color w:val="auto"/>
          <w:sz w:val="32"/>
          <w:szCs w:val="32"/>
          <w:lang w:eastAsia="zh-CN"/>
        </w:rPr>
        <w:t>人民</w:t>
      </w:r>
      <w:r>
        <w:rPr>
          <w:rFonts w:hint="eastAsia" w:ascii="Times New Roman" w:hAnsi="Times New Roman" w:eastAsia="方正仿宋简体" w:cs="Times New Roman"/>
          <w:color w:val="auto"/>
          <w:sz w:val="32"/>
          <w:szCs w:val="32"/>
        </w:rPr>
        <w:t>政府法律顾问室参与值班服务，每位兼职法律顾问每年度至少到岗值班2次，法律顾问在值班服务期间密切配合县</w:t>
      </w:r>
      <w:r>
        <w:rPr>
          <w:rFonts w:hint="eastAsia" w:ascii="Times New Roman" w:hAnsi="Times New Roman" w:eastAsia="方正仿宋简体" w:cs="Times New Roman"/>
          <w:color w:val="auto"/>
          <w:sz w:val="32"/>
          <w:szCs w:val="32"/>
          <w:lang w:eastAsia="zh-CN"/>
        </w:rPr>
        <w:t>人民</w:t>
      </w:r>
      <w:r>
        <w:rPr>
          <w:rFonts w:hint="eastAsia" w:ascii="Times New Roman" w:hAnsi="Times New Roman" w:eastAsia="方正仿宋简体" w:cs="Times New Roman"/>
          <w:color w:val="auto"/>
          <w:sz w:val="32"/>
          <w:szCs w:val="32"/>
        </w:rPr>
        <w:t>政府法律顾问室分配工作并协助办理好各项政府法律事务，做到对政府法律事务勤顾勤问、常顾常问。</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三、报名程序</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Times New Roman" w:eastAsia="方正楷体简体" w:cs="Times New Roman"/>
          <w:color w:val="auto"/>
          <w:sz w:val="32"/>
          <w:szCs w:val="32"/>
          <w:lang w:eastAsia="zh-CN"/>
        </w:rPr>
      </w:pPr>
      <w:r>
        <w:rPr>
          <w:rFonts w:hint="eastAsia" w:ascii="方正楷体简体" w:hAnsi="Times New Roman" w:eastAsia="方正楷体简体" w:cs="Times New Roman"/>
          <w:color w:val="auto"/>
          <w:sz w:val="32"/>
          <w:szCs w:val="32"/>
        </w:rPr>
        <w:t>（一）报名时间</w:t>
      </w:r>
      <w:r>
        <w:rPr>
          <w:rFonts w:hint="eastAsia" w:ascii="方正楷体简体" w:hAnsi="Times New Roman" w:eastAsia="方正楷体简体"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2023年</w:t>
      </w:r>
      <w:r>
        <w:rPr>
          <w:rFonts w:hint="eastAsia" w:ascii="Times New Roman" w:hAnsi="Times New Roman" w:eastAsia="方正仿宋简体" w:cs="Times New Roman"/>
          <w:color w:val="auto"/>
          <w:sz w:val="32"/>
          <w:szCs w:val="32"/>
          <w:lang w:val="en-US" w:eastAsia="zh-CN"/>
        </w:rPr>
        <w:t>6</w:t>
      </w:r>
      <w:r>
        <w:rPr>
          <w:rFonts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5</w:t>
      </w:r>
      <w:r>
        <w:rPr>
          <w:rFonts w:ascii="Times New Roman" w:hAnsi="Times New Roman" w:eastAsia="方正仿宋简体" w:cs="Times New Roman"/>
          <w:color w:val="auto"/>
          <w:sz w:val="32"/>
          <w:szCs w:val="32"/>
        </w:rPr>
        <w:t>日至6月</w:t>
      </w:r>
      <w:r>
        <w:rPr>
          <w:rFonts w:hint="eastAsia" w:ascii="Times New Roman" w:hAnsi="Times New Roman" w:eastAsia="方正仿宋简体" w:cs="Times New Roman"/>
          <w:color w:val="auto"/>
          <w:sz w:val="32"/>
          <w:szCs w:val="32"/>
          <w:lang w:val="en-US" w:eastAsia="zh-CN"/>
        </w:rPr>
        <w:t>9</w:t>
      </w:r>
      <w:r>
        <w:rPr>
          <w:rFonts w:ascii="Times New Roman" w:hAnsi="Times New Roman" w:eastAsia="方正仿宋简体" w:cs="Times New Roman"/>
          <w:color w:val="auto"/>
          <w:sz w:val="32"/>
          <w:szCs w:val="32"/>
        </w:rPr>
        <w:t>日</w:t>
      </w:r>
      <w:r>
        <w:rPr>
          <w:rFonts w:hint="eastAsia" w:ascii="Times New Roman" w:hAnsi="Times New Roman" w:eastAsia="方正仿宋简体" w:cs="Times New Roman"/>
          <w:color w:val="auto"/>
          <w:sz w:val="32"/>
          <w:szCs w:val="32"/>
        </w:rPr>
        <w:t>（法定节假日除外）。</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Times New Roman" w:eastAsia="方正楷体简体" w:cs="Times New Roman"/>
          <w:color w:val="auto"/>
          <w:sz w:val="32"/>
          <w:szCs w:val="32"/>
          <w:lang w:eastAsia="zh-CN"/>
        </w:rPr>
      </w:pPr>
      <w:r>
        <w:rPr>
          <w:rFonts w:hint="eastAsia" w:ascii="方正楷体简体" w:hAnsi="Times New Roman" w:eastAsia="方正楷体简体" w:cs="Times New Roman"/>
          <w:color w:val="auto"/>
          <w:sz w:val="32"/>
          <w:szCs w:val="32"/>
        </w:rPr>
        <w:t>（二）报名方式</w:t>
      </w:r>
      <w:r>
        <w:rPr>
          <w:rFonts w:hint="eastAsia" w:ascii="方正楷体简体" w:hAnsi="Times New Roman" w:eastAsia="方正楷体简体"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可通过电子邮件或现场报名方式报名。电子邮箱为</w:t>
      </w:r>
      <w:r>
        <w:rPr>
          <w:rFonts w:ascii="Times New Roman" w:hAnsi="Times New Roman" w:eastAsia="方正仿宋简体" w:cs="Times New Roman"/>
          <w:color w:val="auto"/>
          <w:sz w:val="32"/>
          <w:szCs w:val="32"/>
        </w:rPr>
        <w:t>whsfjfzg@126.com；现场报名地址：五华县司法局政府法律顾问工作股（</w:t>
      </w:r>
      <w:r>
        <w:rPr>
          <w:rFonts w:hint="eastAsia" w:ascii="Times New Roman" w:hAnsi="Times New Roman" w:eastAsia="方正仿宋简体" w:cs="Times New Roman"/>
          <w:color w:val="auto"/>
          <w:sz w:val="32"/>
          <w:szCs w:val="32"/>
          <w:lang w:eastAsia="zh-CN"/>
        </w:rPr>
        <w:t>五华县水寨镇</w:t>
      </w:r>
      <w:r>
        <w:rPr>
          <w:rFonts w:ascii="Times New Roman" w:hAnsi="Times New Roman" w:eastAsia="方正仿宋简体" w:cs="Times New Roman"/>
          <w:color w:val="auto"/>
          <w:sz w:val="32"/>
          <w:szCs w:val="32"/>
        </w:rPr>
        <w:t>公园路18号），联系人</w:t>
      </w:r>
      <w:r>
        <w:rPr>
          <w:rFonts w:hint="eastAsia" w:ascii="Times New Roman" w:hAnsi="Times New Roman" w:eastAsia="方正仿宋简体" w:cs="Times New Roman"/>
          <w:color w:val="auto"/>
          <w:sz w:val="32"/>
          <w:szCs w:val="32"/>
          <w:lang w:eastAsia="zh-CN"/>
        </w:rPr>
        <w:t>：</w:t>
      </w:r>
      <w:r>
        <w:rPr>
          <w:rFonts w:ascii="Times New Roman" w:hAnsi="Times New Roman" w:eastAsia="方正仿宋简体" w:cs="Times New Roman"/>
          <w:color w:val="auto"/>
          <w:sz w:val="32"/>
          <w:szCs w:val="32"/>
        </w:rPr>
        <w:t>温伟，电话</w:t>
      </w:r>
      <w:r>
        <w:rPr>
          <w:rFonts w:hint="eastAsia" w:ascii="Times New Roman" w:hAnsi="Times New Roman" w:eastAsia="方正仿宋简体" w:cs="Times New Roman"/>
          <w:color w:val="auto"/>
          <w:sz w:val="32"/>
          <w:szCs w:val="32"/>
          <w:lang w:eastAsia="zh-CN"/>
        </w:rPr>
        <w:t>：</w:t>
      </w:r>
      <w:r>
        <w:rPr>
          <w:rFonts w:ascii="Times New Roman" w:hAnsi="Times New Roman" w:eastAsia="方正仿宋简体" w:cs="Times New Roman"/>
          <w:color w:val="auto"/>
          <w:sz w:val="32"/>
          <w:szCs w:val="32"/>
        </w:rPr>
        <w:t>18125571066。</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rPr>
        <w:t>（三）报名所需材料</w:t>
      </w:r>
      <w:r>
        <w:rPr>
          <w:rFonts w:hint="eastAsia" w:ascii="方正楷体简体" w:hAnsi="方正楷体简体" w:eastAsia="方正楷体简体" w:cs="方正楷体简体"/>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1.五华县人民政府招聘政府兼职法律顾问报名表2份；</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2</w:t>
      </w:r>
      <w:r>
        <w:rPr>
          <w:rFonts w:ascii="Times New Roman" w:hAnsi="Times New Roman" w:eastAsia="方正仿宋简体" w:cs="Times New Roman"/>
          <w:color w:val="auto"/>
          <w:kern w:val="0"/>
          <w:sz w:val="32"/>
          <w:szCs w:val="32"/>
        </w:rPr>
        <w:t>.</w:t>
      </w:r>
      <w:r>
        <w:rPr>
          <w:rFonts w:hint="eastAsia" w:ascii="Times New Roman" w:hAnsi="Times New Roman" w:eastAsia="方正仿宋简体" w:cs="Times New Roman"/>
          <w:color w:val="auto"/>
          <w:sz w:val="32"/>
          <w:szCs w:val="32"/>
        </w:rPr>
        <w:t>身份证复印件1份（原件备查）；</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kern w:val="0"/>
          <w:sz w:val="32"/>
          <w:szCs w:val="32"/>
        </w:rPr>
      </w:pPr>
      <w:r>
        <w:rPr>
          <w:rFonts w:ascii="Times New Roman" w:hAnsi="Times New Roman" w:eastAsia="方正仿宋简体" w:cs="Times New Roman"/>
          <w:color w:val="auto"/>
          <w:kern w:val="0"/>
          <w:sz w:val="32"/>
          <w:szCs w:val="32"/>
        </w:rPr>
        <w:t>3.</w:t>
      </w:r>
      <w:r>
        <w:rPr>
          <w:rFonts w:hint="eastAsia" w:ascii="Times New Roman" w:hAnsi="Times New Roman" w:eastAsia="方正仿宋简体" w:cs="Times New Roman"/>
          <w:color w:val="auto"/>
          <w:sz w:val="32"/>
          <w:szCs w:val="32"/>
        </w:rPr>
        <w:t>学历证书及其他执业资格证书、职称证书复印件1份（原件备查）；</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kern w:val="0"/>
          <w:sz w:val="32"/>
          <w:szCs w:val="32"/>
        </w:rPr>
        <w:t>4.</w:t>
      </w:r>
      <w:r>
        <w:rPr>
          <w:rFonts w:hint="eastAsia" w:ascii="Times New Roman" w:hAnsi="Times New Roman" w:eastAsia="方正仿宋简体" w:cs="Times New Roman"/>
          <w:color w:val="auto"/>
          <w:sz w:val="32"/>
          <w:szCs w:val="32"/>
        </w:rPr>
        <w:t>本人从事法学研究成果的证明材料。</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四、确定政府法律顾问的方式</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eastAsia="zh-CN"/>
        </w:rPr>
        <w:t>成立选聘法学专家学者担任县政府兼职法律顾问工作领导小组。工作领导小组由县司法局党组书记、局长任组长，县司法局党组副书记、副局长和县委县政府督查室主任任副组长，县司法局</w:t>
      </w:r>
      <w:r>
        <w:rPr>
          <w:rFonts w:hint="eastAsia" w:ascii="Times New Roman" w:hAnsi="Times New Roman" w:eastAsia="方正仿宋简体" w:cs="Times New Roman"/>
          <w:sz w:val="32"/>
          <w:szCs w:val="32"/>
          <w:lang w:eastAsia="zh-CN"/>
        </w:rPr>
        <w:t>相关领导班子为</w:t>
      </w:r>
      <w:r>
        <w:rPr>
          <w:rFonts w:hint="eastAsia" w:ascii="Times New Roman" w:hAnsi="Times New Roman" w:eastAsia="方正仿宋简体" w:cs="Times New Roman"/>
          <w:color w:val="auto"/>
          <w:sz w:val="32"/>
          <w:szCs w:val="32"/>
          <w:lang w:eastAsia="zh-CN"/>
        </w:rPr>
        <w:t>成员</w:t>
      </w:r>
      <w:r>
        <w:rPr>
          <w:rFonts w:ascii="Times New Roman" w:hAnsi="Times New Roman" w:eastAsia="方正仿宋简体" w:cs="Times New Roman"/>
          <w:color w:val="auto"/>
          <w:sz w:val="32"/>
          <w:szCs w:val="32"/>
        </w:rPr>
        <w:t>，负责法学专家学者顾问的审核遴选工作。具体选聘工作由县司法局（县人民政府法律顾问室）承担。选聘步骤如下：</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1）资格审核：县司法局（县人民政府法律顾问室）根据报名情况，按照法律顾问的资格条件，对参选人员进行资格审查，形成符合资格规定的候选人员名册；</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2）初步筛选：县司法局党组根据候选人的专长领域、学术水平和专业影响力程度、工作沟通联系的便捷性等情况，对候选人员进行初步筛选，形成拟选聘的初步人选名单；</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3）审核遴选：县司法局（县人民政府法律顾问室）将初步人选名单送遴选工作领导小组审核，形成拟选聘人员名单，并提请县人民政府审定；</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4）公示及聘任：县司法局（县人民政府法律顾问室）将拟选聘人员名单向社会公示，公示无异议后，确定为县人民政府法律顾问，并由县司法局（县</w:t>
      </w:r>
      <w:r>
        <w:rPr>
          <w:rFonts w:hint="eastAsia" w:ascii="Times New Roman" w:hAnsi="Times New Roman" w:eastAsia="方正仿宋简体" w:cs="Times New Roman"/>
          <w:color w:val="auto"/>
          <w:sz w:val="32"/>
          <w:szCs w:val="32"/>
          <w:lang w:eastAsia="zh-CN"/>
        </w:rPr>
        <w:t>人民</w:t>
      </w:r>
      <w:r>
        <w:rPr>
          <w:rFonts w:ascii="Times New Roman" w:hAnsi="Times New Roman" w:eastAsia="方正仿宋简体" w:cs="Times New Roman"/>
          <w:color w:val="auto"/>
          <w:sz w:val="32"/>
          <w:szCs w:val="32"/>
        </w:rPr>
        <w:t>政府法律顾问室）与聘任人员签订县人民政府法律顾问服务合同。</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进入候选人员名册但未聘任的，将列入县人民政府法律顾问室后备专家学者顾问库。</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五、工作待遇</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政府法律顾问可根据实际工作情况获得合理报酬，具体待遇标准在签订法律顾问服务合同时确定。</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本公告未尽事宜，按《广东省政府法律顾问工作规定》等有关规定执行。</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Times New Roman" w:hAnsi="Times New Roman" w:eastAsia="方正仿宋简体"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left="319" w:leftChars="152" w:firstLine="662" w:firstLineChars="207"/>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附件：五华县人民政府选聘法学专家学者担任县人民</w:t>
      </w:r>
    </w:p>
    <w:p>
      <w:pPr>
        <w:keepNext w:val="0"/>
        <w:keepLines w:val="0"/>
        <w:pageBreakBefore w:val="0"/>
        <w:widowControl/>
        <w:kinsoku/>
        <w:wordWrap/>
        <w:overflowPunct/>
        <w:topLinePunct w:val="0"/>
        <w:autoSpaceDE/>
        <w:autoSpaceDN/>
        <w:bidi w:val="0"/>
        <w:adjustRightInd/>
        <w:snapToGrid/>
        <w:spacing w:line="600" w:lineRule="exact"/>
        <w:ind w:left="319" w:leftChars="152" w:firstLine="1619" w:firstLineChars="506"/>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政府法律顾问报名表</w:t>
      </w: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p>
    <w:p>
      <w:pPr>
        <w:widowControl/>
        <w:spacing w:line="480" w:lineRule="atLeast"/>
        <w:jc w:val="left"/>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附件</w:t>
      </w:r>
    </w:p>
    <w:p>
      <w:pPr>
        <w:spacing w:line="540" w:lineRule="exact"/>
        <w:jc w:val="center"/>
        <w:rPr>
          <w:rFonts w:ascii="方正小标宋简体" w:hAnsi="方正小标宋简体" w:eastAsia="方正小标宋简体"/>
          <w:color w:val="auto"/>
          <w:sz w:val="36"/>
          <w:szCs w:val="36"/>
        </w:rPr>
      </w:pPr>
      <w:r>
        <w:rPr>
          <w:rFonts w:hint="eastAsia" w:ascii="方正小标宋简体" w:hAnsi="方正小标宋简体" w:eastAsia="方正小标宋简体"/>
          <w:color w:val="auto"/>
          <w:sz w:val="36"/>
          <w:szCs w:val="36"/>
        </w:rPr>
        <w:t>五华县人民政府选聘法学专家学者担任</w:t>
      </w:r>
    </w:p>
    <w:p>
      <w:pPr>
        <w:spacing w:line="540" w:lineRule="exact"/>
        <w:jc w:val="center"/>
        <w:rPr>
          <w:rFonts w:ascii="方正小标宋简体" w:hAnsi="方正小标宋简体" w:eastAsia="方正小标宋简体"/>
          <w:color w:val="auto"/>
          <w:sz w:val="36"/>
          <w:szCs w:val="36"/>
        </w:rPr>
      </w:pPr>
      <w:r>
        <w:rPr>
          <w:rFonts w:hint="eastAsia" w:ascii="方正小标宋简体" w:hAnsi="方正小标宋简体" w:eastAsia="方正小标宋简体"/>
          <w:color w:val="auto"/>
          <w:sz w:val="36"/>
          <w:szCs w:val="36"/>
        </w:rPr>
        <w:t>县人民政府法律顾问报名表</w:t>
      </w:r>
    </w:p>
    <w:p>
      <w:pPr>
        <w:pStyle w:val="7"/>
        <w:spacing w:line="240" w:lineRule="exact"/>
        <w:jc w:val="center"/>
        <w:rPr>
          <w:rFonts w:ascii="方正小标宋简体" w:hAnsi="方正小标宋简体" w:eastAsia="方正小标宋简体"/>
          <w:color w:val="auto"/>
          <w:sz w:val="44"/>
          <w:szCs w:val="36"/>
        </w:rPr>
      </w:pPr>
    </w:p>
    <w:p>
      <w:pPr>
        <w:pStyle w:val="7"/>
        <w:spacing w:line="120" w:lineRule="exact"/>
        <w:rPr>
          <w:rFonts w:ascii="仿宋_GB2312" w:hAnsi="宋体" w:eastAsia="仿宋_GB2312"/>
          <w:color w:val="auto"/>
          <w:sz w:val="24"/>
          <w:szCs w:val="28"/>
        </w:rPr>
      </w:pPr>
    </w:p>
    <w:tbl>
      <w:tblPr>
        <w:tblStyle w:val="5"/>
        <w:tblW w:w="89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594"/>
        <w:gridCol w:w="1296"/>
        <w:gridCol w:w="375"/>
        <w:gridCol w:w="438"/>
        <w:gridCol w:w="114"/>
        <w:gridCol w:w="1320"/>
        <w:gridCol w:w="546"/>
        <w:gridCol w:w="324"/>
        <w:gridCol w:w="1344"/>
        <w:gridCol w:w="3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CellSpacing w:w="0" w:type="dxa"/>
          <w:jc w:val="center"/>
        </w:trPr>
        <w:tc>
          <w:tcPr>
            <w:tcW w:w="1646"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姓 名</w:t>
            </w:r>
          </w:p>
        </w:tc>
        <w:tc>
          <w:tcPr>
            <w:tcW w:w="1296" w:type="dxa"/>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927"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30"/>
              </w:rPr>
              <w:t>性别</w:t>
            </w:r>
          </w:p>
        </w:tc>
        <w:tc>
          <w:tcPr>
            <w:tcW w:w="1320" w:type="dxa"/>
            <w:vAlign w:val="center"/>
          </w:tcPr>
          <w:p>
            <w:pPr>
              <w:pStyle w:val="8"/>
              <w:spacing w:before="0" w:beforeAutospacing="0" w:after="0" w:afterAutospacing="0" w:line="240" w:lineRule="exact"/>
              <w:jc w:val="center"/>
              <w:rPr>
                <w:rFonts w:ascii="仿宋_GB2312" w:eastAsia="仿宋_GB2312"/>
                <w:color w:val="auto"/>
                <w:sz w:val="21"/>
                <w:szCs w:val="30"/>
              </w:rPr>
            </w:pPr>
          </w:p>
        </w:tc>
        <w:tc>
          <w:tcPr>
            <w:tcW w:w="870"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30"/>
              </w:rPr>
              <w:t>民族</w:t>
            </w:r>
          </w:p>
        </w:tc>
        <w:tc>
          <w:tcPr>
            <w:tcW w:w="1344" w:type="dxa"/>
            <w:vAlign w:val="center"/>
          </w:tcPr>
          <w:p>
            <w:pPr>
              <w:pStyle w:val="8"/>
              <w:spacing w:before="0" w:beforeAutospacing="0" w:after="0" w:afterAutospacing="0" w:line="240" w:lineRule="exact"/>
              <w:jc w:val="center"/>
              <w:rPr>
                <w:rFonts w:ascii="仿宋_GB2312" w:eastAsia="仿宋_GB2312"/>
                <w:color w:val="auto"/>
                <w:sz w:val="21"/>
                <w:szCs w:val="30"/>
              </w:rPr>
            </w:pPr>
          </w:p>
        </w:tc>
        <w:tc>
          <w:tcPr>
            <w:tcW w:w="1515" w:type="dxa"/>
            <w:gridSpan w:val="2"/>
            <w:vMerge w:val="restart"/>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30"/>
              </w:rPr>
              <w:t>小一寸证件照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CellSpacing w:w="0" w:type="dxa"/>
          <w:jc w:val="center"/>
        </w:trPr>
        <w:tc>
          <w:tcPr>
            <w:tcW w:w="1646"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政治面貌</w:t>
            </w:r>
          </w:p>
        </w:tc>
        <w:tc>
          <w:tcPr>
            <w:tcW w:w="1296" w:type="dxa"/>
            <w:vAlign w:val="center"/>
          </w:tcPr>
          <w:p>
            <w:pPr>
              <w:pStyle w:val="8"/>
              <w:spacing w:before="0" w:beforeAutospacing="0" w:after="0" w:afterAutospacing="0" w:line="360" w:lineRule="auto"/>
              <w:jc w:val="center"/>
              <w:rPr>
                <w:rFonts w:ascii="仿宋_GB2312" w:eastAsia="仿宋_GB2312"/>
                <w:color w:val="auto"/>
                <w:sz w:val="21"/>
                <w:szCs w:val="20"/>
              </w:rPr>
            </w:pPr>
          </w:p>
        </w:tc>
        <w:tc>
          <w:tcPr>
            <w:tcW w:w="927" w:type="dxa"/>
            <w:gridSpan w:val="3"/>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联系电话</w:t>
            </w:r>
          </w:p>
        </w:tc>
        <w:tc>
          <w:tcPr>
            <w:tcW w:w="1320" w:type="dxa"/>
            <w:vAlign w:val="center"/>
          </w:tcPr>
          <w:p>
            <w:pPr>
              <w:pStyle w:val="8"/>
              <w:spacing w:before="0" w:beforeAutospacing="0" w:after="0" w:afterAutospacing="0" w:line="240" w:lineRule="exact"/>
              <w:jc w:val="center"/>
              <w:rPr>
                <w:rFonts w:ascii="仿宋_GB2312" w:eastAsia="仿宋_GB2312"/>
                <w:color w:val="auto"/>
                <w:sz w:val="21"/>
                <w:szCs w:val="20"/>
              </w:rPr>
            </w:pPr>
          </w:p>
        </w:tc>
        <w:tc>
          <w:tcPr>
            <w:tcW w:w="870"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传真号码</w:t>
            </w:r>
          </w:p>
        </w:tc>
        <w:tc>
          <w:tcPr>
            <w:tcW w:w="1344" w:type="dxa"/>
            <w:vAlign w:val="center"/>
          </w:tcPr>
          <w:p>
            <w:pPr>
              <w:pStyle w:val="8"/>
              <w:spacing w:before="0" w:beforeAutospacing="0" w:after="0" w:afterAutospacing="0" w:line="240" w:lineRule="exact"/>
              <w:jc w:val="center"/>
              <w:rPr>
                <w:rFonts w:ascii="仿宋_GB2312" w:eastAsia="仿宋_GB2312"/>
                <w:color w:val="auto"/>
                <w:sz w:val="21"/>
                <w:szCs w:val="20"/>
              </w:rPr>
            </w:pPr>
          </w:p>
        </w:tc>
        <w:tc>
          <w:tcPr>
            <w:tcW w:w="1515" w:type="dxa"/>
            <w:gridSpan w:val="2"/>
            <w:vMerge w:val="continue"/>
            <w:vAlign w:val="center"/>
          </w:tcPr>
          <w:p>
            <w:pPr>
              <w:pStyle w:val="8"/>
              <w:spacing w:before="0" w:beforeAutospacing="0" w:after="0" w:afterAutospacing="0" w:line="360" w:lineRule="auto"/>
              <w:jc w:val="center"/>
              <w:rPr>
                <w:rFonts w:ascii="仿宋_GB2312" w:eastAsia="仿宋_GB2312"/>
                <w:color w:val="auto"/>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CellSpacing w:w="0" w:type="dxa"/>
          <w:jc w:val="center"/>
        </w:trPr>
        <w:tc>
          <w:tcPr>
            <w:tcW w:w="1646"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出生日期</w:t>
            </w:r>
          </w:p>
        </w:tc>
        <w:tc>
          <w:tcPr>
            <w:tcW w:w="1296" w:type="dxa"/>
            <w:vAlign w:val="center"/>
          </w:tcPr>
          <w:p>
            <w:pPr>
              <w:pStyle w:val="8"/>
              <w:spacing w:before="0" w:beforeAutospacing="0" w:after="0" w:afterAutospacing="0" w:line="360" w:lineRule="auto"/>
              <w:jc w:val="center"/>
              <w:rPr>
                <w:rFonts w:ascii="仿宋_GB2312" w:eastAsia="仿宋_GB2312"/>
                <w:color w:val="auto"/>
                <w:sz w:val="21"/>
                <w:szCs w:val="20"/>
              </w:rPr>
            </w:pPr>
          </w:p>
        </w:tc>
        <w:tc>
          <w:tcPr>
            <w:tcW w:w="927" w:type="dxa"/>
            <w:gridSpan w:val="3"/>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职务</w:t>
            </w:r>
          </w:p>
        </w:tc>
        <w:tc>
          <w:tcPr>
            <w:tcW w:w="1320" w:type="dxa"/>
            <w:vAlign w:val="center"/>
          </w:tcPr>
          <w:p>
            <w:pPr>
              <w:pStyle w:val="8"/>
              <w:spacing w:before="0" w:beforeAutospacing="0" w:after="0" w:afterAutospacing="0" w:line="360" w:lineRule="auto"/>
              <w:jc w:val="center"/>
              <w:rPr>
                <w:rFonts w:ascii="仿宋_GB2312" w:eastAsia="仿宋_GB2312"/>
                <w:color w:val="auto"/>
                <w:sz w:val="21"/>
                <w:szCs w:val="20"/>
              </w:rPr>
            </w:pPr>
          </w:p>
        </w:tc>
        <w:tc>
          <w:tcPr>
            <w:tcW w:w="870"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职称</w:t>
            </w:r>
          </w:p>
        </w:tc>
        <w:tc>
          <w:tcPr>
            <w:tcW w:w="1344" w:type="dxa"/>
            <w:vAlign w:val="center"/>
          </w:tcPr>
          <w:p>
            <w:pPr>
              <w:pStyle w:val="8"/>
              <w:spacing w:before="0" w:beforeAutospacing="0" w:after="0" w:afterAutospacing="0" w:line="360" w:lineRule="auto"/>
              <w:jc w:val="center"/>
              <w:rPr>
                <w:rFonts w:ascii="仿宋_GB2312" w:eastAsia="仿宋_GB2312"/>
                <w:color w:val="auto"/>
                <w:sz w:val="21"/>
                <w:szCs w:val="20"/>
              </w:rPr>
            </w:pPr>
          </w:p>
        </w:tc>
        <w:tc>
          <w:tcPr>
            <w:tcW w:w="1515" w:type="dxa"/>
            <w:gridSpan w:val="2"/>
            <w:vMerge w:val="continue"/>
            <w:vAlign w:val="center"/>
          </w:tcPr>
          <w:p>
            <w:pPr>
              <w:pStyle w:val="8"/>
              <w:spacing w:before="0" w:beforeAutospacing="0" w:after="0" w:afterAutospacing="0" w:line="360" w:lineRule="auto"/>
              <w:jc w:val="center"/>
              <w:rPr>
                <w:rFonts w:ascii="仿宋_GB2312" w:eastAsia="仿宋_GB2312"/>
                <w:color w:val="auto"/>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jc w:val="center"/>
        </w:trPr>
        <w:tc>
          <w:tcPr>
            <w:tcW w:w="1646"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身份证号</w:t>
            </w:r>
          </w:p>
        </w:tc>
        <w:tc>
          <w:tcPr>
            <w:tcW w:w="5757" w:type="dxa"/>
            <w:gridSpan w:val="8"/>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b/>
                <w:bCs/>
                <w:color w:val="auto"/>
                <w:sz w:val="21"/>
                <w:szCs w:val="20"/>
              </w:rPr>
              <w:t>（请提供身份证复印件附本表后）</w:t>
            </w:r>
          </w:p>
        </w:tc>
        <w:tc>
          <w:tcPr>
            <w:tcW w:w="1515" w:type="dxa"/>
            <w:gridSpan w:val="2"/>
            <w:vMerge w:val="continue"/>
            <w:vAlign w:val="center"/>
          </w:tcPr>
          <w:p>
            <w:pPr>
              <w:pStyle w:val="8"/>
              <w:spacing w:before="0" w:beforeAutospacing="0" w:after="0" w:afterAutospacing="0" w:line="360" w:lineRule="auto"/>
              <w:jc w:val="center"/>
              <w:rPr>
                <w:rFonts w:ascii="仿宋_GB2312" w:eastAsia="仿宋_GB2312"/>
                <w:color w:val="auto"/>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646"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电子邮箱</w:t>
            </w:r>
          </w:p>
        </w:tc>
        <w:tc>
          <w:tcPr>
            <w:tcW w:w="7272" w:type="dxa"/>
            <w:gridSpan w:val="10"/>
            <w:vAlign w:val="center"/>
          </w:tcPr>
          <w:p>
            <w:pPr>
              <w:pStyle w:val="8"/>
              <w:spacing w:before="0" w:beforeAutospacing="0" w:after="0" w:afterAutospacing="0" w:line="360" w:lineRule="auto"/>
              <w:jc w:val="center"/>
              <w:rPr>
                <w:rFonts w:ascii="仿宋_GB2312" w:eastAsia="仿宋_GB2312"/>
                <w:color w:val="auto"/>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CellSpacing w:w="0" w:type="dxa"/>
          <w:jc w:val="center"/>
        </w:trPr>
        <w:tc>
          <w:tcPr>
            <w:tcW w:w="1646" w:type="dxa"/>
            <w:gridSpan w:val="2"/>
            <w:vAlign w:val="center"/>
          </w:tcPr>
          <w:p>
            <w:pPr>
              <w:pStyle w:val="8"/>
              <w:spacing w:before="0" w:beforeAutospacing="0" w:after="0" w:afterAutospacing="0" w:line="360" w:lineRule="auto"/>
              <w:jc w:val="center"/>
              <w:rPr>
                <w:rFonts w:ascii="仿宋_GB2312" w:eastAsia="仿宋_GB2312"/>
                <w:color w:val="auto"/>
                <w:sz w:val="21"/>
                <w:szCs w:val="20"/>
              </w:rPr>
            </w:pPr>
            <w:r>
              <w:rPr>
                <w:rFonts w:hint="eastAsia" w:ascii="仿宋_GB2312" w:eastAsia="仿宋_GB2312"/>
                <w:color w:val="auto"/>
                <w:sz w:val="21"/>
                <w:szCs w:val="20"/>
              </w:rPr>
              <w:t>联系地址</w:t>
            </w:r>
          </w:p>
        </w:tc>
        <w:tc>
          <w:tcPr>
            <w:tcW w:w="7272" w:type="dxa"/>
            <w:gridSpan w:val="10"/>
            <w:vAlign w:val="center"/>
          </w:tcPr>
          <w:p>
            <w:pPr>
              <w:pStyle w:val="8"/>
              <w:spacing w:before="0" w:beforeAutospacing="0" w:after="0" w:afterAutospacing="0" w:line="360" w:lineRule="auto"/>
              <w:jc w:val="both"/>
              <w:rPr>
                <w:rFonts w:ascii="仿宋_GB2312" w:eastAsia="仿宋_GB2312"/>
                <w:color w:val="auto"/>
                <w:sz w:val="21"/>
                <w:szCs w:val="20"/>
              </w:rPr>
            </w:pPr>
            <w:r>
              <w:rPr>
                <w:rFonts w:hint="eastAsia" w:ascii="仿宋_GB2312" w:eastAsia="仿宋_GB2312"/>
                <w:color w:val="auto"/>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jc w:val="center"/>
        </w:trPr>
        <w:tc>
          <w:tcPr>
            <w:tcW w:w="1646" w:type="dxa"/>
            <w:gridSpan w:val="2"/>
            <w:vAlign w:val="center"/>
          </w:tcPr>
          <w:p>
            <w:pPr>
              <w:spacing w:line="300" w:lineRule="exact"/>
              <w:jc w:val="center"/>
              <w:rPr>
                <w:rFonts w:ascii="仿宋_GB2312" w:eastAsia="仿宋_GB2312"/>
                <w:color w:val="auto"/>
              </w:rPr>
            </w:pPr>
            <w:r>
              <w:rPr>
                <w:rFonts w:hint="eastAsia" w:ascii="仿宋_GB2312" w:eastAsia="仿宋_GB2312"/>
                <w:color w:val="auto"/>
              </w:rPr>
              <w:t>经常工作地</w:t>
            </w:r>
          </w:p>
        </w:tc>
        <w:tc>
          <w:tcPr>
            <w:tcW w:w="4413" w:type="dxa"/>
            <w:gridSpan w:val="7"/>
            <w:vAlign w:val="center"/>
          </w:tcPr>
          <w:p>
            <w:pPr>
              <w:spacing w:line="340" w:lineRule="exact"/>
              <w:jc w:val="center"/>
              <w:rPr>
                <w:rFonts w:ascii="仿宋_GB2312" w:eastAsia="仿宋_GB2312"/>
                <w:color w:val="auto"/>
              </w:rPr>
            </w:pPr>
          </w:p>
        </w:tc>
        <w:tc>
          <w:tcPr>
            <w:tcW w:w="1380" w:type="dxa"/>
            <w:gridSpan w:val="2"/>
            <w:vAlign w:val="center"/>
          </w:tcPr>
          <w:p>
            <w:pPr>
              <w:spacing w:line="340" w:lineRule="exact"/>
              <w:jc w:val="center"/>
              <w:rPr>
                <w:rFonts w:ascii="仿宋_GB2312" w:eastAsia="仿宋_GB2312"/>
                <w:color w:val="auto"/>
              </w:rPr>
            </w:pPr>
            <w:r>
              <w:rPr>
                <w:rFonts w:hint="eastAsia" w:ascii="仿宋_GB2312" w:eastAsia="仿宋_GB2312"/>
                <w:color w:val="auto"/>
              </w:rPr>
              <w:t>邮编</w:t>
            </w:r>
          </w:p>
        </w:tc>
        <w:tc>
          <w:tcPr>
            <w:tcW w:w="1479" w:type="dxa"/>
            <w:vAlign w:val="center"/>
          </w:tcPr>
          <w:p>
            <w:pPr>
              <w:spacing w:line="340" w:lineRule="exact"/>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CellSpacing w:w="0" w:type="dxa"/>
          <w:jc w:val="center"/>
        </w:trPr>
        <w:tc>
          <w:tcPr>
            <w:tcW w:w="1646" w:type="dxa"/>
            <w:gridSpan w:val="2"/>
            <w:vAlign w:val="center"/>
          </w:tcPr>
          <w:p>
            <w:pPr>
              <w:spacing w:line="300" w:lineRule="exact"/>
              <w:rPr>
                <w:rFonts w:ascii="仿宋_GB2312" w:eastAsia="仿宋_GB2312"/>
                <w:color w:val="auto"/>
              </w:rPr>
            </w:pPr>
            <w:r>
              <w:rPr>
                <w:rFonts w:hint="eastAsia" w:ascii="仿宋_GB2312" w:eastAsia="仿宋_GB2312"/>
                <w:color w:val="auto"/>
              </w:rPr>
              <w:t xml:space="preserve">   是否担任</w:t>
            </w:r>
          </w:p>
          <w:p>
            <w:pPr>
              <w:spacing w:line="300" w:lineRule="exact"/>
              <w:rPr>
                <w:rFonts w:ascii="仿宋_GB2312" w:eastAsia="仿宋_GB2312"/>
                <w:color w:val="auto"/>
              </w:rPr>
            </w:pPr>
            <w:r>
              <w:rPr>
                <w:rFonts w:hint="eastAsia" w:ascii="仿宋_GB2312" w:eastAsia="仿宋_GB2312"/>
                <w:color w:val="auto"/>
              </w:rPr>
              <w:t xml:space="preserve">   兼职律师</w:t>
            </w:r>
          </w:p>
        </w:tc>
        <w:tc>
          <w:tcPr>
            <w:tcW w:w="7272" w:type="dxa"/>
            <w:gridSpan w:val="10"/>
            <w:vAlign w:val="center"/>
          </w:tcPr>
          <w:p>
            <w:pPr>
              <w:pStyle w:val="8"/>
              <w:spacing w:before="0" w:beforeAutospacing="0" w:after="0" w:afterAutospacing="0" w:line="340" w:lineRule="exact"/>
              <w:rPr>
                <w:rFonts w:ascii="仿宋_GB2312" w:eastAsia="仿宋_GB2312"/>
                <w:color w:val="auto"/>
                <w:sz w:val="21"/>
                <w:szCs w:val="20"/>
              </w:rPr>
            </w:pPr>
            <w:r>
              <w:rPr>
                <w:rFonts w:hint="eastAsia" w:ascii="仿宋_GB2312" w:eastAsia="仿宋_GB2312"/>
                <w:color w:val="auto"/>
                <w:sz w:val="21"/>
                <w:szCs w:val="20"/>
              </w:rPr>
              <w:t xml:space="preserve"> 是</w:t>
            </w:r>
            <w:r>
              <w:rPr>
                <w:rFonts w:hint="eastAsia" w:ascii="仿宋_GB2312" w:eastAsia="仿宋_GB2312"/>
                <w:color w:val="auto"/>
                <w:sz w:val="21"/>
                <w:szCs w:val="30"/>
              </w:rPr>
              <w:t>□（请一并填写所在律师事务所全称）</w:t>
            </w:r>
            <w:r>
              <w:rPr>
                <w:rFonts w:hint="eastAsia" w:ascii="仿宋_GB2312" w:eastAsia="仿宋_GB2312"/>
                <w:color w:val="auto"/>
                <w:sz w:val="21"/>
                <w:szCs w:val="30"/>
                <w:u w:val="single"/>
              </w:rPr>
              <w:t xml:space="preserve">                        </w:t>
            </w:r>
          </w:p>
          <w:p>
            <w:pPr>
              <w:spacing w:line="340" w:lineRule="exact"/>
              <w:rPr>
                <w:rFonts w:ascii="仿宋_GB2312" w:eastAsia="仿宋_GB2312"/>
                <w:color w:val="auto"/>
              </w:rPr>
            </w:pPr>
            <w:r>
              <w:rPr>
                <w:rFonts w:hint="eastAsia" w:ascii="仿宋_GB2312" w:eastAsia="仿宋_GB2312"/>
                <w:color w:val="auto"/>
              </w:rPr>
              <w:t xml:space="preserve"> 否</w:t>
            </w:r>
            <w:r>
              <w:rPr>
                <w:rFonts w:hint="eastAsia" w:ascii="仿宋_GB2312" w:eastAsia="仿宋_GB2312"/>
                <w:color w:val="auto"/>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blCellSpacing w:w="0" w:type="dxa"/>
          <w:jc w:val="center"/>
        </w:trPr>
        <w:tc>
          <w:tcPr>
            <w:tcW w:w="3755" w:type="dxa"/>
            <w:gridSpan w:val="5"/>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目前在行政机关担任兼职法律顾问情况</w:t>
            </w:r>
          </w:p>
        </w:tc>
        <w:tc>
          <w:tcPr>
            <w:tcW w:w="5163" w:type="dxa"/>
            <w:gridSpan w:val="7"/>
            <w:vAlign w:val="center"/>
          </w:tcPr>
          <w:p>
            <w:pPr>
              <w:pStyle w:val="8"/>
              <w:spacing w:before="0" w:beforeAutospacing="0" w:after="0" w:afterAutospacing="0" w:line="300" w:lineRule="exact"/>
              <w:ind w:firstLine="105" w:firstLineChars="50"/>
              <w:rPr>
                <w:rFonts w:ascii="仿宋_GB2312" w:eastAsia="仿宋_GB2312"/>
                <w:color w:val="auto"/>
                <w:sz w:val="21"/>
                <w:szCs w:val="30"/>
              </w:rPr>
            </w:pPr>
            <w:r>
              <w:rPr>
                <w:rFonts w:hint="eastAsia" w:ascii="仿宋_GB2312" w:eastAsia="仿宋_GB2312"/>
                <w:color w:val="auto"/>
                <w:sz w:val="21"/>
                <w:szCs w:val="30"/>
              </w:rPr>
              <w:t>有□</w:t>
            </w:r>
            <w:r>
              <w:rPr>
                <w:rFonts w:hint="eastAsia" w:ascii="仿宋_GB2312" w:eastAsia="仿宋_GB2312"/>
                <w:b/>
                <w:bCs/>
                <w:color w:val="auto"/>
                <w:sz w:val="21"/>
                <w:szCs w:val="30"/>
              </w:rPr>
              <w:t>（请提供有关资料复印件附本表后）</w:t>
            </w:r>
          </w:p>
          <w:p>
            <w:pPr>
              <w:spacing w:line="300" w:lineRule="exact"/>
              <w:rPr>
                <w:rFonts w:ascii="仿宋_GB2312" w:eastAsia="仿宋_GB2312"/>
                <w:color w:val="auto"/>
                <w:szCs w:val="30"/>
              </w:rPr>
            </w:pPr>
            <w:r>
              <w:rPr>
                <w:rFonts w:hint="eastAsia" w:ascii="仿宋_GB2312" w:eastAsia="仿宋_GB2312"/>
                <w:color w:val="auto"/>
                <w:szCs w:val="30"/>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8"/>
              <w:spacing w:before="0" w:beforeAutospacing="0" w:after="0" w:afterAutospacing="0"/>
              <w:jc w:val="center"/>
              <w:rPr>
                <w:rFonts w:ascii="仿宋_GB2312" w:eastAsia="仿宋_GB2312"/>
                <w:color w:val="auto"/>
                <w:sz w:val="21"/>
                <w:szCs w:val="20"/>
              </w:rPr>
            </w:pPr>
            <w:r>
              <w:rPr>
                <w:rFonts w:hint="eastAsia" w:ascii="仿宋_GB2312" w:eastAsia="仿宋_GB2312"/>
                <w:color w:val="auto"/>
                <w:sz w:val="21"/>
                <w:szCs w:val="20"/>
              </w:rPr>
              <w:t>教育经历</w:t>
            </w:r>
          </w:p>
          <w:p>
            <w:pPr>
              <w:pStyle w:val="8"/>
              <w:spacing w:before="0" w:beforeAutospacing="0" w:after="0" w:afterAutospacing="0"/>
              <w:jc w:val="center"/>
              <w:rPr>
                <w:rFonts w:ascii="仿宋_GB2312" w:eastAsia="仿宋_GB2312"/>
                <w:color w:val="auto"/>
                <w:sz w:val="21"/>
                <w:szCs w:val="20"/>
              </w:rPr>
            </w:pPr>
            <w:r>
              <w:rPr>
                <w:rFonts w:hint="eastAsia" w:ascii="仿宋_GB2312" w:eastAsia="仿宋_GB2312"/>
                <w:color w:val="auto"/>
                <w:sz w:val="21"/>
                <w:szCs w:val="20"/>
              </w:rPr>
              <w:t>（请从大学</w:t>
            </w:r>
          </w:p>
          <w:p>
            <w:pPr>
              <w:pStyle w:val="8"/>
              <w:spacing w:before="0" w:beforeAutospacing="0" w:after="0" w:afterAutospacing="0"/>
              <w:jc w:val="center"/>
              <w:rPr>
                <w:rFonts w:ascii="仿宋_GB2312" w:eastAsia="仿宋_GB2312"/>
                <w:color w:val="auto"/>
                <w:sz w:val="21"/>
                <w:szCs w:val="20"/>
              </w:rPr>
            </w:pPr>
            <w:r>
              <w:rPr>
                <w:rFonts w:hint="eastAsia" w:ascii="仿宋_GB2312" w:eastAsia="仿宋_GB2312"/>
                <w:color w:val="auto"/>
                <w:sz w:val="21"/>
                <w:szCs w:val="20"/>
              </w:rPr>
              <w:t>开始填写）</w:t>
            </w: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起止时间</w:t>
            </w:r>
          </w:p>
        </w:tc>
        <w:tc>
          <w:tcPr>
            <w:tcW w:w="1980"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毕业院校</w:t>
            </w:r>
          </w:p>
        </w:tc>
        <w:tc>
          <w:tcPr>
            <w:tcW w:w="1668" w:type="dxa"/>
            <w:gridSpan w:val="2"/>
            <w:vAlign w:val="center"/>
          </w:tcPr>
          <w:p>
            <w:pPr>
              <w:pStyle w:val="8"/>
              <w:spacing w:line="360" w:lineRule="auto"/>
              <w:jc w:val="center"/>
              <w:rPr>
                <w:rFonts w:ascii="仿宋_GB2312" w:eastAsia="仿宋_GB2312"/>
                <w:color w:val="auto"/>
                <w:sz w:val="21"/>
                <w:szCs w:val="30"/>
              </w:rPr>
            </w:pPr>
            <w:r>
              <w:rPr>
                <w:rFonts w:hint="eastAsia" w:ascii="仿宋_GB2312" w:eastAsia="仿宋_GB2312"/>
                <w:color w:val="auto"/>
                <w:sz w:val="21"/>
                <w:szCs w:val="20"/>
              </w:rPr>
              <w:t>学历</w:t>
            </w:r>
            <w:r>
              <w:rPr>
                <w:rFonts w:hint="eastAsia" w:ascii="仿宋_GB2312" w:eastAsia="仿宋_GB2312"/>
                <w:color w:val="auto"/>
                <w:sz w:val="21"/>
                <w:szCs w:val="30"/>
              </w:rPr>
              <w:t>/学位</w:t>
            </w:r>
          </w:p>
        </w:tc>
        <w:tc>
          <w:tcPr>
            <w:tcW w:w="1515"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jc w:val="center"/>
        </w:trPr>
        <w:tc>
          <w:tcPr>
            <w:tcW w:w="1646" w:type="dxa"/>
            <w:gridSpan w:val="2"/>
            <w:vMerge w:val="continue"/>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1980"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1668"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1515"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1646" w:type="dxa"/>
            <w:gridSpan w:val="2"/>
            <w:vMerge w:val="continue"/>
            <w:vAlign w:val="center"/>
          </w:tcPr>
          <w:p>
            <w:pPr>
              <w:pStyle w:val="8"/>
              <w:spacing w:before="0" w:beforeAutospacing="0" w:after="0" w:afterAutospacing="0" w:line="260" w:lineRule="exact"/>
              <w:jc w:val="center"/>
              <w:rPr>
                <w:rFonts w:ascii="仿宋_GB2312" w:eastAsia="仿宋_GB2312"/>
                <w:color w:val="auto"/>
                <w:sz w:val="21"/>
                <w:szCs w:val="30"/>
              </w:rPr>
            </w:pPr>
          </w:p>
        </w:tc>
        <w:tc>
          <w:tcPr>
            <w:tcW w:w="2109" w:type="dxa"/>
            <w:gridSpan w:val="3"/>
            <w:vAlign w:val="center"/>
          </w:tcPr>
          <w:p>
            <w:pPr>
              <w:pStyle w:val="8"/>
              <w:spacing w:before="0" w:beforeAutospacing="0" w:after="0" w:afterAutospacing="0" w:line="260" w:lineRule="exact"/>
              <w:jc w:val="center"/>
              <w:rPr>
                <w:rFonts w:ascii="仿宋_GB2312" w:eastAsia="仿宋_GB2312"/>
                <w:color w:val="auto"/>
                <w:sz w:val="21"/>
                <w:szCs w:val="30"/>
              </w:rPr>
            </w:pPr>
          </w:p>
        </w:tc>
        <w:tc>
          <w:tcPr>
            <w:tcW w:w="1980" w:type="dxa"/>
            <w:gridSpan w:val="3"/>
            <w:vAlign w:val="center"/>
          </w:tcPr>
          <w:p>
            <w:pPr>
              <w:pStyle w:val="8"/>
              <w:spacing w:before="0" w:beforeAutospacing="0" w:after="0" w:afterAutospacing="0" w:line="260" w:lineRule="exact"/>
              <w:jc w:val="center"/>
              <w:rPr>
                <w:rFonts w:ascii="仿宋_GB2312" w:eastAsia="仿宋_GB2312"/>
                <w:color w:val="auto"/>
                <w:sz w:val="21"/>
                <w:szCs w:val="30"/>
              </w:rPr>
            </w:pPr>
          </w:p>
        </w:tc>
        <w:tc>
          <w:tcPr>
            <w:tcW w:w="1668" w:type="dxa"/>
            <w:gridSpan w:val="2"/>
            <w:vAlign w:val="center"/>
          </w:tcPr>
          <w:p>
            <w:pPr>
              <w:pStyle w:val="8"/>
              <w:spacing w:before="0" w:beforeAutospacing="0" w:after="0" w:afterAutospacing="0" w:line="260" w:lineRule="exact"/>
              <w:jc w:val="center"/>
              <w:rPr>
                <w:rFonts w:ascii="仿宋_GB2312" w:eastAsia="仿宋_GB2312"/>
                <w:color w:val="auto"/>
                <w:sz w:val="21"/>
                <w:szCs w:val="30"/>
              </w:rPr>
            </w:pPr>
          </w:p>
        </w:tc>
        <w:tc>
          <w:tcPr>
            <w:tcW w:w="1515" w:type="dxa"/>
            <w:gridSpan w:val="2"/>
            <w:vAlign w:val="center"/>
          </w:tcPr>
          <w:p>
            <w:pPr>
              <w:pStyle w:val="8"/>
              <w:spacing w:before="0" w:beforeAutospacing="0" w:after="0" w:afterAutospacing="0" w:line="260" w:lineRule="exact"/>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1980"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1668"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1515" w:type="dxa"/>
            <w:gridSpan w:val="2"/>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主要工作经历</w:t>
            </w: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20"/>
              </w:rPr>
              <w:t>起止时间</w:t>
            </w:r>
          </w:p>
        </w:tc>
        <w:tc>
          <w:tcPr>
            <w:tcW w:w="5163" w:type="dxa"/>
            <w:gridSpan w:val="7"/>
            <w:vAlign w:val="center"/>
          </w:tcPr>
          <w:p>
            <w:pPr>
              <w:pStyle w:val="8"/>
              <w:spacing w:line="360" w:lineRule="auto"/>
              <w:jc w:val="center"/>
              <w:rPr>
                <w:rFonts w:ascii="仿宋_GB2312" w:eastAsia="仿宋_GB2312"/>
                <w:color w:val="auto"/>
                <w:sz w:val="21"/>
                <w:szCs w:val="30"/>
              </w:rPr>
            </w:pPr>
            <w:r>
              <w:rPr>
                <w:rFonts w:hint="eastAsia" w:ascii="仿宋_GB2312" w:eastAsia="仿宋_GB2312"/>
                <w:color w:val="auto"/>
                <w:sz w:val="21"/>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8"/>
              <w:spacing w:before="0" w:beforeAutospacing="0" w:after="0" w:afterAutospacing="0" w:line="240" w:lineRule="exact"/>
              <w:jc w:val="center"/>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5163" w:type="dxa"/>
            <w:gridSpan w:val="7"/>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8"/>
              <w:spacing w:before="0" w:beforeAutospacing="0" w:after="0" w:afterAutospacing="0" w:line="240" w:lineRule="exact"/>
              <w:jc w:val="center"/>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5163" w:type="dxa"/>
            <w:gridSpan w:val="7"/>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8"/>
              <w:spacing w:before="0" w:beforeAutospacing="0" w:after="0" w:afterAutospacing="0" w:line="240" w:lineRule="exact"/>
              <w:jc w:val="center"/>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5163" w:type="dxa"/>
            <w:gridSpan w:val="7"/>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8"/>
              <w:spacing w:before="0" w:beforeAutospacing="0" w:after="0" w:afterAutospacing="0" w:line="240" w:lineRule="exact"/>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5163" w:type="dxa"/>
            <w:gridSpan w:val="7"/>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8"/>
              <w:spacing w:before="0" w:beforeAutospacing="0" w:after="0" w:afterAutospacing="0" w:line="240" w:lineRule="exact"/>
              <w:rPr>
                <w:rFonts w:ascii="仿宋_GB2312" w:eastAsia="仿宋_GB2312"/>
                <w:color w:val="auto"/>
                <w:sz w:val="21"/>
                <w:szCs w:val="30"/>
              </w:rPr>
            </w:pPr>
          </w:p>
        </w:tc>
        <w:tc>
          <w:tcPr>
            <w:tcW w:w="2109" w:type="dxa"/>
            <w:gridSpan w:val="3"/>
            <w:vAlign w:val="center"/>
          </w:tcPr>
          <w:p>
            <w:pPr>
              <w:pStyle w:val="8"/>
              <w:spacing w:before="0" w:beforeAutospacing="0" w:after="0" w:afterAutospacing="0" w:line="360" w:lineRule="auto"/>
              <w:jc w:val="center"/>
              <w:rPr>
                <w:rFonts w:ascii="仿宋_GB2312" w:eastAsia="仿宋_GB2312"/>
                <w:color w:val="auto"/>
                <w:sz w:val="21"/>
                <w:szCs w:val="30"/>
              </w:rPr>
            </w:pPr>
          </w:p>
        </w:tc>
        <w:tc>
          <w:tcPr>
            <w:tcW w:w="5163" w:type="dxa"/>
            <w:gridSpan w:val="7"/>
            <w:vAlign w:val="center"/>
          </w:tcPr>
          <w:p>
            <w:pPr>
              <w:pStyle w:val="8"/>
              <w:spacing w:before="0" w:beforeAutospacing="0" w:after="0" w:afterAutospacing="0"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blCellSpacing w:w="0" w:type="dxa"/>
          <w:jc w:val="center"/>
        </w:trPr>
        <w:tc>
          <w:tcPr>
            <w:tcW w:w="1646" w:type="dxa"/>
            <w:gridSpan w:val="2"/>
            <w:vAlign w:val="center"/>
          </w:tcPr>
          <w:p>
            <w:pPr>
              <w:pStyle w:val="8"/>
              <w:adjustRightInd w:val="0"/>
              <w:snapToGrid w:val="0"/>
              <w:spacing w:before="0" w:beforeAutospacing="0" w:after="0" w:afterAutospacing="0"/>
              <w:jc w:val="center"/>
              <w:rPr>
                <w:rFonts w:ascii="仿宋_GB2312" w:eastAsia="仿宋_GB2312"/>
                <w:color w:val="auto"/>
                <w:sz w:val="21"/>
                <w:szCs w:val="30"/>
              </w:rPr>
            </w:pPr>
            <w:r>
              <w:rPr>
                <w:rFonts w:hint="eastAsia" w:ascii="仿宋_GB2312" w:eastAsia="仿宋_GB2312"/>
                <w:color w:val="auto"/>
                <w:sz w:val="21"/>
                <w:szCs w:val="30"/>
              </w:rPr>
              <w:t>主要研究领域</w:t>
            </w:r>
          </w:p>
          <w:p>
            <w:pPr>
              <w:pStyle w:val="8"/>
              <w:adjustRightInd w:val="0"/>
              <w:snapToGrid w:val="0"/>
              <w:spacing w:before="0" w:beforeAutospacing="0" w:after="0" w:afterAutospacing="0"/>
              <w:jc w:val="center"/>
              <w:rPr>
                <w:rFonts w:ascii="仿宋_GB2312" w:eastAsia="仿宋_GB2312"/>
                <w:color w:val="auto"/>
                <w:sz w:val="21"/>
                <w:szCs w:val="30"/>
              </w:rPr>
            </w:pPr>
            <w:r>
              <w:rPr>
                <w:rFonts w:hint="eastAsia" w:ascii="仿宋_GB2312" w:eastAsia="仿宋_GB2312"/>
                <w:color w:val="auto"/>
                <w:sz w:val="21"/>
                <w:szCs w:val="30"/>
              </w:rPr>
              <w:t>和业务专长领域</w:t>
            </w:r>
          </w:p>
          <w:p>
            <w:pPr>
              <w:pStyle w:val="8"/>
              <w:adjustRightInd w:val="0"/>
              <w:snapToGrid w:val="0"/>
              <w:spacing w:before="0" w:beforeAutospacing="0" w:after="0" w:afterAutospacing="0"/>
              <w:jc w:val="center"/>
              <w:rPr>
                <w:rFonts w:ascii="仿宋_GB2312" w:eastAsia="仿宋_GB2312"/>
                <w:color w:val="auto"/>
                <w:sz w:val="21"/>
                <w:szCs w:val="30"/>
              </w:rPr>
            </w:pPr>
            <w:r>
              <w:rPr>
                <w:rFonts w:hint="eastAsia" w:ascii="仿宋_GB2312" w:eastAsia="仿宋_GB2312"/>
                <w:color w:val="auto"/>
                <w:sz w:val="21"/>
                <w:szCs w:val="30"/>
              </w:rPr>
              <w:t>（请在相应领域后的□内</w:t>
            </w:r>
            <w:r>
              <w:rPr>
                <w:rFonts w:hint="eastAsia" w:ascii="仿宋_GB2312" w:eastAsia="仿宋_GB2312"/>
                <w:color w:val="auto"/>
                <w:sz w:val="21"/>
                <w:szCs w:val="20"/>
              </w:rPr>
              <w:t>划“</w:t>
            </w:r>
            <w:r>
              <w:rPr>
                <w:rFonts w:hint="eastAsia" w:ascii="黑体" w:hAnsi="黑体" w:eastAsia="黑体"/>
                <w:color w:val="auto"/>
                <w:sz w:val="21"/>
                <w:szCs w:val="20"/>
              </w:rPr>
              <w:t>√</w:t>
            </w:r>
            <w:r>
              <w:rPr>
                <w:rFonts w:hint="eastAsia" w:ascii="仿宋_GB2312" w:eastAsia="仿宋_GB2312"/>
                <w:color w:val="auto"/>
                <w:sz w:val="21"/>
                <w:szCs w:val="20"/>
              </w:rPr>
              <w:t>”，可多选</w:t>
            </w:r>
            <w:r>
              <w:rPr>
                <w:rFonts w:hint="eastAsia" w:ascii="仿宋_GB2312" w:eastAsia="仿宋_GB2312"/>
                <w:color w:val="auto"/>
                <w:sz w:val="21"/>
                <w:szCs w:val="30"/>
              </w:rPr>
              <w:t>）</w:t>
            </w:r>
          </w:p>
        </w:tc>
        <w:tc>
          <w:tcPr>
            <w:tcW w:w="7272" w:type="dxa"/>
            <w:gridSpan w:val="10"/>
            <w:vAlign w:val="center"/>
          </w:tcPr>
          <w:p>
            <w:pPr>
              <w:pStyle w:val="7"/>
              <w:rPr>
                <w:rFonts w:hint="default" w:ascii="Times New Roman" w:hAnsi="Times New Roman" w:eastAsia="仿宋_GB2312" w:cs="Times New Roman"/>
                <w:color w:val="auto"/>
              </w:rPr>
            </w:pPr>
            <w:r>
              <w:rPr>
                <w:rFonts w:hint="eastAsia" w:ascii="仿宋_GB2312" w:hAnsi="仿宋_GB2312" w:eastAsia="仿宋_GB2312"/>
                <w:color w:val="auto"/>
              </w:rPr>
              <w:t xml:space="preserve"> </w:t>
            </w:r>
            <w:r>
              <w:rPr>
                <w:rFonts w:hint="default" w:ascii="Times New Roman" w:hAnsi="Times New Roman" w:eastAsia="仿宋_GB2312" w:cs="Times New Roman"/>
                <w:color w:val="auto"/>
              </w:rPr>
              <w:t xml:space="preserve">1.行政法领域          </w:t>
            </w:r>
            <w:r>
              <w:rPr>
                <w:rFonts w:hint="default" w:ascii="Times New Roman" w:hAnsi="Times New Roman" w:eastAsia="仿宋_GB2312" w:cs="Times New Roman"/>
                <w:color w:val="auto"/>
                <w:szCs w:val="30"/>
              </w:rPr>
              <w:t xml:space="preserve">□               </w:t>
            </w:r>
            <w:r>
              <w:rPr>
                <w:rFonts w:hint="default" w:ascii="Times New Roman" w:hAnsi="Times New Roman" w:eastAsia="仿宋_GB2312" w:cs="Times New Roman"/>
                <w:color w:val="auto"/>
              </w:rPr>
              <w:t xml:space="preserve">2.法理领域         </w:t>
            </w:r>
            <w:r>
              <w:rPr>
                <w:rFonts w:hint="default" w:ascii="Times New Roman" w:hAnsi="Times New Roman" w:eastAsia="仿宋_GB2312" w:cs="Times New Roman"/>
                <w:color w:val="auto"/>
                <w:szCs w:val="30"/>
              </w:rPr>
              <w:t>□</w:t>
            </w:r>
          </w:p>
          <w:p>
            <w:pPr>
              <w:pStyle w:val="7"/>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rPr>
              <w:t xml:space="preserve"> 3.民法领域            </w:t>
            </w:r>
            <w:r>
              <w:rPr>
                <w:rFonts w:hint="default" w:ascii="Times New Roman" w:hAnsi="Times New Roman" w:eastAsia="仿宋_GB2312" w:cs="Times New Roman"/>
                <w:color w:val="auto"/>
                <w:szCs w:val="30"/>
              </w:rPr>
              <w:t xml:space="preserve">□               4.合同法领域       □ </w:t>
            </w:r>
          </w:p>
          <w:p>
            <w:pPr>
              <w:pStyle w:val="7"/>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szCs w:val="30"/>
              </w:rPr>
              <w:t xml:space="preserve"> 5.公司法领域          □               6.投资法领域       □ </w:t>
            </w:r>
          </w:p>
          <w:p>
            <w:pPr>
              <w:pStyle w:val="7"/>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rPr>
              <w:t xml:space="preserve"> 7.金融法领域          </w:t>
            </w:r>
            <w:r>
              <w:rPr>
                <w:rFonts w:hint="default" w:ascii="Times New Roman" w:hAnsi="Times New Roman" w:eastAsia="仿宋_GB2312" w:cs="Times New Roman"/>
                <w:color w:val="auto"/>
                <w:szCs w:val="30"/>
              </w:rPr>
              <w:t>□</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szCs w:val="30"/>
              </w:rPr>
              <w:t xml:space="preserve">8.PPP法务领域      □ </w:t>
            </w:r>
          </w:p>
          <w:p>
            <w:pPr>
              <w:pStyle w:val="7"/>
              <w:rPr>
                <w:rFonts w:ascii="仿宋_GB2312" w:hAnsi="仿宋_GB2312" w:eastAsia="仿宋_GB2312"/>
                <w:color w:val="auto"/>
              </w:rPr>
            </w:pPr>
            <w:r>
              <w:rPr>
                <w:rFonts w:hint="default" w:ascii="Times New Roman" w:hAnsi="Times New Roman" w:eastAsia="仿宋_GB2312" w:cs="Times New Roman"/>
                <w:color w:val="auto"/>
                <w:szCs w:val="30"/>
              </w:rPr>
              <w:t xml:space="preserve"> 9</w:t>
            </w:r>
            <w:r>
              <w:rPr>
                <w:rFonts w:hint="default" w:ascii="Times New Roman" w:hAnsi="Times New Roman" w:eastAsia="仿宋_GB2312" w:cs="Times New Roman"/>
                <w:color w:val="auto"/>
              </w:rPr>
              <w:t xml:space="preserve">.知识产权法领域      </w:t>
            </w:r>
            <w:r>
              <w:rPr>
                <w:rFonts w:hint="default" w:ascii="Times New Roman" w:hAnsi="Times New Roman" w:eastAsia="仿宋_GB2312" w:cs="Times New Roman"/>
                <w:color w:val="auto"/>
                <w:szCs w:val="30"/>
              </w:rPr>
              <w:t>□               10.其他领域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blCellSpacing w:w="0" w:type="dxa"/>
          <w:jc w:val="center"/>
        </w:trPr>
        <w:tc>
          <w:tcPr>
            <w:tcW w:w="1646" w:type="dxa"/>
            <w:gridSpan w:val="2"/>
            <w:vAlign w:val="center"/>
          </w:tcPr>
          <w:p>
            <w:pPr>
              <w:pStyle w:val="8"/>
              <w:adjustRightInd w:val="0"/>
              <w:snapToGrid w:val="0"/>
              <w:spacing w:before="0" w:beforeAutospacing="0" w:after="0" w:afterAutospacing="0"/>
              <w:jc w:val="center"/>
              <w:rPr>
                <w:rFonts w:ascii="仿宋_GB2312" w:eastAsia="仿宋_GB2312"/>
                <w:color w:val="auto"/>
                <w:sz w:val="21"/>
                <w:szCs w:val="30"/>
              </w:rPr>
            </w:pPr>
            <w:r>
              <w:rPr>
                <w:rFonts w:hint="eastAsia" w:ascii="仿宋_GB2312" w:eastAsia="仿宋_GB2312"/>
                <w:color w:val="auto"/>
                <w:sz w:val="21"/>
                <w:szCs w:val="30"/>
              </w:rPr>
              <w:t>代表性课题</w:t>
            </w:r>
          </w:p>
        </w:tc>
        <w:tc>
          <w:tcPr>
            <w:tcW w:w="7272" w:type="dxa"/>
            <w:gridSpan w:val="10"/>
            <w:vAlign w:val="center"/>
          </w:tcPr>
          <w:p>
            <w:pPr>
              <w:pStyle w:val="7"/>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blCellSpacing w:w="0" w:type="dxa"/>
          <w:jc w:val="center"/>
        </w:trPr>
        <w:tc>
          <w:tcPr>
            <w:tcW w:w="1646" w:type="dxa"/>
            <w:gridSpan w:val="2"/>
            <w:vAlign w:val="center"/>
          </w:tcPr>
          <w:p>
            <w:pPr>
              <w:pStyle w:val="8"/>
              <w:spacing w:before="0" w:beforeAutospacing="0" w:after="0" w:afterAutospacing="0" w:line="300" w:lineRule="exact"/>
              <w:jc w:val="center"/>
              <w:rPr>
                <w:rFonts w:ascii="仿宋_GB2312" w:eastAsia="仿宋_GB2312"/>
                <w:color w:val="auto"/>
                <w:sz w:val="21"/>
                <w:szCs w:val="30"/>
              </w:rPr>
            </w:pPr>
            <w:r>
              <w:rPr>
                <w:rFonts w:hint="eastAsia" w:ascii="仿宋_GB2312" w:eastAsia="仿宋_GB2312"/>
                <w:color w:val="auto"/>
                <w:sz w:val="21"/>
                <w:szCs w:val="30"/>
              </w:rPr>
              <w:t>曾经处理重大、</w:t>
            </w:r>
          </w:p>
          <w:p>
            <w:pPr>
              <w:pStyle w:val="8"/>
              <w:spacing w:before="0" w:beforeAutospacing="0" w:after="0" w:afterAutospacing="0" w:line="300" w:lineRule="exact"/>
              <w:jc w:val="center"/>
              <w:rPr>
                <w:rFonts w:ascii="仿宋_GB2312" w:eastAsia="仿宋_GB2312"/>
                <w:color w:val="auto"/>
                <w:sz w:val="21"/>
                <w:szCs w:val="30"/>
              </w:rPr>
            </w:pPr>
            <w:r>
              <w:rPr>
                <w:rFonts w:hint="eastAsia" w:ascii="仿宋_GB2312" w:eastAsia="仿宋_GB2312"/>
                <w:color w:val="auto"/>
                <w:sz w:val="21"/>
                <w:szCs w:val="30"/>
              </w:rPr>
              <w:t>疑难政府法律事务的主要情况</w:t>
            </w:r>
          </w:p>
        </w:tc>
        <w:tc>
          <w:tcPr>
            <w:tcW w:w="7272" w:type="dxa"/>
            <w:gridSpan w:val="10"/>
            <w:vAlign w:val="center"/>
          </w:tcPr>
          <w:p>
            <w:pPr>
              <w:pStyle w:val="8"/>
              <w:spacing w:line="360" w:lineRule="auto"/>
              <w:jc w:val="center"/>
              <w:rPr>
                <w:rFonts w:ascii="仿宋_GB2312" w:eastAsia="仿宋_GB2312"/>
                <w:color w:val="auto"/>
                <w:sz w:val="21"/>
                <w:szCs w:val="30"/>
              </w:rPr>
            </w:pPr>
          </w:p>
          <w:p>
            <w:pPr>
              <w:pStyle w:val="8"/>
              <w:spacing w:line="360" w:lineRule="auto"/>
              <w:jc w:val="center"/>
              <w:rPr>
                <w:rFonts w:ascii="仿宋_GB2312" w:eastAsia="仿宋_GB2312"/>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blCellSpacing w:w="0" w:type="dxa"/>
          <w:jc w:val="center"/>
        </w:trPr>
        <w:tc>
          <w:tcPr>
            <w:tcW w:w="1646" w:type="dxa"/>
            <w:gridSpan w:val="2"/>
            <w:vAlign w:val="center"/>
          </w:tcPr>
          <w:p>
            <w:pPr>
              <w:spacing w:line="320" w:lineRule="exact"/>
              <w:jc w:val="center"/>
              <w:rPr>
                <w:rFonts w:ascii="仿宋_GB2312" w:hAnsi="仿宋_GB2312" w:eastAsia="仿宋_GB2312"/>
                <w:color w:val="auto"/>
              </w:rPr>
            </w:pPr>
            <w:r>
              <w:rPr>
                <w:rFonts w:hint="eastAsia" w:ascii="仿宋_GB2312" w:hAnsi="仿宋_GB2312" w:eastAsia="仿宋_GB2312"/>
                <w:color w:val="auto"/>
              </w:rPr>
              <w:t>获得奖励和</w:t>
            </w:r>
          </w:p>
          <w:p>
            <w:pPr>
              <w:spacing w:line="320" w:lineRule="exact"/>
              <w:jc w:val="center"/>
              <w:rPr>
                <w:rFonts w:ascii="仿宋_GB2312" w:hAnsi="仿宋_GB2312" w:eastAsia="仿宋_GB2312"/>
                <w:color w:val="auto"/>
              </w:rPr>
            </w:pPr>
            <w:r>
              <w:rPr>
                <w:rFonts w:hint="eastAsia" w:ascii="仿宋_GB2312" w:hAnsi="仿宋_GB2312" w:eastAsia="仿宋_GB2312"/>
                <w:color w:val="auto"/>
              </w:rPr>
              <w:t>荣誉称号</w:t>
            </w:r>
          </w:p>
          <w:p>
            <w:pPr>
              <w:spacing w:line="320" w:lineRule="exact"/>
              <w:jc w:val="center"/>
              <w:rPr>
                <w:rFonts w:ascii="仿宋_GB2312" w:eastAsia="仿宋_GB2312"/>
                <w:color w:val="auto"/>
                <w:szCs w:val="30"/>
              </w:rPr>
            </w:pPr>
            <w:r>
              <w:rPr>
                <w:rFonts w:hint="eastAsia" w:ascii="仿宋_GB2312" w:hAnsi="仿宋_GB2312" w:eastAsia="仿宋_GB2312"/>
                <w:color w:val="auto"/>
              </w:rPr>
              <w:t>的主要情况</w:t>
            </w:r>
          </w:p>
        </w:tc>
        <w:tc>
          <w:tcPr>
            <w:tcW w:w="7272" w:type="dxa"/>
            <w:gridSpan w:val="10"/>
            <w:vAlign w:val="center"/>
          </w:tcPr>
          <w:p>
            <w:pPr>
              <w:pStyle w:val="8"/>
              <w:spacing w:before="0" w:beforeAutospacing="0" w:after="0" w:afterAutospacing="0" w:line="360" w:lineRule="auto"/>
              <w:jc w:val="both"/>
              <w:rPr>
                <w:rFonts w:ascii="仿宋_GB2312" w:eastAsia="仿宋_GB2312"/>
                <w:color w:val="auto"/>
                <w:sz w:val="21"/>
                <w:szCs w:val="30"/>
              </w:rPr>
            </w:pPr>
          </w:p>
          <w:p>
            <w:pPr>
              <w:pStyle w:val="8"/>
              <w:spacing w:before="0" w:beforeAutospacing="0" w:after="0" w:afterAutospacing="0" w:line="360" w:lineRule="auto"/>
              <w:jc w:val="both"/>
              <w:rPr>
                <w:rFonts w:ascii="仿宋_GB2312" w:eastAsia="仿宋_GB2312"/>
                <w:color w:val="auto"/>
                <w:sz w:val="21"/>
                <w:szCs w:val="30"/>
              </w:rPr>
            </w:pPr>
            <w:r>
              <w:rPr>
                <w:rFonts w:hint="eastAsia" w:ascii="仿宋_GB2312" w:eastAsia="仿宋_GB2312"/>
                <w:b/>
                <w:bCs/>
                <w:color w:val="auto"/>
                <w:sz w:val="21"/>
                <w:szCs w:val="30"/>
              </w:rPr>
              <w:t>（请一并提供获得荣誉情况材料复印件附本表后）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restart"/>
            <w:vAlign w:val="center"/>
          </w:tcPr>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30"/>
              </w:rPr>
              <w:t>主要社会</w:t>
            </w:r>
          </w:p>
          <w:p>
            <w:pPr>
              <w:pStyle w:val="8"/>
              <w:spacing w:before="0" w:beforeAutospacing="0" w:after="0" w:afterAutospacing="0" w:line="360" w:lineRule="auto"/>
              <w:jc w:val="center"/>
              <w:rPr>
                <w:rFonts w:ascii="仿宋_GB2312" w:eastAsia="仿宋_GB2312"/>
                <w:color w:val="auto"/>
                <w:sz w:val="21"/>
                <w:szCs w:val="30"/>
              </w:rPr>
            </w:pPr>
            <w:r>
              <w:rPr>
                <w:rFonts w:hint="eastAsia" w:ascii="仿宋_GB2312" w:eastAsia="仿宋_GB2312"/>
                <w:color w:val="auto"/>
                <w:sz w:val="21"/>
                <w:szCs w:val="30"/>
              </w:rPr>
              <w:t>兼职情况</w:t>
            </w:r>
          </w:p>
        </w:tc>
        <w:tc>
          <w:tcPr>
            <w:tcW w:w="1671" w:type="dxa"/>
            <w:gridSpan w:val="2"/>
            <w:vAlign w:val="center"/>
          </w:tcPr>
          <w:p>
            <w:pPr>
              <w:pStyle w:val="8"/>
              <w:spacing w:before="0" w:beforeAutospacing="0" w:after="0" w:afterAutospacing="0" w:line="360" w:lineRule="auto"/>
              <w:jc w:val="center"/>
              <w:rPr>
                <w:rFonts w:ascii="仿宋_GB2312" w:eastAsia="仿宋_GB2312"/>
                <w:b/>
                <w:color w:val="auto"/>
                <w:sz w:val="21"/>
                <w:szCs w:val="30"/>
              </w:rPr>
            </w:pPr>
            <w:r>
              <w:rPr>
                <w:rFonts w:hint="eastAsia" w:ascii="仿宋_GB2312" w:eastAsia="仿宋_GB2312"/>
                <w:color w:val="auto"/>
                <w:sz w:val="21"/>
                <w:szCs w:val="30"/>
              </w:rPr>
              <w:t>是否是人大代表</w:t>
            </w:r>
          </w:p>
        </w:tc>
        <w:tc>
          <w:tcPr>
            <w:tcW w:w="5601" w:type="dxa"/>
            <w:gridSpan w:val="8"/>
            <w:vAlign w:val="center"/>
          </w:tcPr>
          <w:p>
            <w:pPr>
              <w:pStyle w:val="8"/>
              <w:spacing w:before="0" w:beforeAutospacing="0" w:after="0" w:afterAutospacing="0" w:line="360" w:lineRule="auto"/>
              <w:ind w:firstLine="105" w:firstLineChars="50"/>
              <w:rPr>
                <w:rFonts w:ascii="仿宋_GB2312" w:eastAsia="仿宋_GB2312"/>
                <w:b/>
                <w:color w:val="auto"/>
                <w:sz w:val="21"/>
                <w:szCs w:val="30"/>
              </w:rPr>
            </w:pPr>
            <w:r>
              <w:rPr>
                <w:rFonts w:hint="eastAsia" w:ascii="仿宋_GB2312" w:eastAsia="仿宋_GB2312"/>
                <w:color w:val="auto"/>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8"/>
              <w:spacing w:before="0" w:beforeAutospacing="0" w:after="0" w:afterAutospacing="0" w:line="360" w:lineRule="auto"/>
              <w:jc w:val="center"/>
              <w:rPr>
                <w:rFonts w:ascii="仿宋_GB2312" w:eastAsia="仿宋_GB2312"/>
                <w:b/>
                <w:color w:val="auto"/>
                <w:sz w:val="21"/>
                <w:szCs w:val="30"/>
              </w:rPr>
            </w:pPr>
          </w:p>
        </w:tc>
        <w:tc>
          <w:tcPr>
            <w:tcW w:w="1671" w:type="dxa"/>
            <w:gridSpan w:val="2"/>
            <w:vAlign w:val="center"/>
          </w:tcPr>
          <w:p>
            <w:pPr>
              <w:pStyle w:val="8"/>
              <w:spacing w:before="0" w:beforeAutospacing="0" w:after="0" w:afterAutospacing="0" w:line="360" w:lineRule="auto"/>
              <w:jc w:val="center"/>
              <w:rPr>
                <w:rFonts w:ascii="仿宋_GB2312" w:eastAsia="仿宋_GB2312"/>
                <w:b/>
                <w:color w:val="auto"/>
                <w:sz w:val="21"/>
                <w:szCs w:val="30"/>
              </w:rPr>
            </w:pPr>
            <w:r>
              <w:rPr>
                <w:rFonts w:hint="eastAsia" w:ascii="仿宋_GB2312" w:eastAsia="仿宋_GB2312"/>
                <w:color w:val="auto"/>
                <w:sz w:val="21"/>
                <w:szCs w:val="30"/>
              </w:rPr>
              <w:t>是否是政协委员</w:t>
            </w:r>
          </w:p>
        </w:tc>
        <w:tc>
          <w:tcPr>
            <w:tcW w:w="5601" w:type="dxa"/>
            <w:gridSpan w:val="8"/>
            <w:vAlign w:val="center"/>
          </w:tcPr>
          <w:p>
            <w:pPr>
              <w:pStyle w:val="8"/>
              <w:spacing w:before="0" w:beforeAutospacing="0" w:after="0" w:afterAutospacing="0" w:line="360" w:lineRule="auto"/>
              <w:ind w:firstLine="105" w:firstLineChars="50"/>
              <w:rPr>
                <w:rFonts w:ascii="仿宋_GB2312" w:eastAsia="仿宋_GB2312"/>
                <w:b/>
                <w:color w:val="auto"/>
                <w:sz w:val="21"/>
                <w:szCs w:val="30"/>
              </w:rPr>
            </w:pPr>
            <w:r>
              <w:rPr>
                <w:rFonts w:hint="eastAsia" w:ascii="仿宋_GB2312" w:eastAsia="仿宋_GB2312"/>
                <w:color w:val="auto"/>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8"/>
              <w:spacing w:before="0" w:beforeAutospacing="0" w:after="0" w:afterAutospacing="0" w:line="360" w:lineRule="auto"/>
              <w:jc w:val="center"/>
              <w:rPr>
                <w:rFonts w:ascii="仿宋_GB2312" w:eastAsia="仿宋_GB2312"/>
                <w:b/>
                <w:color w:val="auto"/>
                <w:sz w:val="21"/>
                <w:szCs w:val="30"/>
              </w:rPr>
            </w:pPr>
          </w:p>
        </w:tc>
        <w:tc>
          <w:tcPr>
            <w:tcW w:w="1671" w:type="dxa"/>
            <w:gridSpan w:val="2"/>
            <w:vAlign w:val="center"/>
          </w:tcPr>
          <w:p>
            <w:pPr>
              <w:pStyle w:val="8"/>
              <w:spacing w:before="0" w:beforeAutospacing="0" w:after="0" w:afterAutospacing="0"/>
              <w:jc w:val="center"/>
              <w:rPr>
                <w:rFonts w:ascii="仿宋_GB2312" w:eastAsia="仿宋_GB2312"/>
                <w:color w:val="auto"/>
                <w:sz w:val="21"/>
                <w:szCs w:val="30"/>
              </w:rPr>
            </w:pPr>
            <w:r>
              <w:rPr>
                <w:rFonts w:hint="eastAsia" w:ascii="仿宋_GB2312" w:eastAsia="仿宋_GB2312"/>
                <w:color w:val="auto"/>
                <w:sz w:val="21"/>
                <w:szCs w:val="30"/>
              </w:rPr>
              <w:t>其  他</w:t>
            </w:r>
          </w:p>
        </w:tc>
        <w:tc>
          <w:tcPr>
            <w:tcW w:w="5601" w:type="dxa"/>
            <w:gridSpan w:val="8"/>
            <w:vAlign w:val="center"/>
          </w:tcPr>
          <w:p>
            <w:pPr>
              <w:pStyle w:val="8"/>
              <w:spacing w:line="360" w:lineRule="auto"/>
              <w:jc w:val="center"/>
              <w:rPr>
                <w:rFonts w:ascii="仿宋_GB2312" w:eastAsia="仿宋_GB2312"/>
                <w:b/>
                <w:color w:val="auto"/>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blCellSpacing w:w="0" w:type="dxa"/>
          <w:jc w:val="center"/>
        </w:trPr>
        <w:tc>
          <w:tcPr>
            <w:tcW w:w="1646" w:type="dxa"/>
            <w:gridSpan w:val="2"/>
            <w:vAlign w:val="center"/>
          </w:tcPr>
          <w:p>
            <w:pPr>
              <w:pStyle w:val="8"/>
              <w:spacing w:before="0" w:beforeAutospacing="0" w:after="0" w:afterAutospacing="0"/>
              <w:jc w:val="both"/>
              <w:rPr>
                <w:rFonts w:ascii="仿宋_GB2312" w:eastAsia="仿宋_GB2312"/>
                <w:color w:val="auto"/>
                <w:sz w:val="21"/>
                <w:szCs w:val="30"/>
              </w:rPr>
            </w:pPr>
            <w:r>
              <w:rPr>
                <w:rFonts w:hint="eastAsia" w:ascii="仿宋_GB2312" w:eastAsia="仿宋_GB2312"/>
                <w:color w:val="auto"/>
                <w:sz w:val="21"/>
                <w:szCs w:val="30"/>
              </w:rPr>
              <w:t>是否受过刑事处罚、行政处罚、纪律处分、行业处分</w:t>
            </w:r>
          </w:p>
        </w:tc>
        <w:tc>
          <w:tcPr>
            <w:tcW w:w="7272" w:type="dxa"/>
            <w:gridSpan w:val="10"/>
            <w:vAlign w:val="center"/>
          </w:tcPr>
          <w:p>
            <w:pPr>
              <w:pStyle w:val="8"/>
              <w:spacing w:line="360" w:lineRule="auto"/>
              <w:ind w:firstLine="315" w:firstLineChars="150"/>
              <w:rPr>
                <w:rFonts w:ascii="仿宋_GB2312" w:eastAsia="仿宋_GB2312"/>
                <w:color w:val="auto"/>
                <w:sz w:val="21"/>
                <w:szCs w:val="30"/>
              </w:rPr>
            </w:pPr>
            <w:r>
              <w:rPr>
                <w:rFonts w:hint="eastAsia" w:ascii="仿宋_GB2312" w:eastAsia="仿宋_GB2312"/>
                <w:color w:val="auto"/>
                <w:sz w:val="21"/>
                <w:szCs w:val="30"/>
              </w:rPr>
              <w:t>（如无此情况，请填写“无”）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2" w:hRule="atLeast"/>
          <w:tblCellSpacing w:w="0" w:type="dxa"/>
          <w:jc w:val="center"/>
        </w:trPr>
        <w:tc>
          <w:tcPr>
            <w:tcW w:w="1646" w:type="dxa"/>
            <w:gridSpan w:val="2"/>
            <w:vAlign w:val="center"/>
          </w:tcPr>
          <w:p>
            <w:pPr>
              <w:pStyle w:val="8"/>
              <w:spacing w:before="0" w:beforeAutospacing="0" w:after="0" w:afterAutospacing="0" w:line="260" w:lineRule="exact"/>
              <w:jc w:val="both"/>
              <w:rPr>
                <w:rFonts w:ascii="仿宋_GB2312" w:eastAsia="仿宋_GB2312"/>
                <w:color w:val="auto"/>
                <w:sz w:val="21"/>
                <w:szCs w:val="20"/>
              </w:rPr>
            </w:pPr>
          </w:p>
          <w:p>
            <w:pPr>
              <w:pStyle w:val="8"/>
              <w:spacing w:before="0" w:beforeAutospacing="0" w:after="0" w:afterAutospacing="0" w:line="260" w:lineRule="exact"/>
              <w:jc w:val="both"/>
              <w:rPr>
                <w:rFonts w:ascii="仿宋_GB2312" w:eastAsia="仿宋_GB2312"/>
                <w:color w:val="auto"/>
                <w:sz w:val="21"/>
                <w:szCs w:val="30"/>
              </w:rPr>
            </w:pPr>
            <w:r>
              <w:rPr>
                <w:rFonts w:hint="eastAsia" w:ascii="仿宋_GB2312" w:eastAsia="仿宋_GB2312"/>
                <w:color w:val="auto"/>
                <w:sz w:val="21"/>
                <w:szCs w:val="20"/>
              </w:rPr>
              <w:t>若担任市人民政府法律顾问，提供顾问服务的主要优势</w:t>
            </w:r>
          </w:p>
          <w:p>
            <w:pPr>
              <w:jc w:val="left"/>
              <w:rPr>
                <w:color w:val="auto"/>
              </w:rPr>
            </w:pPr>
          </w:p>
        </w:tc>
        <w:tc>
          <w:tcPr>
            <w:tcW w:w="7272" w:type="dxa"/>
            <w:gridSpan w:val="10"/>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blCellSpacing w:w="0" w:type="dxa"/>
          <w:jc w:val="center"/>
        </w:trPr>
        <w:tc>
          <w:tcPr>
            <w:tcW w:w="1052" w:type="dxa"/>
            <w:vAlign w:val="center"/>
          </w:tcPr>
          <w:p>
            <w:pPr>
              <w:pStyle w:val="8"/>
              <w:spacing w:before="0" w:beforeAutospacing="0" w:after="0" w:afterAutospacing="0" w:line="260" w:lineRule="exact"/>
              <w:jc w:val="center"/>
              <w:rPr>
                <w:rFonts w:ascii="仿宋_GB2312" w:eastAsia="仿宋_GB2312"/>
                <w:color w:val="auto"/>
                <w:sz w:val="21"/>
                <w:szCs w:val="20"/>
              </w:rPr>
            </w:pPr>
            <w:r>
              <w:rPr>
                <w:rFonts w:hint="eastAsia" w:ascii="仿宋_GB2312" w:eastAsia="仿宋_GB2312"/>
                <w:color w:val="auto"/>
                <w:sz w:val="21"/>
                <w:szCs w:val="20"/>
              </w:rPr>
              <w:t>承</w:t>
            </w:r>
          </w:p>
          <w:p>
            <w:pPr>
              <w:pStyle w:val="8"/>
              <w:spacing w:before="0" w:beforeAutospacing="0" w:after="0" w:afterAutospacing="0" w:line="260" w:lineRule="exact"/>
              <w:jc w:val="center"/>
              <w:rPr>
                <w:rFonts w:ascii="仿宋_GB2312" w:eastAsia="仿宋_GB2312"/>
                <w:color w:val="auto"/>
                <w:sz w:val="21"/>
                <w:szCs w:val="20"/>
              </w:rPr>
            </w:pPr>
            <w:r>
              <w:rPr>
                <w:rFonts w:hint="eastAsia" w:ascii="仿宋_GB2312" w:eastAsia="仿宋_GB2312"/>
                <w:color w:val="auto"/>
                <w:sz w:val="21"/>
                <w:szCs w:val="20"/>
              </w:rPr>
              <w:t>诺</w:t>
            </w:r>
          </w:p>
        </w:tc>
        <w:tc>
          <w:tcPr>
            <w:tcW w:w="7866" w:type="dxa"/>
            <w:gridSpan w:val="11"/>
          </w:tcPr>
          <w:p>
            <w:pPr>
              <w:pStyle w:val="7"/>
              <w:snapToGrid w:val="0"/>
              <w:spacing w:line="360" w:lineRule="exact"/>
              <w:ind w:firstLine="480" w:firstLineChars="200"/>
              <w:rPr>
                <w:rFonts w:ascii="仿宋_GB2312" w:hAnsi="宋体" w:eastAsia="仿宋_GB2312"/>
                <w:color w:val="auto"/>
                <w:kern w:val="0"/>
                <w:sz w:val="24"/>
                <w:szCs w:val="20"/>
              </w:rPr>
            </w:pPr>
          </w:p>
          <w:p>
            <w:pPr>
              <w:pStyle w:val="7"/>
              <w:snapToGrid w:val="0"/>
              <w:spacing w:line="360" w:lineRule="exact"/>
              <w:ind w:firstLine="480" w:firstLineChars="200"/>
              <w:rPr>
                <w:rFonts w:ascii="仿宋_GB2312" w:hAnsi="宋体" w:eastAsia="仿宋_GB2312"/>
                <w:color w:val="auto"/>
                <w:kern w:val="0"/>
                <w:sz w:val="24"/>
                <w:szCs w:val="20"/>
              </w:rPr>
            </w:pPr>
            <w:r>
              <w:rPr>
                <w:rFonts w:hint="eastAsia" w:ascii="仿宋_GB2312" w:hAnsi="宋体" w:eastAsia="仿宋_GB2312"/>
                <w:color w:val="auto"/>
                <w:kern w:val="0"/>
                <w:sz w:val="24"/>
                <w:szCs w:val="20"/>
              </w:rPr>
              <w:t>本人郑重承诺：以上所填内容属实。</w:t>
            </w:r>
          </w:p>
          <w:p>
            <w:pPr>
              <w:pStyle w:val="7"/>
              <w:snapToGrid w:val="0"/>
              <w:spacing w:line="360" w:lineRule="exact"/>
              <w:ind w:firstLine="4200" w:firstLineChars="2000"/>
              <w:rPr>
                <w:rFonts w:ascii="仿宋_GB2312" w:eastAsia="仿宋_GB2312"/>
                <w:color w:val="auto"/>
                <w:szCs w:val="20"/>
              </w:rPr>
            </w:pPr>
            <w:r>
              <w:rPr>
                <w:rFonts w:hint="eastAsia" w:ascii="仿宋_GB2312" w:eastAsia="仿宋_GB2312"/>
                <w:color w:val="auto"/>
                <w:szCs w:val="20"/>
              </w:rPr>
              <w:t xml:space="preserve">       签名：      </w:t>
            </w:r>
          </w:p>
          <w:p>
            <w:pPr>
              <w:pStyle w:val="7"/>
              <w:snapToGrid w:val="0"/>
              <w:spacing w:line="360" w:lineRule="exact"/>
              <w:ind w:firstLine="5460" w:firstLineChars="2600"/>
              <w:rPr>
                <w:rFonts w:ascii="仿宋_GB2312" w:hAnsi="宋体" w:eastAsia="仿宋_GB2312"/>
                <w:color w:val="auto"/>
                <w:kern w:val="0"/>
                <w:szCs w:val="20"/>
              </w:rPr>
            </w:pPr>
            <w:r>
              <w:rPr>
                <w:rFonts w:hint="eastAsia" w:ascii="仿宋_GB2312" w:eastAsia="仿宋_GB2312"/>
                <w:color w:val="auto"/>
                <w:szCs w:val="20"/>
              </w:rPr>
              <w:t>年    月    日</w:t>
            </w:r>
          </w:p>
        </w:tc>
      </w:tr>
    </w:tbl>
    <w:p>
      <w:pPr>
        <w:rPr>
          <w:color w:val="auto"/>
          <w:sz w:val="24"/>
          <w:szCs w:val="24"/>
        </w:rPr>
      </w:pPr>
      <w:r>
        <w:rPr>
          <w:rFonts w:hint="eastAsia" w:ascii="仿宋_GB2312" w:hAnsi="仿宋_GB2312" w:eastAsia="仿宋_GB2312"/>
          <w:color w:val="auto"/>
        </w:rPr>
        <w:t>注</w:t>
      </w:r>
      <w:r>
        <w:rPr>
          <w:rFonts w:hint="eastAsia" w:ascii="仿宋_GB2312" w:hAnsi="仿宋_GB2312" w:eastAsia="仿宋_GB2312"/>
          <w:color w:val="auto"/>
          <w:lang w:eastAsia="zh-CN"/>
        </w:rPr>
        <w:t>：</w:t>
      </w:r>
      <w:r>
        <w:rPr>
          <w:rFonts w:hint="eastAsia" w:ascii="仿宋_GB2312" w:hAnsi="仿宋_GB2312" w:eastAsia="仿宋_GB2312"/>
          <w:color w:val="auto"/>
        </w:rPr>
        <w:t>页面如不够，可另附页。</w:t>
      </w:r>
    </w:p>
    <w:p>
      <w:pPr>
        <w:widowControl/>
        <w:spacing w:line="480" w:lineRule="atLeast"/>
        <w:jc w:val="left"/>
        <w:rPr>
          <w:rFonts w:ascii="仿宋" w:hAnsi="仿宋" w:eastAsia="仿宋" w:cs="宋体"/>
          <w:color w:val="auto"/>
          <w:kern w:val="0"/>
          <w:sz w:val="30"/>
          <w:szCs w:val="30"/>
        </w:rPr>
      </w:pPr>
    </w:p>
    <w:p>
      <w:pPr>
        <w:rPr>
          <w:color w:val="auto"/>
        </w:rPr>
      </w:pPr>
    </w:p>
    <w:sectPr>
      <w:pgSz w:w="11906" w:h="16838"/>
      <w:pgMar w:top="1814"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NWFjNTFkZTU0ZTMwMmZlM2Q3YmYxMGY3NzczZDAifQ=="/>
  </w:docVars>
  <w:rsids>
    <w:rsidRoot w:val="002B1E22"/>
    <w:rsid w:val="0009290F"/>
    <w:rsid w:val="00171197"/>
    <w:rsid w:val="002B1E22"/>
    <w:rsid w:val="00402683"/>
    <w:rsid w:val="00AE5E50"/>
    <w:rsid w:val="00B1609B"/>
    <w:rsid w:val="00BF79E7"/>
    <w:rsid w:val="00E32709"/>
    <w:rsid w:val="00EF4DCD"/>
    <w:rsid w:val="00F13F43"/>
    <w:rsid w:val="00F17E9E"/>
    <w:rsid w:val="00FD4C3A"/>
    <w:rsid w:val="4C252375"/>
    <w:rsid w:val="4FEB49BD"/>
    <w:rsid w:val="8BFFFE20"/>
    <w:rsid w:val="AFFDE4DE"/>
    <w:rsid w:val="BF7575A1"/>
    <w:rsid w:val="DFAF467D"/>
    <w:rsid w:val="FFD79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普通(网站) New New"/>
    <w:basedOn w:val="7"/>
    <w:qFormat/>
    <w:uiPriority w:val="0"/>
    <w:pPr>
      <w:widowControl/>
      <w:spacing w:before="100" w:beforeAutospacing="1" w:after="100" w:afterAutospacing="1"/>
      <w:jc w:val="left"/>
    </w:pPr>
    <w:rPr>
      <w:rFonts w:ascii="宋体" w:hAnsi="宋体"/>
      <w:color w:val="000000"/>
      <w:kern w:val="0"/>
      <w:sz w:val="24"/>
      <w:szCs w:val="24"/>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3280</Words>
  <Characters>3371</Characters>
  <Lines>27</Lines>
  <Paragraphs>7</Paragraphs>
  <TotalTime>8</TotalTime>
  <ScaleCrop>false</ScaleCrop>
  <LinksUpToDate>false</LinksUpToDate>
  <CharactersWithSpaces>3643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2023-05-07T23:55:00Z</dcterms:created>
  <dc:creator>Administrator</dc:creator>
  <cp:lastModifiedBy>whzs27</cp:lastModifiedBy>
  <dcterms:modified xsi:type="dcterms:W3CDTF">2023-06-02T06:53:54Z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C735F4F8B1AD43E097BC579135CC1ABB_13</vt:lpwstr>
  </property>
</Properties>
</file>