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ind w:right="641"/>
        <w:jc w:val="left"/>
        <w:rPr>
          <w:rFonts w:hint="eastAsia" w:ascii="黑体" w:hAnsi="黑体" w:eastAsia="黑体" w:cs="黑体"/>
          <w:b w:val="0"/>
          <w:bCs/>
          <w:sz w:val="36"/>
          <w:szCs w:val="36"/>
          <w:lang w:eastAsia="zh-CN"/>
        </w:rPr>
      </w:pPr>
      <w:r>
        <w:rPr>
          <w:rFonts w:hint="eastAsia" w:ascii="黑体" w:hAnsi="黑体" w:eastAsia="黑体" w:cs="黑体"/>
          <w:b w:val="0"/>
          <w:bCs/>
          <w:sz w:val="36"/>
          <w:szCs w:val="36"/>
          <w:lang w:eastAsia="zh-CN"/>
        </w:rPr>
        <w:t>附件</w:t>
      </w:r>
    </w:p>
    <w:p>
      <w:pPr>
        <w:autoSpaceDE w:val="0"/>
        <w:spacing w:line="560" w:lineRule="exact"/>
        <w:ind w:right="-22" w:rightChars="0"/>
        <w:jc w:val="center"/>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rPr>
        <w:t>五华县</w:t>
      </w:r>
      <w:r>
        <w:rPr>
          <w:rFonts w:hint="eastAsia" w:ascii="方正小标宋简体" w:hAnsi="方正小标宋简体" w:eastAsia="方正小标宋简体" w:cs="方正小标宋简体"/>
          <w:b w:val="0"/>
          <w:bCs/>
          <w:sz w:val="36"/>
          <w:szCs w:val="36"/>
        </w:rPr>
        <w:t>2023年</w:t>
      </w:r>
      <w:r>
        <w:rPr>
          <w:rFonts w:hint="eastAsia" w:ascii="方正小标宋简体" w:hAnsi="方正小标宋简体" w:eastAsia="方正小标宋简体" w:cs="方正小标宋简体"/>
          <w:b w:val="0"/>
          <w:bCs/>
          <w:sz w:val="36"/>
          <w:szCs w:val="36"/>
          <w:lang w:eastAsia="zh-CN"/>
        </w:rPr>
        <w:t>食用</w:t>
      </w:r>
      <w:r>
        <w:rPr>
          <w:rFonts w:hint="eastAsia" w:ascii="方正小标宋简体" w:hAnsi="方正小标宋简体" w:eastAsia="方正小标宋简体" w:cs="方正小标宋简体"/>
          <w:b w:val="0"/>
          <w:bCs/>
          <w:sz w:val="36"/>
          <w:szCs w:val="36"/>
          <w:lang w:val="en-US" w:eastAsia="zh-CN"/>
        </w:rPr>
        <w:t>农产品承诺达标合格证追溯及农产品质量安全信用管理培训会报价表</w:t>
      </w:r>
      <w:bookmarkEnd w:id="0"/>
    </w:p>
    <w:tbl>
      <w:tblPr>
        <w:tblStyle w:val="9"/>
        <w:tblpPr w:leftFromText="180" w:rightFromText="180" w:vertAnchor="text" w:horzAnchor="page" w:tblpXSpec="center" w:tblpY="473"/>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96"/>
        <w:gridCol w:w="4091"/>
        <w:gridCol w:w="95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序号</w:t>
            </w:r>
          </w:p>
        </w:tc>
        <w:tc>
          <w:tcPr>
            <w:tcW w:w="1496" w:type="dxa"/>
            <w:tcBorders>
              <w:top w:val="single" w:color="auto" w:sz="4" w:space="0"/>
              <w:left w:val="nil"/>
              <w:bottom w:val="single" w:color="auto" w:sz="4" w:space="0"/>
              <w:right w:val="single" w:color="auto" w:sz="4" w:space="0"/>
            </w:tcBorders>
            <w:vAlign w:val="center"/>
          </w:tcPr>
          <w:p>
            <w:pPr>
              <w:autoSpaceDE w:val="0"/>
              <w:spacing w:line="5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服务项目名称</w:t>
            </w:r>
          </w:p>
        </w:tc>
        <w:tc>
          <w:tcPr>
            <w:tcW w:w="4091" w:type="dxa"/>
            <w:tcBorders>
              <w:top w:val="single" w:color="auto" w:sz="4" w:space="0"/>
              <w:left w:val="nil"/>
              <w:bottom w:val="single" w:color="auto" w:sz="4" w:space="0"/>
              <w:right w:val="single" w:color="auto" w:sz="4" w:space="0"/>
            </w:tcBorders>
            <w:vAlign w:val="center"/>
          </w:tcPr>
          <w:p>
            <w:pPr>
              <w:autoSpaceDE w:val="0"/>
              <w:spacing w:line="5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内容</w:t>
            </w:r>
          </w:p>
        </w:tc>
        <w:tc>
          <w:tcPr>
            <w:tcW w:w="9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rPr>
              <w:t>金额</w:t>
            </w:r>
          </w:p>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default" w:ascii="Times New Roman" w:hAnsi="Times New Roman" w:eastAsia="方正仿宋简体" w:cs="Times New Roman"/>
              </w:rPr>
            </w:pPr>
            <w:r>
              <w:rPr>
                <w:rFonts w:hint="default" w:ascii="Times New Roman" w:hAnsi="Times New Roman" w:eastAsia="方正仿宋简体" w:cs="Times New Roman"/>
              </w:rPr>
              <w:t>（元）</w:t>
            </w:r>
          </w:p>
        </w:tc>
        <w:tc>
          <w:tcPr>
            <w:tcW w:w="1479" w:type="dxa"/>
            <w:tcBorders>
              <w:top w:val="single" w:color="auto" w:sz="4" w:space="0"/>
              <w:left w:val="nil"/>
              <w:bottom w:val="single" w:color="auto" w:sz="4" w:space="0"/>
              <w:right w:val="single" w:color="auto" w:sz="4" w:space="0"/>
            </w:tcBorders>
            <w:vAlign w:val="center"/>
          </w:tcPr>
          <w:p>
            <w:pPr>
              <w:autoSpaceDE w:val="0"/>
              <w:spacing w:line="5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hint="default" w:ascii="Times New Roman" w:hAnsi="Times New Roman" w:eastAsia="方正仿宋简体" w:cs="Times New Roman"/>
              </w:rPr>
            </w:pPr>
            <w:r>
              <w:rPr>
                <w:rFonts w:hint="default" w:ascii="Times New Roman" w:hAnsi="Times New Roman" w:eastAsia="方正仿宋简体" w:cs="Times New Roman"/>
                <w:kern w:val="0"/>
              </w:rPr>
              <w:t>1</w:t>
            </w:r>
          </w:p>
        </w:tc>
        <w:tc>
          <w:tcPr>
            <w:tcW w:w="1496"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rPr>
            </w:pPr>
            <w:r>
              <w:rPr>
                <w:rFonts w:hint="default" w:ascii="Times New Roman" w:hAnsi="Times New Roman" w:eastAsia="方正仿宋简体" w:cs="Times New Roman"/>
              </w:rPr>
              <w:t>生产主体开展培训</w:t>
            </w:r>
          </w:p>
        </w:tc>
        <w:tc>
          <w:tcPr>
            <w:tcW w:w="4091"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sz w:val="21"/>
                <w:szCs w:val="21"/>
                <w:lang w:eastAsia="zh-CN"/>
              </w:rPr>
            </w:pPr>
            <w:r>
              <w:rPr>
                <w:rFonts w:hint="default" w:ascii="Times New Roman" w:hAnsi="Times New Roman" w:eastAsia="方正仿宋简体" w:cs="Times New Roman"/>
              </w:rPr>
              <w:t>对全县</w:t>
            </w:r>
            <w:r>
              <w:rPr>
                <w:rFonts w:hint="default" w:ascii="Times New Roman" w:hAnsi="Times New Roman" w:eastAsia="方正仿宋简体" w:cs="Times New Roman"/>
                <w:lang w:val="en-US" w:eastAsia="zh-CN"/>
              </w:rPr>
              <w:t>100</w:t>
            </w:r>
            <w:r>
              <w:rPr>
                <w:rFonts w:hint="default" w:ascii="Times New Roman" w:hAnsi="Times New Roman" w:eastAsia="方正仿宋简体" w:cs="Times New Roman"/>
              </w:rPr>
              <w:t>个生产经营主体进行农产品质量安全法、合格证与追溯应用、农安信用体系等方面培训。</w:t>
            </w:r>
            <w:r>
              <w:rPr>
                <w:rFonts w:hint="default" w:ascii="Times New Roman" w:hAnsi="Times New Roman" w:eastAsia="方正仿宋简体" w:cs="Times New Roman"/>
                <w:lang w:val="en-US" w:eastAsia="zh-CN"/>
              </w:rPr>
              <w:t>24个</w:t>
            </w:r>
            <w:r>
              <w:rPr>
                <w:rFonts w:hint="default" w:ascii="Times New Roman" w:hAnsi="Times New Roman" w:eastAsia="方正仿宋简体" w:cs="Times New Roman"/>
                <w:sz w:val="21"/>
                <w:szCs w:val="21"/>
              </w:rPr>
              <w:t>监管人员</w:t>
            </w:r>
            <w:r>
              <w:rPr>
                <w:rFonts w:hint="default" w:ascii="Times New Roman" w:hAnsi="Times New Roman" w:eastAsia="方正仿宋简体" w:cs="Times New Roman"/>
                <w:sz w:val="21"/>
                <w:szCs w:val="21"/>
                <w:lang w:eastAsia="zh-CN"/>
              </w:rPr>
              <w:t>（县级</w:t>
            </w:r>
            <w:r>
              <w:rPr>
                <w:rFonts w:hint="default" w:ascii="Times New Roman" w:hAnsi="Times New Roman" w:eastAsia="方正仿宋简体" w:cs="Times New Roman"/>
                <w:sz w:val="21"/>
                <w:szCs w:val="21"/>
                <w:lang w:val="en-US" w:eastAsia="zh-CN"/>
              </w:rPr>
              <w:t>8名，镇级16名）</w:t>
            </w:r>
            <w:r>
              <w:rPr>
                <w:rFonts w:hint="default" w:ascii="Times New Roman" w:hAnsi="Times New Roman" w:eastAsia="方正仿宋简体" w:cs="Times New Roman"/>
                <w:sz w:val="21"/>
                <w:szCs w:val="21"/>
              </w:rPr>
              <w:t>，年度重点工作、网格化、重点名录签名等系统操作</w:t>
            </w:r>
            <w:r>
              <w:rPr>
                <w:rFonts w:hint="default" w:ascii="Times New Roman" w:hAnsi="Times New Roman" w:eastAsia="方正仿宋简体" w:cs="Times New Roman"/>
                <w:sz w:val="21"/>
                <w:szCs w:val="21"/>
                <w:lang w:eastAsia="zh-CN"/>
              </w:rPr>
              <w:t>。</w:t>
            </w:r>
          </w:p>
        </w:tc>
        <w:tc>
          <w:tcPr>
            <w:tcW w:w="955"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lang w:val="en-US" w:eastAsia="zh-CN"/>
              </w:rPr>
            </w:pPr>
          </w:p>
        </w:tc>
        <w:tc>
          <w:tcPr>
            <w:tcW w:w="1479"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rPr>
            </w:pPr>
            <w:r>
              <w:rPr>
                <w:rFonts w:hint="default" w:ascii="Times New Roman" w:hAnsi="Times New Roman" w:eastAsia="方正仿宋简体" w:cs="Times New Roman"/>
              </w:rPr>
              <w:t>举办1期</w:t>
            </w:r>
            <w:r>
              <w:rPr>
                <w:rFonts w:hint="default" w:ascii="Times New Roman" w:hAnsi="Times New Roman" w:eastAsia="方正仿宋简体" w:cs="Times New Roman"/>
                <w:lang w:eastAsia="zh-CN"/>
              </w:rPr>
              <w:t>（时长</w:t>
            </w:r>
            <w:r>
              <w:rPr>
                <w:rFonts w:hint="default" w:ascii="Times New Roman" w:hAnsi="Times New Roman" w:eastAsia="方正仿宋简体" w:cs="Times New Roman"/>
              </w:rPr>
              <w:t>1天</w:t>
            </w:r>
            <w:r>
              <w:rPr>
                <w:rFonts w:hint="default" w:ascii="Times New Roman" w:hAnsi="Times New Roman" w:eastAsia="方正仿宋简体" w:cs="Times New Roman"/>
                <w:lang w:eastAsia="zh-CN"/>
              </w:rPr>
              <w:t>），标注</w:t>
            </w:r>
            <w:r>
              <w:rPr>
                <w:rFonts w:hint="default" w:ascii="Times New Roman" w:hAnsi="Times New Roman" w:eastAsia="方正仿宋简体" w:cs="Times New Roman"/>
              </w:rPr>
              <w:t>每人150元。（按华财行﹝2018﹞44号</w:t>
            </w:r>
            <w:r>
              <w:rPr>
                <w:rFonts w:hint="default" w:ascii="Times New Roman" w:hAnsi="Times New Roman" w:eastAsia="方正仿宋简体" w:cs="Times New Roman"/>
                <w:lang w:eastAsia="zh-CN"/>
              </w:rPr>
              <w:t>三类会议</w:t>
            </w:r>
            <w:r>
              <w:rPr>
                <w:rFonts w:hint="default" w:ascii="Times New Roman" w:hAnsi="Times New Roman" w:eastAsia="方正仿宋简体" w:cs="Times New Roma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hint="default" w:ascii="Times New Roman" w:hAnsi="Times New Roman" w:eastAsia="方正仿宋简体" w:cs="Times New Roman"/>
                <w:kern w:val="0"/>
              </w:rPr>
            </w:pPr>
            <w:r>
              <w:rPr>
                <w:rFonts w:hint="default" w:ascii="Times New Roman" w:hAnsi="Times New Roman" w:eastAsia="方正仿宋简体" w:cs="Times New Roman"/>
                <w:kern w:val="0"/>
              </w:rPr>
              <w:t>2</w:t>
            </w:r>
          </w:p>
        </w:tc>
        <w:tc>
          <w:tcPr>
            <w:tcW w:w="1496"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方正仿宋简体" w:cs="Times New Roman"/>
                <w:kern w:val="0"/>
              </w:rPr>
            </w:pPr>
            <w:r>
              <w:rPr>
                <w:rFonts w:hint="default" w:ascii="Times New Roman" w:hAnsi="Times New Roman" w:eastAsia="方正仿宋简体" w:cs="Times New Roman"/>
              </w:rPr>
              <w:t>农产品电子</w:t>
            </w:r>
            <w:r>
              <w:rPr>
                <w:rFonts w:hint="default" w:ascii="Times New Roman" w:hAnsi="Times New Roman" w:eastAsia="方正仿宋简体" w:cs="Times New Roman"/>
              </w:rPr>
              <w:br w:type="textWrapping"/>
            </w:r>
            <w:r>
              <w:rPr>
                <w:rFonts w:hint="default" w:ascii="Times New Roman" w:hAnsi="Times New Roman" w:eastAsia="方正仿宋简体" w:cs="Times New Roman"/>
              </w:rPr>
              <w:t>合格证</w:t>
            </w:r>
          </w:p>
        </w:tc>
        <w:tc>
          <w:tcPr>
            <w:tcW w:w="4091" w:type="dxa"/>
            <w:tcBorders>
              <w:top w:val="single" w:color="auto" w:sz="4" w:space="0"/>
              <w:left w:val="nil"/>
              <w:bottom w:val="single" w:color="auto" w:sz="4" w:space="0"/>
              <w:right w:val="single" w:color="auto" w:sz="4" w:space="0"/>
            </w:tcBorders>
            <w:vAlign w:val="center"/>
          </w:tcPr>
          <w:p>
            <w:pPr>
              <w:autoSpaceDE w:val="0"/>
              <w:jc w:val="center"/>
              <w:rPr>
                <w:rFonts w:hint="eastAsia" w:ascii="Times New Roman" w:hAnsi="Times New Roman" w:eastAsia="方正仿宋简体" w:cs="Times New Roman"/>
                <w:kern w:val="0"/>
                <w:lang w:eastAsia="zh-CN"/>
              </w:rPr>
            </w:pPr>
            <w:r>
              <w:rPr>
                <w:rFonts w:hint="default" w:ascii="Times New Roman" w:hAnsi="Times New Roman" w:eastAsia="方正仿宋简体" w:cs="Times New Roman"/>
              </w:rPr>
              <w:t>为</w:t>
            </w:r>
            <w:r>
              <w:rPr>
                <w:rFonts w:hint="default" w:ascii="Times New Roman" w:hAnsi="Times New Roman" w:eastAsia="方正仿宋简体" w:cs="Times New Roman"/>
                <w:lang w:val="en-US" w:eastAsia="zh-CN"/>
              </w:rPr>
              <w:t>492</w:t>
            </w:r>
            <w:r>
              <w:rPr>
                <w:rFonts w:hint="default" w:ascii="Times New Roman" w:hAnsi="Times New Roman" w:eastAsia="方正仿宋简体" w:cs="Times New Roman"/>
              </w:rPr>
              <w:t>家主体配电子合格证标签。</w:t>
            </w:r>
            <w:r>
              <w:rPr>
                <w:rFonts w:hint="eastAsia" w:ascii="Times New Roman" w:hAnsi="Times New Roman" w:eastAsia="方正仿宋简体" w:cs="Times New Roman"/>
                <w:lang w:eastAsia="zh-CN"/>
              </w:rPr>
              <w:t>符合</w:t>
            </w:r>
            <w:r>
              <w:rPr>
                <w:rFonts w:hint="default" w:ascii="Times New Roman" w:hAnsi="Times New Roman" w:eastAsia="方正仿宋简体" w:cs="Times New Roman"/>
              </w:rPr>
              <w:t>广东省农业农村厅《转发农业农村部办公厅关于加快推进承诺达标合格证制度工作的通知》</w:t>
            </w:r>
            <w:r>
              <w:rPr>
                <w:rFonts w:hint="eastAsia" w:ascii="Times New Roman" w:hAnsi="Times New Roman" w:eastAsia="方正仿宋简体" w:cs="Times New Roman"/>
                <w:lang w:eastAsia="zh-CN"/>
              </w:rPr>
              <w:t>要求。</w:t>
            </w:r>
          </w:p>
        </w:tc>
        <w:tc>
          <w:tcPr>
            <w:tcW w:w="955"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sz w:val="21"/>
                <w:szCs w:val="21"/>
                <w:lang w:val="en-US" w:eastAsia="zh-CN"/>
              </w:rPr>
            </w:pPr>
          </w:p>
        </w:tc>
        <w:tc>
          <w:tcPr>
            <w:tcW w:w="1479"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lang w:eastAsia="zh-CN"/>
              </w:rPr>
              <w:t>为</w:t>
            </w:r>
            <w:r>
              <w:rPr>
                <w:rFonts w:hint="default" w:ascii="Times New Roman" w:hAnsi="Times New Roman" w:eastAsia="方正仿宋简体" w:cs="Times New Roman"/>
                <w:sz w:val="21"/>
                <w:szCs w:val="21"/>
                <w:lang w:val="en-US" w:eastAsia="zh-CN"/>
              </w:rPr>
              <w:t>492</w:t>
            </w:r>
            <w:r>
              <w:rPr>
                <w:rFonts w:hint="default" w:ascii="Times New Roman" w:hAnsi="Times New Roman" w:eastAsia="方正仿宋简体" w:cs="Times New Roman"/>
                <w:sz w:val="21"/>
                <w:szCs w:val="21"/>
                <w:lang w:eastAsia="zh-CN"/>
              </w:rPr>
              <w:t>家生产主体每家提供</w:t>
            </w:r>
            <w:r>
              <w:rPr>
                <w:rFonts w:hint="default" w:ascii="Times New Roman" w:hAnsi="Times New Roman" w:eastAsia="方正仿宋简体" w:cs="Times New Roman"/>
                <w:sz w:val="21"/>
                <w:szCs w:val="21"/>
                <w:lang w:val="en-US" w:eastAsia="zh-CN"/>
              </w:rPr>
              <w:t>800</w:t>
            </w:r>
            <w:r>
              <w:rPr>
                <w:rFonts w:hint="default" w:ascii="Times New Roman" w:hAnsi="Times New Roman" w:eastAsia="方正仿宋简体" w:cs="Times New Roman"/>
                <w:sz w:val="21"/>
                <w:szCs w:val="21"/>
                <w:lang w:eastAsia="zh-CN"/>
              </w:rPr>
              <w:t>枚标签。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3</w:t>
            </w:r>
          </w:p>
        </w:tc>
        <w:tc>
          <w:tcPr>
            <w:tcW w:w="149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color w:val="FF0000"/>
              </w:rPr>
            </w:pPr>
            <w:r>
              <w:rPr>
                <w:rFonts w:hint="default" w:ascii="Times New Roman" w:hAnsi="Times New Roman" w:eastAsia="方正仿宋简体" w:cs="Times New Roman"/>
                <w:sz w:val="21"/>
                <w:szCs w:val="21"/>
                <w:lang w:eastAsia="zh-CN"/>
              </w:rPr>
              <w:t>亮证行动宣传推广</w:t>
            </w:r>
          </w:p>
        </w:tc>
        <w:tc>
          <w:tcPr>
            <w:tcW w:w="4091"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color w:val="FF0000"/>
              </w:rPr>
            </w:pPr>
            <w:r>
              <w:rPr>
                <w:rFonts w:hint="default" w:ascii="Times New Roman" w:hAnsi="Times New Roman" w:eastAsia="方正仿宋简体" w:cs="Times New Roman"/>
                <w:sz w:val="21"/>
                <w:szCs w:val="21"/>
                <w:lang w:eastAsia="zh-CN"/>
              </w:rPr>
              <w:t>举办</w:t>
            </w:r>
            <w:r>
              <w:rPr>
                <w:rFonts w:hint="default" w:ascii="Times New Roman" w:hAnsi="Times New Roman" w:eastAsia="方正仿宋简体" w:cs="Times New Roman"/>
                <w:sz w:val="21"/>
                <w:szCs w:val="21"/>
              </w:rPr>
              <w:t>一场亮证仪式</w:t>
            </w:r>
            <w:r>
              <w:rPr>
                <w:rFonts w:hint="default" w:ascii="Times New Roman" w:hAnsi="Times New Roman" w:eastAsia="方正仿宋简体" w:cs="Times New Roman"/>
                <w:sz w:val="21"/>
                <w:szCs w:val="21"/>
                <w:lang w:eastAsia="zh-CN"/>
              </w:rPr>
              <w:t>，</w:t>
            </w:r>
            <w:r>
              <w:rPr>
                <w:rFonts w:hint="eastAsia" w:ascii="Times New Roman" w:hAnsi="Times New Roman" w:eastAsia="方正仿宋简体" w:cs="Times New Roman"/>
                <w:sz w:val="21"/>
                <w:szCs w:val="21"/>
                <w:lang w:eastAsia="zh-CN"/>
              </w:rPr>
              <w:t>提供</w:t>
            </w:r>
            <w:r>
              <w:rPr>
                <w:rFonts w:hint="default" w:ascii="Times New Roman" w:hAnsi="Times New Roman" w:eastAsia="方正仿宋简体" w:cs="Times New Roman"/>
                <w:sz w:val="21"/>
                <w:szCs w:val="21"/>
                <w:lang w:eastAsia="zh-CN"/>
              </w:rPr>
              <w:t>特色农产品亮证宣传软文一篇</w:t>
            </w:r>
            <w:r>
              <w:rPr>
                <w:rFonts w:hint="eastAsia"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lang w:eastAsia="zh-CN"/>
              </w:rPr>
              <w:t>品牌产品主体宣传软文一篇，</w:t>
            </w:r>
            <w:r>
              <w:rPr>
                <w:rFonts w:hint="default" w:ascii="Times New Roman" w:hAnsi="Times New Roman" w:eastAsia="方正仿宋简体" w:cs="Times New Roman"/>
                <w:b w:val="0"/>
                <w:bCs w:val="0"/>
                <w:sz w:val="21"/>
                <w:szCs w:val="21"/>
                <w:lang w:eastAsia="zh-CN"/>
              </w:rPr>
              <w:t>在粤农合格证公众号、广东追溯视频号上发布至少一次。</w:t>
            </w:r>
          </w:p>
        </w:tc>
        <w:tc>
          <w:tcPr>
            <w:tcW w:w="955"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sz w:val="21"/>
                <w:szCs w:val="21"/>
                <w:lang w:eastAsia="zh-CN"/>
              </w:rPr>
            </w:pPr>
          </w:p>
        </w:tc>
        <w:tc>
          <w:tcPr>
            <w:tcW w:w="1479"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eastAsia="zh-CN"/>
              </w:rPr>
              <w:t>亮证行动策划、组织</w:t>
            </w:r>
            <w:r>
              <w:rPr>
                <w:rFonts w:hint="default" w:ascii="Times New Roman" w:hAnsi="Times New Roman" w:eastAsia="方正仿宋简体" w:cs="Times New Roman"/>
                <w:sz w:val="21"/>
                <w:szCs w:val="21"/>
                <w:lang w:val="en-US" w:eastAsia="zh-CN"/>
              </w:rPr>
              <w:t>；会场横幅制作、宣誓仪式背景设计、宣誓词等道具；宣传物料折页；对亮证行动开展宣传。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4</w:t>
            </w:r>
          </w:p>
        </w:tc>
        <w:tc>
          <w:tcPr>
            <w:tcW w:w="149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rPr>
            </w:pPr>
            <w:r>
              <w:rPr>
                <w:rFonts w:hint="default" w:ascii="Times New Roman" w:hAnsi="Times New Roman" w:eastAsia="方正仿宋简体" w:cs="Times New Roman"/>
              </w:rPr>
              <w:t>省追溯平台</w:t>
            </w:r>
            <w:r>
              <w:rPr>
                <w:rFonts w:hint="eastAsia" w:ascii="Times New Roman" w:hAnsi="Times New Roman" w:eastAsia="方正仿宋简体" w:cs="Times New Roman"/>
                <w:lang w:eastAsia="zh-CN"/>
              </w:rPr>
              <w:t>—</w:t>
            </w:r>
            <w:r>
              <w:rPr>
                <w:rFonts w:hint="default" w:ascii="Times New Roman" w:hAnsi="Times New Roman" w:eastAsia="方正仿宋简体" w:cs="Times New Roman"/>
              </w:rPr>
              <w:t>合格证主体一对一技术支撑服务费</w:t>
            </w:r>
          </w:p>
        </w:tc>
        <w:tc>
          <w:tcPr>
            <w:tcW w:w="4091"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rPr>
            </w:pPr>
            <w:r>
              <w:rPr>
                <w:rFonts w:hint="default" w:ascii="Times New Roman" w:hAnsi="Times New Roman" w:eastAsia="方正仿宋简体" w:cs="Times New Roman"/>
                <w:lang w:eastAsia="zh-CN"/>
              </w:rPr>
              <w:t>为</w:t>
            </w:r>
            <w:r>
              <w:rPr>
                <w:rFonts w:hint="default" w:ascii="Times New Roman" w:hAnsi="Times New Roman" w:eastAsia="方正仿宋简体" w:cs="Times New Roman"/>
              </w:rPr>
              <w:t>监管人员及生产经营主体提供</w:t>
            </w:r>
            <w:r>
              <w:rPr>
                <w:rFonts w:hint="default" w:ascii="Times New Roman" w:hAnsi="Times New Roman" w:eastAsia="方正仿宋简体" w:cs="Times New Roman"/>
                <w:lang w:eastAsia="zh-CN"/>
              </w:rPr>
              <w:t>为期</w:t>
            </w:r>
            <w:r>
              <w:rPr>
                <w:rFonts w:hint="eastAsia" w:ascii="Times New Roman" w:hAnsi="Times New Roman" w:eastAsia="方正仿宋简体" w:cs="Times New Roman"/>
                <w:lang w:val="en-US" w:eastAsia="zh-CN"/>
              </w:rPr>
              <w:t>1</w:t>
            </w:r>
            <w:r>
              <w:rPr>
                <w:rFonts w:hint="default" w:ascii="Times New Roman" w:hAnsi="Times New Roman" w:eastAsia="方正仿宋简体" w:cs="Times New Roman"/>
              </w:rPr>
              <w:t>年合格证追溯一对一技术支撑服务及农安信用、网格化监管等业务工作开展的咨询及技术指导。</w:t>
            </w:r>
          </w:p>
        </w:tc>
        <w:tc>
          <w:tcPr>
            <w:tcW w:w="955"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lang w:val="en-US" w:eastAsia="zh-CN"/>
              </w:rPr>
            </w:pPr>
          </w:p>
        </w:tc>
        <w:tc>
          <w:tcPr>
            <w:tcW w:w="1479"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rPr>
            </w:pPr>
            <w:r>
              <w:rPr>
                <w:rFonts w:hint="default" w:ascii="Times New Roman" w:hAnsi="Times New Roman" w:eastAsia="方正仿宋简体" w:cs="Times New Roman"/>
                <w:lang w:val="en-US" w:eastAsia="zh-CN"/>
              </w:rPr>
              <w:t>492</w:t>
            </w:r>
            <w:r>
              <w:rPr>
                <w:rFonts w:hint="default" w:ascii="Times New Roman" w:hAnsi="Times New Roman" w:eastAsia="方正仿宋简体" w:cs="Times New Roman"/>
              </w:rPr>
              <w:t>家主体企业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5</w:t>
            </w:r>
          </w:p>
        </w:tc>
        <w:tc>
          <w:tcPr>
            <w:tcW w:w="149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rPr>
            </w:pPr>
            <w:r>
              <w:rPr>
                <w:rFonts w:hint="default" w:ascii="Times New Roman" w:hAnsi="Times New Roman" w:eastAsia="方正仿宋简体" w:cs="Times New Roman"/>
              </w:rPr>
              <w:t>农安信用</w:t>
            </w:r>
            <w:r>
              <w:rPr>
                <w:rFonts w:hint="default" w:ascii="Times New Roman" w:hAnsi="Times New Roman" w:eastAsia="方正仿宋简体" w:cs="Times New Roman"/>
                <w:lang w:eastAsia="zh-CN"/>
              </w:rPr>
              <w:t>的信息</w:t>
            </w:r>
            <w:r>
              <w:rPr>
                <w:rFonts w:hint="default" w:ascii="Times New Roman" w:hAnsi="Times New Roman" w:eastAsia="方正仿宋简体" w:cs="Times New Roman"/>
              </w:rPr>
              <w:t>采信及</w:t>
            </w:r>
            <w:r>
              <w:rPr>
                <w:rFonts w:hint="default" w:ascii="Times New Roman" w:hAnsi="Times New Roman" w:eastAsia="方正仿宋简体" w:cs="Times New Roman"/>
                <w:lang w:eastAsia="zh-CN"/>
              </w:rPr>
              <w:t>提升农产品生产主体信用分数与等级</w:t>
            </w:r>
            <w:r>
              <w:rPr>
                <w:rFonts w:hint="default" w:ascii="Times New Roman" w:hAnsi="Times New Roman" w:eastAsia="方正仿宋简体" w:cs="Times New Roman"/>
              </w:rPr>
              <w:t>工作</w:t>
            </w:r>
          </w:p>
        </w:tc>
        <w:tc>
          <w:tcPr>
            <w:tcW w:w="4091"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rPr>
            </w:pPr>
            <w:r>
              <w:rPr>
                <w:rFonts w:hint="default" w:ascii="Times New Roman" w:hAnsi="Times New Roman" w:eastAsia="方正仿宋简体" w:cs="Times New Roman"/>
              </w:rPr>
              <w:t>协助开展主体的采信工作，辅助完成A级主体</w:t>
            </w:r>
            <w:r>
              <w:rPr>
                <w:rFonts w:hint="default" w:ascii="Times New Roman" w:hAnsi="Times New Roman" w:eastAsia="方正仿宋简体" w:cs="Times New Roman"/>
                <w:lang w:val="en-US" w:eastAsia="zh-CN"/>
              </w:rPr>
              <w:t>年内参与农安信用评级评价规模主体达到80%以上、其中A级以上主体达到30%（按考核要求开证主体492家计</w:t>
            </w:r>
            <w:r>
              <w:rPr>
                <w:rFonts w:hint="eastAsia" w:ascii="Times New Roman" w:hAnsi="Times New Roman" w:eastAsia="方正仿宋简体" w:cs="Times New Roman"/>
                <w:lang w:val="en-US" w:eastAsia="zh-CN"/>
              </w:rPr>
              <w:t>算</w:t>
            </w:r>
            <w:r>
              <w:rPr>
                <w:rFonts w:hint="default" w:ascii="Times New Roman" w:hAnsi="Times New Roman" w:eastAsia="方正仿宋简体" w:cs="Times New Roman"/>
                <w:lang w:val="en-US" w:eastAsia="zh-CN"/>
              </w:rPr>
              <w:t>，A级需147家）以上。</w:t>
            </w:r>
          </w:p>
        </w:tc>
        <w:tc>
          <w:tcPr>
            <w:tcW w:w="955"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rPr>
            </w:pPr>
          </w:p>
        </w:tc>
        <w:tc>
          <w:tcPr>
            <w:tcW w:w="1479"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6</w:t>
            </w:r>
          </w:p>
        </w:tc>
        <w:tc>
          <w:tcPr>
            <w:tcW w:w="1496"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手持便携式</w:t>
            </w:r>
            <w:r>
              <w:rPr>
                <w:rFonts w:hint="default" w:ascii="Times New Roman" w:hAnsi="Times New Roman" w:eastAsia="方正仿宋简体" w:cs="Times New Roman"/>
                <w:lang w:val="en-US" w:eastAsia="zh-CN"/>
              </w:rPr>
              <w:br w:type="textWrapping"/>
            </w:r>
            <w:r>
              <w:rPr>
                <w:rFonts w:hint="default" w:ascii="Times New Roman" w:hAnsi="Times New Roman" w:eastAsia="方正仿宋简体" w:cs="Times New Roman"/>
                <w:lang w:val="en-US" w:eastAsia="zh-CN"/>
              </w:rPr>
              <w:t>农产品合格证标签</w:t>
            </w:r>
          </w:p>
        </w:tc>
        <w:tc>
          <w:tcPr>
            <w:tcW w:w="4091"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为方便乡镇监管员巡查时携带，</w:t>
            </w:r>
            <w:r>
              <w:rPr>
                <w:rFonts w:hint="eastAsia" w:ascii="Times New Roman" w:hAnsi="Times New Roman" w:eastAsia="方正仿宋简体" w:cs="Times New Roman"/>
                <w:lang w:val="en-US" w:eastAsia="zh-CN"/>
              </w:rPr>
              <w:t>可</w:t>
            </w:r>
            <w:r>
              <w:rPr>
                <w:rFonts w:hint="default" w:ascii="Times New Roman" w:hAnsi="Times New Roman" w:eastAsia="方正仿宋简体" w:cs="Times New Roman"/>
                <w:lang w:val="en-US" w:eastAsia="zh-CN"/>
              </w:rPr>
              <w:t>随时开证。每镇配置20卷打印纸，共320卷。</w:t>
            </w:r>
          </w:p>
        </w:tc>
        <w:tc>
          <w:tcPr>
            <w:tcW w:w="955"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lang w:val="en-US" w:eastAsia="zh-CN"/>
              </w:rPr>
            </w:pPr>
          </w:p>
        </w:tc>
        <w:tc>
          <w:tcPr>
            <w:tcW w:w="1479"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b/>
                <w:bCs/>
                <w:kern w:val="0"/>
              </w:rPr>
            </w:pPr>
            <w:r>
              <w:rPr>
                <w:rFonts w:hint="default" w:ascii="Times New Roman" w:hAnsi="Times New Roman" w:eastAsia="方正仿宋简体" w:cs="Times New Roman"/>
                <w:b/>
                <w:bCs/>
                <w:kern w:val="0"/>
              </w:rPr>
              <w:t>合  计</w:t>
            </w:r>
          </w:p>
        </w:tc>
        <w:tc>
          <w:tcPr>
            <w:tcW w:w="4091"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b/>
                <w:bCs/>
                <w:kern w:val="0"/>
              </w:rPr>
            </w:pPr>
          </w:p>
        </w:tc>
        <w:tc>
          <w:tcPr>
            <w:tcW w:w="955"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b/>
                <w:bCs/>
              </w:rPr>
            </w:pPr>
          </w:p>
          <w:p>
            <w:pPr>
              <w:autoSpaceDE w:val="0"/>
              <w:jc w:val="both"/>
              <w:rPr>
                <w:rFonts w:hint="default" w:ascii="Times New Roman" w:hAnsi="Times New Roman" w:eastAsia="方正仿宋简体" w:cs="Times New Roman"/>
                <w:b/>
                <w:bCs/>
                <w:lang w:val="en-US" w:eastAsia="zh-CN"/>
              </w:rPr>
            </w:pPr>
          </w:p>
        </w:tc>
        <w:tc>
          <w:tcPr>
            <w:tcW w:w="1479" w:type="dxa"/>
            <w:tcBorders>
              <w:top w:val="single" w:color="auto" w:sz="4" w:space="0"/>
              <w:left w:val="nil"/>
              <w:bottom w:val="single" w:color="auto" w:sz="4" w:space="0"/>
              <w:right w:val="single" w:color="auto" w:sz="4" w:space="0"/>
            </w:tcBorders>
            <w:vAlign w:val="center"/>
          </w:tcPr>
          <w:p>
            <w:pPr>
              <w:autoSpaceDE w:val="0"/>
              <w:jc w:val="center"/>
              <w:rPr>
                <w:rFonts w:hint="default" w:ascii="Times New Roman" w:hAnsi="Times New Roman" w:eastAsia="方正仿宋简体" w:cs="Times New Roman"/>
                <w:b/>
                <w:bCs/>
                <w:kern w:val="0"/>
              </w:rPr>
            </w:pPr>
          </w:p>
        </w:tc>
      </w:tr>
    </w:tbl>
    <w:p>
      <w:pPr>
        <w:ind w:firstLine="4200" w:firstLineChars="2000"/>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03F6E5-3D62-49D5-924F-B289211742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28C81E5-C04D-476F-BE17-D7434FD51BD1}"/>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99AA8E3D-DA31-489B-86D0-D5A2CD2E0BAC}"/>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lZmUyM2M3MGM0NzFhNWI0YmM4ZGNlZjc2ZWRjOWMifQ=="/>
  </w:docVars>
  <w:rsids>
    <w:rsidRoot w:val="00D84294"/>
    <w:rsid w:val="00092DBA"/>
    <w:rsid w:val="00186F1D"/>
    <w:rsid w:val="001B0B50"/>
    <w:rsid w:val="001F0858"/>
    <w:rsid w:val="00425128"/>
    <w:rsid w:val="0063615A"/>
    <w:rsid w:val="00770868"/>
    <w:rsid w:val="00A21E12"/>
    <w:rsid w:val="00A85359"/>
    <w:rsid w:val="00AB77E7"/>
    <w:rsid w:val="00C1356E"/>
    <w:rsid w:val="00D66277"/>
    <w:rsid w:val="00D84294"/>
    <w:rsid w:val="00E123C4"/>
    <w:rsid w:val="00E22316"/>
    <w:rsid w:val="00E5506D"/>
    <w:rsid w:val="00ED6148"/>
    <w:rsid w:val="00FB6523"/>
    <w:rsid w:val="014B5E2E"/>
    <w:rsid w:val="016F283F"/>
    <w:rsid w:val="03C6079E"/>
    <w:rsid w:val="03FD4132"/>
    <w:rsid w:val="05F05A80"/>
    <w:rsid w:val="067523D4"/>
    <w:rsid w:val="08407EA9"/>
    <w:rsid w:val="08B60D54"/>
    <w:rsid w:val="090C3A98"/>
    <w:rsid w:val="0A805208"/>
    <w:rsid w:val="0C0B4332"/>
    <w:rsid w:val="0E4A7B46"/>
    <w:rsid w:val="0F4C360E"/>
    <w:rsid w:val="0F911464"/>
    <w:rsid w:val="11472E91"/>
    <w:rsid w:val="11EF6070"/>
    <w:rsid w:val="11FD2DA3"/>
    <w:rsid w:val="12B44F05"/>
    <w:rsid w:val="133D27EB"/>
    <w:rsid w:val="152E3299"/>
    <w:rsid w:val="18347D75"/>
    <w:rsid w:val="183F48C2"/>
    <w:rsid w:val="1A472092"/>
    <w:rsid w:val="1AAE53EB"/>
    <w:rsid w:val="1AE26F66"/>
    <w:rsid w:val="208664A4"/>
    <w:rsid w:val="21F1333B"/>
    <w:rsid w:val="2210394A"/>
    <w:rsid w:val="22CB6F62"/>
    <w:rsid w:val="23F819BF"/>
    <w:rsid w:val="240B188B"/>
    <w:rsid w:val="29162ED0"/>
    <w:rsid w:val="29F01EC0"/>
    <w:rsid w:val="2B7F6328"/>
    <w:rsid w:val="2C431B77"/>
    <w:rsid w:val="2D646CB9"/>
    <w:rsid w:val="2DDB2E87"/>
    <w:rsid w:val="2EAB2859"/>
    <w:rsid w:val="2EEB0EA8"/>
    <w:rsid w:val="2FE3574C"/>
    <w:rsid w:val="30BB2AFC"/>
    <w:rsid w:val="33E13B3B"/>
    <w:rsid w:val="33EF4AD3"/>
    <w:rsid w:val="341474A9"/>
    <w:rsid w:val="3595691F"/>
    <w:rsid w:val="37977E1F"/>
    <w:rsid w:val="386046B4"/>
    <w:rsid w:val="3A0B2DDC"/>
    <w:rsid w:val="3A994ACA"/>
    <w:rsid w:val="3B0E664A"/>
    <w:rsid w:val="3C590030"/>
    <w:rsid w:val="3D414CCA"/>
    <w:rsid w:val="3DC94AAA"/>
    <w:rsid w:val="3EE53B65"/>
    <w:rsid w:val="3F5F19A2"/>
    <w:rsid w:val="411C19A7"/>
    <w:rsid w:val="4198561D"/>
    <w:rsid w:val="41DD0B24"/>
    <w:rsid w:val="44627A06"/>
    <w:rsid w:val="45AF27D7"/>
    <w:rsid w:val="46B67602"/>
    <w:rsid w:val="46DE53AE"/>
    <w:rsid w:val="46E1177C"/>
    <w:rsid w:val="48CC18F2"/>
    <w:rsid w:val="49061440"/>
    <w:rsid w:val="4CD9069F"/>
    <w:rsid w:val="4F5D3E12"/>
    <w:rsid w:val="533277C8"/>
    <w:rsid w:val="53487B9A"/>
    <w:rsid w:val="5374470A"/>
    <w:rsid w:val="544211FA"/>
    <w:rsid w:val="54D51B2F"/>
    <w:rsid w:val="57776ECD"/>
    <w:rsid w:val="579A3A05"/>
    <w:rsid w:val="58A43CF2"/>
    <w:rsid w:val="59015529"/>
    <w:rsid w:val="5C855BE8"/>
    <w:rsid w:val="5CC07647"/>
    <w:rsid w:val="5F2A41CC"/>
    <w:rsid w:val="607F0D41"/>
    <w:rsid w:val="60AC2755"/>
    <w:rsid w:val="62170948"/>
    <w:rsid w:val="62F125DD"/>
    <w:rsid w:val="634265E1"/>
    <w:rsid w:val="64B90B25"/>
    <w:rsid w:val="64FB381F"/>
    <w:rsid w:val="68040309"/>
    <w:rsid w:val="6A9B57D9"/>
    <w:rsid w:val="6C270A6A"/>
    <w:rsid w:val="6C7E2179"/>
    <w:rsid w:val="6D941374"/>
    <w:rsid w:val="6DAD4F9F"/>
    <w:rsid w:val="6E0C4BC3"/>
    <w:rsid w:val="743A1027"/>
    <w:rsid w:val="75C867A6"/>
    <w:rsid w:val="767F78D5"/>
    <w:rsid w:val="7AA634A2"/>
    <w:rsid w:val="7B6B2CDA"/>
    <w:rsid w:val="7CE75426"/>
    <w:rsid w:val="7D1B5A8F"/>
    <w:rsid w:val="7DEB15A9"/>
    <w:rsid w:val="7E9D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widowControl/>
      <w:spacing w:line="360" w:lineRule="auto"/>
      <w:ind w:left="492"/>
      <w:jc w:val="left"/>
    </w:pPr>
    <w:rPr>
      <w:rFonts w:hint="eastAsia" w:ascii="仿宋_GB2312" w:hAnsi="宋体" w:eastAsia="仿宋_GB2312"/>
      <w:color w:val="000000"/>
      <w:kern w:val="0"/>
      <w:sz w:val="30"/>
    </w:rPr>
  </w:style>
  <w:style w:type="paragraph" w:styleId="4">
    <w:name w:val="Balloon Text"/>
    <w:basedOn w:val="1"/>
    <w:link w:val="13"/>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0"/>
    <w:pPr>
      <w:ind w:firstLine="420" w:firstLineChars="200"/>
    </w:pPr>
  </w:style>
  <w:style w:type="table" w:styleId="9">
    <w:name w:val="Table Grid"/>
    <w:basedOn w:val="8"/>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rFonts w:ascii="Calibri" w:hAnsi="Calibri" w:eastAsia="宋体" w:cs="Times New Roman"/>
      <w:kern w:val="2"/>
      <w:sz w:val="18"/>
      <w:szCs w:val="18"/>
    </w:rPr>
  </w:style>
  <w:style w:type="character" w:customStyle="1" w:styleId="12">
    <w:name w:val="页脚 Char"/>
    <w:basedOn w:val="10"/>
    <w:link w:val="5"/>
    <w:semiHidden/>
    <w:qFormat/>
    <w:uiPriority w:val="99"/>
    <w:rPr>
      <w:rFonts w:ascii="Calibri" w:hAnsi="Calibri" w:eastAsia="宋体" w:cs="Times New Roman"/>
      <w:kern w:val="2"/>
      <w:sz w:val="18"/>
      <w:szCs w:val="18"/>
    </w:rPr>
  </w:style>
  <w:style w:type="character" w:customStyle="1" w:styleId="13">
    <w:name w:val="批注框文本 Char"/>
    <w:basedOn w:val="10"/>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wh</Company>
  <Pages>2</Pages>
  <Words>105</Words>
  <Characters>601</Characters>
  <Lines>5</Lines>
  <Paragraphs>1</Paragraphs>
  <TotalTime>0</TotalTime>
  <ScaleCrop>false</ScaleCrop>
  <LinksUpToDate>false</LinksUpToDate>
  <CharactersWithSpaces>705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2023-10-08T08:02:00Z</dcterms:created>
  <dc:creator>nyj</dc:creator>
  <cp:lastModifiedBy>WPS_1546763440</cp:lastModifiedBy>
  <cp:lastPrinted>2023-11-02T07:52:00Z</cp:lastPrinted>
  <dcterms:modified xsi:type="dcterms:W3CDTF">2023-11-14T01:42:27Z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4385DBB860054354951AAC77B9F5FFAD_13</vt:lpwstr>
  </property>
</Properties>
</file>