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baseline"/>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val="0"/>
        <w:snapToGrid w:val="0"/>
        <w:spacing w:after="0" w:line="700" w:lineRule="exact"/>
        <w:jc w:val="both"/>
        <w:textAlignment w:val="baseline"/>
        <w:rPr>
          <w:rFonts w:hint="default" w:ascii="Times New Roman"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baseline"/>
        <w:rPr>
          <w:rFonts w:hint="default" w:ascii="Times New Roman" w:hAnsi="Times New Roman" w:eastAsia="方正小标宋简体" w:cs="Times New Roman"/>
          <w:sz w:val="44"/>
          <w:szCs w:val="44"/>
          <w:lang w:val="en-US" w:eastAsia="zh-CN"/>
        </w:rPr>
      </w:pPr>
      <w:r>
        <w:rPr>
          <w:rFonts w:hint="eastAsia" w:ascii="方正小标宋简体" w:hAnsi="方正小标宋简体" w:eastAsia="方正小标宋简体" w:cs="方正小标宋简体"/>
          <w:sz w:val="44"/>
          <w:szCs w:val="44"/>
        </w:rPr>
        <w:t>关于《</w:t>
      </w:r>
      <w:r>
        <w:rPr>
          <w:rFonts w:hint="default" w:ascii="Times New Roman" w:hAnsi="Times New Roman" w:eastAsia="方正小标宋简体" w:cs="Times New Roman"/>
          <w:sz w:val="44"/>
          <w:szCs w:val="44"/>
          <w:lang w:val="en-US" w:eastAsia="zh-CN"/>
        </w:rPr>
        <w:t>五华县农村</w:t>
      </w:r>
      <w:r>
        <w:rPr>
          <w:rFonts w:hint="default" w:ascii="Times New Roman" w:hAnsi="Times New Roman" w:eastAsia="方正小标宋简体" w:cs="Times New Roman"/>
          <w:sz w:val="44"/>
          <w:szCs w:val="44"/>
        </w:rPr>
        <w:t>闲置</w:t>
      </w:r>
      <w:r>
        <w:rPr>
          <w:rFonts w:hint="default" w:ascii="Times New Roman" w:hAnsi="Times New Roman" w:eastAsia="方正小标宋简体" w:cs="Times New Roman"/>
          <w:sz w:val="44"/>
          <w:szCs w:val="44"/>
          <w:lang w:val="en-US" w:eastAsia="zh-CN"/>
        </w:rPr>
        <w:t>宅基地</w:t>
      </w:r>
      <w:r>
        <w:rPr>
          <w:rFonts w:hint="default" w:ascii="Times New Roman" w:hAnsi="Times New Roman" w:eastAsia="方正小标宋简体" w:cs="Times New Roman"/>
          <w:sz w:val="44"/>
          <w:szCs w:val="44"/>
        </w:rPr>
        <w:t>和闲置</w:t>
      </w:r>
      <w:r>
        <w:rPr>
          <w:rFonts w:hint="default" w:ascii="Times New Roman" w:hAnsi="Times New Roman" w:eastAsia="方正小标宋简体" w:cs="Times New Roman"/>
          <w:sz w:val="44"/>
          <w:szCs w:val="44"/>
          <w:lang w:val="en-US" w:eastAsia="zh-CN"/>
        </w:rPr>
        <w:t>农房</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baseline"/>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rPr>
        <w:t>盘活利用</w:t>
      </w:r>
      <w:r>
        <w:rPr>
          <w:rFonts w:hint="eastAsia" w:ascii="Times New Roman" w:hAnsi="Times New Roman" w:eastAsia="方正小标宋简体" w:cs="Times New Roman"/>
          <w:sz w:val="44"/>
          <w:szCs w:val="44"/>
          <w:lang w:eastAsia="zh-CN"/>
        </w:rPr>
        <w:t>工作</w:t>
      </w:r>
      <w:r>
        <w:rPr>
          <w:rFonts w:hint="default" w:ascii="Times New Roman" w:hAnsi="Times New Roman" w:eastAsia="方正小标宋简体" w:cs="Times New Roman"/>
          <w:sz w:val="44"/>
          <w:szCs w:val="44"/>
        </w:rPr>
        <w:t>实施</w:t>
      </w:r>
      <w:r>
        <w:rPr>
          <w:rFonts w:hint="default" w:ascii="Times New Roman" w:hAnsi="Times New Roman" w:eastAsia="方正小标宋简体" w:cs="Times New Roman"/>
          <w:sz w:val="44"/>
          <w:szCs w:val="44"/>
          <w:lang w:val="en-US" w:eastAsia="zh-CN"/>
        </w:rPr>
        <w:t>意见</w:t>
      </w:r>
      <w:r>
        <w:rPr>
          <w:rFonts w:hint="eastAsia" w:ascii="方正小标宋简体" w:hAnsi="方正小标宋简体" w:eastAsia="方正小标宋简体" w:cs="方正小标宋简体"/>
          <w:sz w:val="44"/>
          <w:szCs w:val="44"/>
        </w:rPr>
        <w:t>（征求</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baseline"/>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44"/>
          <w:szCs w:val="44"/>
        </w:rPr>
        <w:t>意见稿）》</w:t>
      </w:r>
      <w:r>
        <w:rPr>
          <w:rFonts w:hint="eastAsia" w:ascii="方正小标宋简体" w:hAnsi="方正小标宋简体" w:eastAsia="方正小标宋简体" w:cs="方正小标宋简体"/>
          <w:b w:val="0"/>
          <w:bCs/>
          <w:sz w:val="44"/>
          <w:szCs w:val="44"/>
          <w:lang w:val="en-US" w:eastAsia="zh-CN"/>
        </w:rPr>
        <w:t>的</w:t>
      </w:r>
      <w:r>
        <w:rPr>
          <w:rFonts w:hint="eastAsia" w:ascii="方正小标宋简体" w:hAnsi="方正小标宋简体" w:eastAsia="方正小标宋简体" w:cs="方正小标宋简体"/>
          <w:b w:val="0"/>
          <w:bCs/>
          <w:sz w:val="44"/>
          <w:szCs w:val="44"/>
        </w:rPr>
        <w:t>起草说明</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baseline"/>
        <w:rPr>
          <w:rFonts w:hint="eastAsia" w:ascii="方正小标宋简体" w:hAnsi="方正小标宋简体" w:eastAsia="方正小标宋简体" w:cs="方正小标宋简体"/>
          <w:b w:val="0"/>
          <w:bCs/>
          <w:sz w:val="44"/>
          <w:szCs w:val="44"/>
        </w:rPr>
      </w:pPr>
    </w:p>
    <w:p>
      <w:pPr>
        <w:keepNext w:val="0"/>
        <w:keepLines w:val="0"/>
        <w:pageBreakBefore w:val="0"/>
        <w:kinsoku/>
        <w:wordWrap/>
        <w:overflowPunct/>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32"/>
          <w:lang w:val="en-US" w:eastAsia="zh-CN"/>
        </w:rPr>
        <w:t>为深入推进我县农村闲置宅基地和闲置农房盘活利用工作，提高村集体和农民的财产性收入，促进农村新兴产业发展兴旺，</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结合实际</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sz w:val="32"/>
          <w:szCs w:val="32"/>
        </w:rPr>
        <w:t>县农业农村局拟草了《</w:t>
      </w:r>
      <w:r>
        <w:rPr>
          <w:rFonts w:hint="default" w:ascii="Times New Roman" w:hAnsi="Times New Roman" w:eastAsia="仿宋_GB2312" w:cs="Times New Roman"/>
          <w:sz w:val="32"/>
          <w:szCs w:val="32"/>
          <w:lang w:val="en-US" w:eastAsia="zh-CN"/>
        </w:rPr>
        <w:t>五华县农村闲置宅基地和闲置农房盘活利用工作实施意见</w:t>
      </w:r>
      <w:r>
        <w:rPr>
          <w:rFonts w:hint="default" w:ascii="Times New Roman" w:hAnsi="Times New Roman" w:eastAsia="仿宋_GB2312" w:cs="Times New Roman"/>
          <w:sz w:val="32"/>
          <w:szCs w:val="32"/>
        </w:rPr>
        <w:t>（征求意见稿）》。现将起草情况说明如下：</w:t>
      </w:r>
    </w:p>
    <w:p>
      <w:pPr>
        <w:keepNext w:val="0"/>
        <w:keepLines w:val="0"/>
        <w:pageBreakBefore w:val="0"/>
        <w:kinsoku/>
        <w:wordWrap/>
        <w:overflowPunct/>
        <w:topLinePunct w:val="0"/>
        <w:autoSpaceDE/>
        <w:autoSpaceDN/>
        <w:bidi w:val="0"/>
        <w:adjustRightInd w:val="0"/>
        <w:snapToGrid w:val="0"/>
        <w:spacing w:after="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一、文件的制定背景说明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为深入贯彻习近平总书记视察广东重要讲话、重要指示精神和对浙江“千万工程”的重要批示精神，</w:t>
      </w:r>
      <w:r>
        <w:rPr>
          <w:rFonts w:hint="eastAsia" w:ascii="Times New Roman" w:hAnsi="Times New Roman" w:eastAsia="仿宋_GB2312" w:cs="Times New Roman"/>
          <w:sz w:val="32"/>
          <w:szCs w:val="32"/>
          <w:lang w:val="en-US" w:eastAsia="zh-CN"/>
        </w:rPr>
        <w:t>根据《农业农村部关于积极稳妥开展农村闲置宅基地和闲置住宅盘活利用工作的通知》、</w:t>
      </w:r>
      <w:r>
        <w:rPr>
          <w:rFonts w:hint="default" w:ascii="Times New Roman" w:hAnsi="Times New Roman" w:eastAsia="仿宋_GB2312" w:cs="Times New Roman"/>
          <w:sz w:val="32"/>
          <w:szCs w:val="32"/>
        </w:rPr>
        <w:t>《中共梅州市委 梅州市人民政府关于印发〈梅州市推进全域土地综合整治实施意见〉的通知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中共五华县委 五华县人民政府关于印发〈五华县推进全域土地综合整治工作方案〉的通知》等文件要求，</w:t>
      </w:r>
      <w:r>
        <w:rPr>
          <w:rFonts w:hint="default" w:ascii="Times New Roman" w:hAnsi="Times New Roman" w:eastAsia="方正仿宋简体" w:cs="Times New Roman"/>
          <w:sz w:val="32"/>
          <w:szCs w:val="32"/>
        </w:rPr>
        <w:t>全面夯实宅基地管理基础工作，探索激活闲置宅基地和闲置农房的有效方法和路径，培育新型经营主体、农村新业态，盘活利用我</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农村存量资产，释放农村经济发展的内在活力，为促进乡村振兴提供有力支撑。</w:t>
      </w:r>
    </w:p>
    <w:p>
      <w:pPr>
        <w:keepNext w:val="0"/>
        <w:keepLines w:val="0"/>
        <w:pageBreakBefore w:val="0"/>
        <w:kinsoku/>
        <w:wordWrap/>
        <w:overflowPunct/>
        <w:topLinePunct w:val="0"/>
        <w:autoSpaceDE/>
        <w:autoSpaceDN/>
        <w:bidi w:val="0"/>
        <w:adjustRightInd w:val="0"/>
        <w:snapToGrid w:val="0"/>
        <w:spacing w:after="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二、主要内容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rPr>
      </w:pPr>
      <w:r>
        <w:rPr>
          <w:rFonts w:hint="default" w:ascii="Times New Roman" w:hAnsi="Times New Roman" w:eastAsia="仿宋_GB2312" w:cs="Times New Roman"/>
          <w:sz w:val="32"/>
          <w:szCs w:val="32"/>
        </w:rPr>
        <w:t>《</w:t>
      </w:r>
      <w:bookmarkStart w:id="0" w:name="_GoBack"/>
      <w:r>
        <w:rPr>
          <w:rFonts w:hint="default" w:ascii="Times New Roman" w:hAnsi="Times New Roman" w:eastAsia="仿宋_GB2312" w:cs="Times New Roman"/>
          <w:sz w:val="32"/>
          <w:szCs w:val="32"/>
          <w:lang w:val="en-US" w:eastAsia="zh-CN"/>
        </w:rPr>
        <w:t>五华县农村闲置宅基地和闲置农房盘活利用工作实施意见</w:t>
      </w:r>
      <w:bookmarkEnd w:id="0"/>
      <w:r>
        <w:rPr>
          <w:rFonts w:hint="default" w:ascii="Times New Roman" w:hAnsi="Times New Roman" w:eastAsia="仿宋_GB2312" w:cs="Times New Roman"/>
          <w:sz w:val="32"/>
          <w:szCs w:val="32"/>
        </w:rPr>
        <w:t>（征求意见稿）》，按照梅州市推进全域土地综合整治实施意见工作要求，</w:t>
      </w:r>
      <w:r>
        <w:rPr>
          <w:rFonts w:hint="default" w:ascii="Times New Roman" w:hAnsi="Times New Roman" w:eastAsia="方正仿宋简体" w:cs="Times New Roman"/>
          <w:sz w:val="32"/>
          <w:szCs w:val="32"/>
        </w:rPr>
        <w:t>在坚持农村宅基地集体所有和充分保障农村村民实现“户有所居”的前提下，全面夯实宅基地管理基础工作，探索激活闲置宅基地和闲置农房的有效方法和路径，培育新型经营主体、农村新业态，盘活利用我</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农村存量资产，释放农村经济发展的内在活力，为促进乡村振兴提供有力支撑。村集体应结合本村实际，因地制宜统筹考虑区域交通区位、人口数量、土地规模、资源禀赋、经济发展、环境容量、产业基础、历史文化传承等因素，选择适合本村实际的农村闲置宅基地和闲置农房激活方式，并承担组织、引导、统筹和管理作用。</w:t>
      </w:r>
    </w:p>
    <w:p>
      <w:pPr>
        <w:keepNext w:val="0"/>
        <w:keepLines w:val="0"/>
        <w:pageBreakBefore w:val="0"/>
        <w:kinsoku/>
        <w:wordWrap/>
        <w:overflowPunct/>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按照程序，现将征求意见稿向社会公开征求意见。</w:t>
      </w:r>
    </w:p>
    <w:p>
      <w:pPr>
        <w:keepNext w:val="0"/>
        <w:keepLines w:val="0"/>
        <w:pageBreakBefore w:val="0"/>
        <w:kinsoku/>
        <w:wordWrap/>
        <w:overflowPunct/>
        <w:topLinePunct w:val="0"/>
        <w:autoSpaceDE/>
        <w:autoSpaceDN/>
        <w:bidi w:val="0"/>
        <w:spacing w:after="0" w:line="480" w:lineRule="exact"/>
        <w:ind w:firstLine="640" w:firstLineChars="200"/>
        <w:jc w:val="right"/>
        <w:textAlignment w:val="baseline"/>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spacing w:after="0" w:line="480" w:lineRule="exact"/>
        <w:jc w:val="both"/>
        <w:textAlignment w:val="baseline"/>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spacing w:after="0" w:line="480" w:lineRule="exact"/>
        <w:ind w:firstLine="640" w:firstLineChars="200"/>
        <w:jc w:val="center"/>
        <w:textAlignment w:val="baseline"/>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五华</w:t>
      </w:r>
      <w:r>
        <w:rPr>
          <w:rFonts w:hint="default" w:ascii="Times New Roman" w:hAnsi="Times New Roman" w:eastAsia="仿宋_GB2312" w:cs="Times New Roman"/>
          <w:sz w:val="32"/>
          <w:szCs w:val="32"/>
        </w:rPr>
        <w:t>县农业农村局</w:t>
      </w:r>
    </w:p>
    <w:p>
      <w:pPr>
        <w:keepNext w:val="0"/>
        <w:keepLines w:val="0"/>
        <w:pageBreakBefore w:val="0"/>
        <w:kinsoku/>
        <w:wordWrap/>
        <w:overflowPunct/>
        <w:topLinePunct w:val="0"/>
        <w:autoSpaceDE/>
        <w:autoSpaceDN/>
        <w:bidi w:val="0"/>
        <w:spacing w:after="0" w:line="480" w:lineRule="exact"/>
        <w:ind w:firstLine="5440" w:firstLineChars="17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sectPr>
      <w:footerReference r:id="rId5" w:type="default"/>
      <w:pgSz w:w="11906" w:h="16838"/>
      <w:pgMar w:top="2041" w:right="1587" w:bottom="1701"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398150"/>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mYwYjEwN2FjZmVkODM1MDg1ZTEzYjVkNjg3YmYifQ=="/>
  </w:docVars>
  <w:rsids>
    <w:rsidRoot w:val="00D31D50"/>
    <w:rsid w:val="00004CE8"/>
    <w:rsid w:val="00035386"/>
    <w:rsid w:val="0005381A"/>
    <w:rsid w:val="000A2F02"/>
    <w:rsid w:val="000A34B6"/>
    <w:rsid w:val="000D2783"/>
    <w:rsid w:val="000F5D56"/>
    <w:rsid w:val="0014378D"/>
    <w:rsid w:val="00150B37"/>
    <w:rsid w:val="00153986"/>
    <w:rsid w:val="00187E62"/>
    <w:rsid w:val="001C6966"/>
    <w:rsid w:val="001D54C3"/>
    <w:rsid w:val="00204BA6"/>
    <w:rsid w:val="00245077"/>
    <w:rsid w:val="00271EDA"/>
    <w:rsid w:val="002C4984"/>
    <w:rsid w:val="002C5877"/>
    <w:rsid w:val="002C6219"/>
    <w:rsid w:val="002E5EEE"/>
    <w:rsid w:val="00315E61"/>
    <w:rsid w:val="00323B43"/>
    <w:rsid w:val="00356287"/>
    <w:rsid w:val="0036400D"/>
    <w:rsid w:val="0038481C"/>
    <w:rsid w:val="00386DAB"/>
    <w:rsid w:val="003B66B1"/>
    <w:rsid w:val="003D37D8"/>
    <w:rsid w:val="004102E5"/>
    <w:rsid w:val="0041218D"/>
    <w:rsid w:val="00412613"/>
    <w:rsid w:val="00416453"/>
    <w:rsid w:val="00426133"/>
    <w:rsid w:val="004358AB"/>
    <w:rsid w:val="00457231"/>
    <w:rsid w:val="00517C18"/>
    <w:rsid w:val="00523DA5"/>
    <w:rsid w:val="00525EC6"/>
    <w:rsid w:val="00531BBF"/>
    <w:rsid w:val="00537481"/>
    <w:rsid w:val="00556457"/>
    <w:rsid w:val="005577FE"/>
    <w:rsid w:val="005C7A84"/>
    <w:rsid w:val="005D6A54"/>
    <w:rsid w:val="005E2219"/>
    <w:rsid w:val="005E6C82"/>
    <w:rsid w:val="005F5232"/>
    <w:rsid w:val="006138CD"/>
    <w:rsid w:val="0061424D"/>
    <w:rsid w:val="00622C7F"/>
    <w:rsid w:val="00662F61"/>
    <w:rsid w:val="0069580B"/>
    <w:rsid w:val="00775579"/>
    <w:rsid w:val="00790C95"/>
    <w:rsid w:val="007B2E70"/>
    <w:rsid w:val="007C276C"/>
    <w:rsid w:val="007D04B0"/>
    <w:rsid w:val="007F20BD"/>
    <w:rsid w:val="0084725B"/>
    <w:rsid w:val="00860917"/>
    <w:rsid w:val="008669D4"/>
    <w:rsid w:val="008B7439"/>
    <w:rsid w:val="008B7726"/>
    <w:rsid w:val="00916E85"/>
    <w:rsid w:val="00930BC3"/>
    <w:rsid w:val="009555DE"/>
    <w:rsid w:val="009840B6"/>
    <w:rsid w:val="009E10A2"/>
    <w:rsid w:val="00A02365"/>
    <w:rsid w:val="00A03799"/>
    <w:rsid w:val="00A05692"/>
    <w:rsid w:val="00A26B22"/>
    <w:rsid w:val="00A52BDE"/>
    <w:rsid w:val="00A75B67"/>
    <w:rsid w:val="00A85D8F"/>
    <w:rsid w:val="00AC1E09"/>
    <w:rsid w:val="00AD2766"/>
    <w:rsid w:val="00B11193"/>
    <w:rsid w:val="00B25490"/>
    <w:rsid w:val="00B47E9A"/>
    <w:rsid w:val="00B61ADE"/>
    <w:rsid w:val="00B64ACB"/>
    <w:rsid w:val="00B74D5D"/>
    <w:rsid w:val="00BE2922"/>
    <w:rsid w:val="00BF39E3"/>
    <w:rsid w:val="00C201BE"/>
    <w:rsid w:val="00C533E7"/>
    <w:rsid w:val="00C54057"/>
    <w:rsid w:val="00C707E9"/>
    <w:rsid w:val="00C70AD2"/>
    <w:rsid w:val="00C96E1C"/>
    <w:rsid w:val="00CB169E"/>
    <w:rsid w:val="00CD7A12"/>
    <w:rsid w:val="00CF6742"/>
    <w:rsid w:val="00D314AF"/>
    <w:rsid w:val="00D31D50"/>
    <w:rsid w:val="00D34185"/>
    <w:rsid w:val="00D37290"/>
    <w:rsid w:val="00D60380"/>
    <w:rsid w:val="00D66846"/>
    <w:rsid w:val="00D71D1F"/>
    <w:rsid w:val="00DB004D"/>
    <w:rsid w:val="00DB59AE"/>
    <w:rsid w:val="00DF5608"/>
    <w:rsid w:val="00E422F5"/>
    <w:rsid w:val="00E50447"/>
    <w:rsid w:val="00E64B17"/>
    <w:rsid w:val="00E82252"/>
    <w:rsid w:val="00E91A57"/>
    <w:rsid w:val="00EA048D"/>
    <w:rsid w:val="00EF4268"/>
    <w:rsid w:val="00F23C45"/>
    <w:rsid w:val="00F529B1"/>
    <w:rsid w:val="00FA778C"/>
    <w:rsid w:val="00FB2C66"/>
    <w:rsid w:val="00FB33A2"/>
    <w:rsid w:val="00FC0A54"/>
    <w:rsid w:val="00FC0DE6"/>
    <w:rsid w:val="00FD1E09"/>
    <w:rsid w:val="02002669"/>
    <w:rsid w:val="023B07D6"/>
    <w:rsid w:val="06591AC8"/>
    <w:rsid w:val="122006A8"/>
    <w:rsid w:val="14121C19"/>
    <w:rsid w:val="179F696D"/>
    <w:rsid w:val="1DA8115B"/>
    <w:rsid w:val="1DB3348E"/>
    <w:rsid w:val="1FD665CB"/>
    <w:rsid w:val="265C7E61"/>
    <w:rsid w:val="2A1440FE"/>
    <w:rsid w:val="2B294A4B"/>
    <w:rsid w:val="2F996B56"/>
    <w:rsid w:val="31D446B9"/>
    <w:rsid w:val="3F8E5FAB"/>
    <w:rsid w:val="403E24DD"/>
    <w:rsid w:val="425E4B30"/>
    <w:rsid w:val="49310354"/>
    <w:rsid w:val="49FD4A4D"/>
    <w:rsid w:val="4A5D0FD5"/>
    <w:rsid w:val="51190B31"/>
    <w:rsid w:val="57055E9A"/>
    <w:rsid w:val="5AC07D7A"/>
    <w:rsid w:val="5AF37889"/>
    <w:rsid w:val="5DE25A77"/>
    <w:rsid w:val="699121C1"/>
    <w:rsid w:val="6D975E42"/>
    <w:rsid w:val="70842B88"/>
    <w:rsid w:val="74A80B91"/>
    <w:rsid w:val="74C96B62"/>
    <w:rsid w:val="75AC6DCE"/>
    <w:rsid w:val="76956423"/>
    <w:rsid w:val="78351146"/>
    <w:rsid w:val="7EE66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before="78" w:beforeAutospacing="0"/>
      <w:ind w:left="120"/>
      <w:jc w:val="both"/>
    </w:pPr>
    <w:rPr>
      <w:rFonts w:hint="eastAsia" w:ascii="宋体" w:hAnsi="宋体" w:eastAsia="宋体" w:cs="宋体"/>
      <w:kern w:val="2"/>
      <w:sz w:val="32"/>
      <w:szCs w:val="32"/>
      <w:lang w:val="en-US" w:eastAsia="zh-CN" w:bidi="ar"/>
    </w:rPr>
  </w:style>
  <w:style w:type="paragraph" w:styleId="3">
    <w:name w:val="footer"/>
    <w:basedOn w:val="1"/>
    <w:link w:val="8"/>
    <w:autoRedefine/>
    <w:unhideWhenUsed/>
    <w:qFormat/>
    <w:uiPriority w:val="99"/>
    <w:pPr>
      <w:tabs>
        <w:tab w:val="center" w:pos="4153"/>
        <w:tab w:val="right" w:pos="8306"/>
      </w:tabs>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autoRedefine/>
    <w:semiHidden/>
    <w:qFormat/>
    <w:uiPriority w:val="99"/>
    <w:rPr>
      <w:rFonts w:ascii="Tahoma" w:hAnsi="Tahoma"/>
      <w:sz w:val="18"/>
      <w:szCs w:val="18"/>
    </w:rPr>
  </w:style>
  <w:style w:type="character" w:customStyle="1" w:styleId="8">
    <w:name w:val="页脚 Char"/>
    <w:basedOn w:val="6"/>
    <w:link w:val="3"/>
    <w:autoRedefine/>
    <w:qFormat/>
    <w:uiPriority w:val="99"/>
    <w:rPr>
      <w:rFonts w:ascii="Tahoma" w:hAnsi="Tahoma"/>
      <w:sz w:val="18"/>
      <w:szCs w:val="18"/>
    </w:rPr>
  </w:style>
  <w:style w:type="character" w:customStyle="1" w:styleId="9">
    <w:name w:val="NormalCharacter"/>
    <w:link w:val="10"/>
    <w:autoRedefine/>
    <w:qFormat/>
    <w:uiPriority w:val="0"/>
    <w:rPr>
      <w:rFonts w:ascii="Verdana" w:hAnsi="Verdana" w:eastAsia="仿宋_GB2312"/>
      <w:sz w:val="24"/>
      <w:lang w:eastAsia="en-US"/>
    </w:rPr>
  </w:style>
  <w:style w:type="paragraph" w:customStyle="1" w:styleId="10">
    <w:name w:val="UserStyle_0"/>
    <w:basedOn w:val="1"/>
    <w:link w:val="9"/>
    <w:autoRedefine/>
    <w:qFormat/>
    <w:uiPriority w:val="0"/>
    <w:pPr>
      <w:adjustRightInd/>
      <w:snapToGrid/>
      <w:spacing w:after="160" w:line="240" w:lineRule="exact"/>
      <w:textAlignment w:val="baseline"/>
    </w:pPr>
    <w:rPr>
      <w:rFonts w:ascii="Verdana" w:hAnsi="Verdana" w:eastAsia="仿宋_GB2312"/>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989</Words>
  <Characters>993</Characters>
  <Lines>5</Lines>
  <Paragraphs>1</Paragraphs>
  <TotalTime>1</TotalTime>
  <ScaleCrop>false</ScaleCrop>
  <LinksUpToDate>false</LinksUpToDate>
  <CharactersWithSpaces>1044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Alexwei</cp:lastModifiedBy>
  <cp:lastPrinted>2024-03-04T01:58:00Z</cp:lastPrinted>
  <dcterms:modified xsi:type="dcterms:W3CDTF">2024-03-22T08:07:24Z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322989D3E55E4B58B980DD0CE3424D9F_13</vt:lpwstr>
  </property>
</Properties>
</file>