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9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38"/>
        <w:gridCol w:w="1262"/>
        <w:gridCol w:w="156"/>
        <w:gridCol w:w="1184"/>
        <w:gridCol w:w="375"/>
        <w:gridCol w:w="805"/>
        <w:gridCol w:w="471"/>
        <w:gridCol w:w="429"/>
        <w:gridCol w:w="279"/>
        <w:gridCol w:w="621"/>
        <w:gridCol w:w="372"/>
        <w:gridCol w:w="528"/>
        <w:gridCol w:w="740"/>
        <w:gridCol w:w="160"/>
        <w:gridCol w:w="660"/>
        <w:gridCol w:w="240"/>
        <w:gridCol w:w="560"/>
        <w:gridCol w:w="400"/>
        <w:gridCol w:w="600"/>
        <w:gridCol w:w="640"/>
        <w:gridCol w:w="440"/>
        <w:gridCol w:w="1240"/>
        <w:gridCol w:w="84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trHeight w:val="40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trHeight w:val="825" w:hRule="atLeast"/>
        </w:trPr>
        <w:tc>
          <w:tcPr>
            <w:tcW w:w="140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五华县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重点农业龙头企业主要经济指标统计表（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填报单位：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6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00" w:firstLineChars="2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单位：吨、头、万元、亩、户、元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570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行业类别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产量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总产值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基地规模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带动农户数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户均年增收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电话、传真、邮箱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570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570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570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570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570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570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570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570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YzEyZjBhZWQ2MWFhNWE2MTVkZjA0MzRhZDA0NmUifQ=="/>
  </w:docVars>
  <w:rsids>
    <w:rsidRoot w:val="20AD7546"/>
    <w:rsid w:val="07D80BFE"/>
    <w:rsid w:val="20AD7546"/>
    <w:rsid w:val="23CF7104"/>
    <w:rsid w:val="6828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2023-07-10T07:39:00Z</dcterms:created>
  <dc:creator>风中的承诺</dc:creator>
  <cp:lastModifiedBy>风中的承诺</cp:lastModifiedBy>
  <dcterms:modified xsi:type="dcterms:W3CDTF">2024-04-10T07:47:45Z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148C23DE00554DFF9BCBC4A83CD69A0C_11</vt:lpwstr>
  </property>
</Properties>
</file>