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农业龙头企业动态监测告知书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（模板）</w:t>
      </w:r>
    </w:p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你公司被列入202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年县重点农业龙头企业动态监测对象，请按照通知要求在202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月30日前将监测材料一式两份上交到我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镇农业农村服务中心农业组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，同时提交电子文档。逾期不交资料的视为主动放弃监测，定为监测不合格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将按照有关规定，给予取消“五华县重点农业龙头企业”资格。</w:t>
      </w:r>
    </w:p>
    <w:p>
      <w:pPr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特此告知</w:t>
      </w:r>
    </w:p>
    <w:p>
      <w:pPr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640"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镇人民政府</w:t>
      </w:r>
    </w:p>
    <w:p>
      <w:pPr>
        <w:ind w:firstLine="640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YzEyZjBhZWQ2MWFhNWE2MTVkZjA0MzRhZDA0NmUifQ=="/>
  </w:docVars>
  <w:rsids>
    <w:rsidRoot w:val="71DE1F62"/>
    <w:rsid w:val="0023786C"/>
    <w:rsid w:val="002C5882"/>
    <w:rsid w:val="00390B6B"/>
    <w:rsid w:val="0067586A"/>
    <w:rsid w:val="00905CF5"/>
    <w:rsid w:val="00B768D5"/>
    <w:rsid w:val="00D012B2"/>
    <w:rsid w:val="00FC725A"/>
    <w:rsid w:val="01F82835"/>
    <w:rsid w:val="02620BE3"/>
    <w:rsid w:val="0F975FF8"/>
    <w:rsid w:val="2BFE610C"/>
    <w:rsid w:val="2C7F09DB"/>
    <w:rsid w:val="37E51F96"/>
    <w:rsid w:val="413F78DB"/>
    <w:rsid w:val="45F40814"/>
    <w:rsid w:val="4E7E2FA7"/>
    <w:rsid w:val="61484D06"/>
    <w:rsid w:val="61B416C9"/>
    <w:rsid w:val="679C2918"/>
    <w:rsid w:val="67FF0F45"/>
    <w:rsid w:val="690A59CE"/>
    <w:rsid w:val="69D80787"/>
    <w:rsid w:val="71DE1F62"/>
    <w:rsid w:val="73A24B21"/>
    <w:rsid w:val="7BB2422F"/>
    <w:rsid w:val="7F8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1</Lines>
  <Paragraphs>1</Paragraphs>
  <TotalTime>0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2022-03-08T08:02:00Z</dcterms:created>
  <dc:creator>Administrator</dc:creator>
  <cp:lastModifiedBy>风中的承诺</cp:lastModifiedBy>
  <cp:lastPrinted>2023-06-25T03:19:00Z</cp:lastPrinted>
  <dcterms:modified xsi:type="dcterms:W3CDTF">2024-04-12T02:39:28Z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FD1A9E0E053242DDA52B7341780EAC07</vt:lpwstr>
  </property>
</Properties>
</file>