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五华县农民专业合作社县级示范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监测名单</w:t>
      </w:r>
    </w:p>
    <w:tbl>
      <w:tblPr>
        <w:tblStyle w:val="4"/>
        <w:tblpPr w:leftFromText="180" w:rightFromText="180" w:vertAnchor="text" w:horzAnchor="page" w:tblpX="1656" w:tblpY="603"/>
        <w:tblOverlap w:val="never"/>
        <w:tblW w:w="12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802"/>
        <w:gridCol w:w="1290"/>
        <w:gridCol w:w="3518"/>
        <w:gridCol w:w="175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五华昌源茶叶发展专业合作社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温论辉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五华县龙村镇留畲村猪麻凹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梅州市贤英生态养殖专业合作社</w:t>
            </w:r>
          </w:p>
        </w:tc>
        <w:tc>
          <w:tcPr>
            <w:tcW w:w="129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贤</w:t>
            </w:r>
          </w:p>
        </w:tc>
        <w:tc>
          <w:tcPr>
            <w:tcW w:w="351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五华县河东镇燕塘村大吉坑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五华县天云山种植专业合作社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吴跃辉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五华县河东镇黄湖村水库边黄泥坪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五华县贵塅种植专业合作社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郑群增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五华县横陂镇贵人村石坝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五华县颐景种植专业合作社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魏中汉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五华县横陂镇崇文村昂天湖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五华县凤巢农业专业合作社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周凤桃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五华县河东镇太和村杉山窝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梅州市纯清客家土柚专业合作社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李巧辉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五华县长布镇梅塘村梅西甘茨坪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五华县捷坪种养专业合作社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温育兵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五华县龙村镇先河村捷坪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五华县东林种养专业合作社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李保强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五华县河东镇增塘村白凹里东片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五华县友农农林发展专业合作社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张志锋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五华县棉洋镇黎洞村牛场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五华县三丫塘种养专业合作社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万少锋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五华县河东镇黄湖村三丫塘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五华县涧水园种养专业合作社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黄永广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五华县梅林镇梅东村涧东水库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五华县横栋岭种植专业合作社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古崇义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五华县华阳镇华南村坪田段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五华县鸿泰种养专业合作社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张秋英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五华县郭田镇上江村蛇丘艮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3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五华县大乡村种养专业合作社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钟国栋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五华县岐岭镇鲁占村河背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3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五华县金溪种植专业合作社</w:t>
            </w:r>
          </w:p>
        </w:tc>
        <w:tc>
          <w:tcPr>
            <w:tcW w:w="12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黄锦源</w:t>
            </w:r>
          </w:p>
        </w:tc>
        <w:tc>
          <w:tcPr>
            <w:tcW w:w="3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五华县梅林镇梅东村灌水塘</w:t>
            </w:r>
          </w:p>
        </w:tc>
        <w:tc>
          <w:tcPr>
            <w:tcW w:w="1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五华县浩兴种养专业合作社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李火浩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五华县横陂镇新联村径尾红岭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五华县林记油茶种植专业合作社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邹访林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五华县龙村镇宫前村五口塘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19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五华县溯源天柱山生态茶园专业合作社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五华县棉洋镇天柱山喜雨峰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五华县腾辉种养专业合作社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杨应辉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五华县安流镇半田村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五华县三宝山农林牧专业合作社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温化恩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五华县龙村镇新艳村三宝山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五华县徐赵方养殖专业合作社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徐赵方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五华县安流镇大都红山村耀山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五华县御和茶叶专业合作社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廖国荣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五华县双华镇禾沙村落泉门左边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五华县益生源种养专业合作社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古庆辉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五华县华阳镇华新村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25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梅州市裕翔农机专业合作社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马湘林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河东镇化裕村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26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五华县俊良种养专业合作社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甘裕良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华阳镇太坪村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27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五华县严塘种养专业合作社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邹仁鑫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华阳镇叶新村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28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五华县汇合农林发展专业合作社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刘东锋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棉洋镇联西村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29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五华县益丰种养专业合作社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黄法卫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梅林镇尖山村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五华县永桂农业专业合作社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张永桂</w:t>
            </w:r>
          </w:p>
        </w:tc>
        <w:tc>
          <w:tcPr>
            <w:tcW w:w="3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梅林镇梅北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0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3518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487061"/>
    <w:rsid w:val="05143E2A"/>
    <w:rsid w:val="0BEB51B8"/>
    <w:rsid w:val="0E35572E"/>
    <w:rsid w:val="11FF551A"/>
    <w:rsid w:val="123B2E45"/>
    <w:rsid w:val="12D32429"/>
    <w:rsid w:val="153951E6"/>
    <w:rsid w:val="1F6350D5"/>
    <w:rsid w:val="1F655197"/>
    <w:rsid w:val="26381E02"/>
    <w:rsid w:val="274B21E5"/>
    <w:rsid w:val="28931788"/>
    <w:rsid w:val="29F9110E"/>
    <w:rsid w:val="2A5C3B38"/>
    <w:rsid w:val="2C565BF0"/>
    <w:rsid w:val="2E2C5491"/>
    <w:rsid w:val="2EFB1490"/>
    <w:rsid w:val="32A70668"/>
    <w:rsid w:val="35343D12"/>
    <w:rsid w:val="362C0724"/>
    <w:rsid w:val="3A7A7584"/>
    <w:rsid w:val="3AAD6B71"/>
    <w:rsid w:val="3ABA3458"/>
    <w:rsid w:val="3D63395F"/>
    <w:rsid w:val="41F5553B"/>
    <w:rsid w:val="4243652F"/>
    <w:rsid w:val="456F23DB"/>
    <w:rsid w:val="45E814CF"/>
    <w:rsid w:val="45EC6848"/>
    <w:rsid w:val="474B29D4"/>
    <w:rsid w:val="48E61558"/>
    <w:rsid w:val="4F800A3F"/>
    <w:rsid w:val="50A152A4"/>
    <w:rsid w:val="574B657D"/>
    <w:rsid w:val="58D34A81"/>
    <w:rsid w:val="598C3104"/>
    <w:rsid w:val="5B324425"/>
    <w:rsid w:val="5CDB5C44"/>
    <w:rsid w:val="5E366882"/>
    <w:rsid w:val="60343BAD"/>
    <w:rsid w:val="6110461A"/>
    <w:rsid w:val="630006BE"/>
    <w:rsid w:val="65BF03BD"/>
    <w:rsid w:val="6A547D01"/>
    <w:rsid w:val="6BF26D43"/>
    <w:rsid w:val="732B0777"/>
    <w:rsid w:val="75E7706E"/>
    <w:rsid w:val="765D6D97"/>
    <w:rsid w:val="77D22FEA"/>
    <w:rsid w:val="78267E28"/>
    <w:rsid w:val="7AEC337F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2328</Words>
  <Characters>2725</Characters>
  <Lines>0</Lines>
  <Paragraphs>0</Paragraphs>
  <TotalTime>5</TotalTime>
  <ScaleCrop>false</ScaleCrop>
  <LinksUpToDate>false</LinksUpToDate>
  <CharactersWithSpaces>3726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2023-06-07T01:15:00Z</dcterms:created>
  <dc:creator>lenovo</dc:creator>
  <cp:lastModifiedBy>WPS_1546763440</cp:lastModifiedBy>
  <dcterms:modified xsi:type="dcterms:W3CDTF">2024-04-24T01:12:07Z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9F54C5AA1534450FA13C57665CE831F4_13</vt:lpwstr>
  </property>
</Properties>
</file>