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60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门诊特定病种定点就医医疗机构</w:t>
      </w:r>
    </w:p>
    <w:p>
      <w:pPr>
        <w:widowControl w:val="0"/>
        <w:adjustRightInd w:val="0"/>
        <w:snapToGrid w:val="0"/>
        <w:spacing w:line="60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变更申请表</w:t>
      </w:r>
    </w:p>
    <w:p>
      <w:pPr>
        <w:pStyle w:val="5"/>
        <w:rPr>
          <w:rFonts w:hint="default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042"/>
        <w:gridCol w:w="1362"/>
        <w:gridCol w:w="20"/>
        <w:gridCol w:w="1859"/>
        <w:gridCol w:w="1121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申请人姓名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身份证号码</w:t>
            </w:r>
          </w:p>
        </w:tc>
        <w:tc>
          <w:tcPr>
            <w:tcW w:w="1859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联系电话（可多填）</w:t>
            </w:r>
          </w:p>
        </w:tc>
        <w:tc>
          <w:tcPr>
            <w:tcW w:w="1737" w:type="dxa"/>
            <w:vMerge w:val="restart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代办人姓名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身份证号码</w:t>
            </w:r>
          </w:p>
        </w:tc>
        <w:tc>
          <w:tcPr>
            <w:tcW w:w="1859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737" w:type="dxa"/>
            <w:vMerge w:val="continue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申请事项</w:t>
            </w:r>
          </w:p>
        </w:tc>
        <w:tc>
          <w:tcPr>
            <w:tcW w:w="714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变更门诊特定病种定点就医医院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变更条件</w:t>
            </w:r>
          </w:p>
        </w:tc>
        <w:tc>
          <w:tcPr>
            <w:tcW w:w="714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1.因病情需要；2.居住地迁移；3.其他原因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原选定医院</w:t>
            </w:r>
          </w:p>
        </w:tc>
        <w:tc>
          <w:tcPr>
            <w:tcW w:w="24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</w:rPr>
              <w:t>新选定医院</w:t>
            </w:r>
          </w:p>
        </w:tc>
        <w:tc>
          <w:tcPr>
            <w:tcW w:w="28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 xml:space="preserve">申请变更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情况说明</w:t>
            </w:r>
          </w:p>
        </w:tc>
        <w:tc>
          <w:tcPr>
            <w:tcW w:w="714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60" w:lineRule="exact"/>
              <w:ind w:firstLine="420" w:firstLineChars="200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本人已知悉可变更门诊特定病种定点就医医院的条件，承诺所提供材料与信息均真实完整合法，符合办理业务条件。具体变更原因如下：</w:t>
            </w:r>
          </w:p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 xml:space="preserve">本人（代办人）签名：                               </w:t>
            </w:r>
          </w:p>
        </w:tc>
        <w:tc>
          <w:tcPr>
            <w:tcW w:w="24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18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填表日期</w:t>
            </w:r>
          </w:p>
        </w:tc>
        <w:tc>
          <w:tcPr>
            <w:tcW w:w="28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pStyle w:val="5"/>
        <w:spacing w:line="480" w:lineRule="auto"/>
        <w:rPr>
          <w:rFonts w:ascii="宋体" w:eastAsia="宋体" w:cs="宋体" w:hAnsiTheme="minorHAnsi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经办机构:                  经办人:                       经办时间:</w:t>
      </w:r>
    </w:p>
    <w:p>
      <w:pPr>
        <w:pStyle w:val="5"/>
        <w:spacing w:line="480" w:lineRule="auto"/>
        <w:rPr>
          <w:rFonts w:hint="default" w:ascii="宋体" w:eastAsia="宋体" w:cs="宋体" w:hAnsiTheme="minorHAnsi"/>
          <w:sz w:val="21"/>
          <w:szCs w:val="21"/>
          <w:highlight w:val="none"/>
        </w:rPr>
      </w:pPr>
      <w:r>
        <w:rPr>
          <w:rFonts w:ascii="宋体" w:eastAsia="宋体" w:cs="宋体" w:hAnsiTheme="minorHAnsi"/>
          <w:sz w:val="21"/>
          <w:szCs w:val="21"/>
          <w:highlight w:val="none"/>
        </w:rPr>
        <w:t>备注:</w:t>
      </w:r>
      <w:r>
        <w:rPr>
          <w:rFonts w:hint="eastAsia" w:ascii="宋体" w:eastAsia="宋体" w:cs="宋体" w:hAnsiTheme="minorHAnsi"/>
          <w:sz w:val="21"/>
          <w:szCs w:val="21"/>
          <w:highlight w:val="none"/>
          <w:lang w:val="en-US" w:eastAsia="zh-CN"/>
        </w:rPr>
        <w:t>此表一式两份，参保人、认定机构各存一份。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MGQ0YWIxYzFlYWUwNzNkMDIxZjEwODA5ZmNkMWYifQ=="/>
  </w:docVars>
  <w:rsids>
    <w:rsidRoot w:val="6F37077F"/>
    <w:rsid w:val="08380E54"/>
    <w:rsid w:val="6F37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outlineLvl w:val="1"/>
    </w:pPr>
    <w:rPr>
      <w:rFonts w:ascii="宋体" w:hAnsi="Calibri" w:eastAsia="宋体" w:cs="宋体"/>
      <w:b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184</Characters>
  <Lines>0</Lines>
  <Paragraphs>0</Paragraphs>
  <TotalTime>0</TotalTime>
  <ScaleCrop>false</ScaleCrop>
  <LinksUpToDate>false</LinksUpToDate>
  <CharactersWithSpaces>227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2022-10-27T03:56:00Z</dcterms:created>
  <dc:creator>dell</dc:creator>
  <cp:lastModifiedBy>Administrator</cp:lastModifiedBy>
  <dcterms:modified xsi:type="dcterms:W3CDTF">2022-10-27T09:56:26Z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4D43A29013DF4837B37F1BB5D3F82E96</vt:lpwstr>
  </property>
</Properties>
</file>