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76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横陂镇202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年政府信息公开工作年度报告</w:t>
      </w:r>
    </w:p>
    <w:p w14:paraId="0EDC0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D401C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文星黑体" w:hAnsi="文星黑体" w:eastAsia="文星黑体" w:cs="文星黑体"/>
          <w:bCs/>
          <w:color w:val="auto"/>
          <w:sz w:val="32"/>
          <w:szCs w:val="28"/>
        </w:rPr>
      </w:pPr>
      <w:r>
        <w:rPr>
          <w:rFonts w:hint="eastAsia" w:ascii="文星黑体" w:hAnsi="文星黑体" w:eastAsia="文星黑体" w:cs="文星黑体"/>
          <w:bCs/>
          <w:color w:val="auto"/>
          <w:sz w:val="32"/>
          <w:szCs w:val="28"/>
        </w:rPr>
        <w:t>一、总体情况</w:t>
      </w:r>
    </w:p>
    <w:p w14:paraId="6A4A1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，横陂镇以习近平新时代中国特色社会主义思想为指导，严格按照《中华人民共和国政府信息公开条例》的相关要求，秉持“公开透明、服务群众”的宗旨，紧密围绕本镇中心工作，深入推进政府信息公开工作。</w:t>
      </w:r>
    </w:p>
    <w:p w14:paraId="6945D4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全面做好信息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  <w:t>主动公开。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横陂镇充分发挥政府信息公开平台的作用，主要围绕社会公众关心的重点、热点问题，对工作动态、部门文件、政府工作报告等领域信息进行公开，接受社会公众监督。202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年网站共发布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工作动态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通知公告类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条，财政预算执行情况报告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条，共答复办结网民留言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条，事项涉及医疗卫生、社保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、住房建设等民生热点问题。</w:t>
      </w:r>
    </w:p>
    <w:p w14:paraId="6FC8F1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规范做好</w:t>
      </w:r>
      <w:r>
        <w:rPr>
          <w:rFonts w:hint="default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依申请公开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深化依申请公开标准化、规范化管理工作，健全政府信息依申请公开登记、审核、办理、答复、归档工作制度。今年累计收到依申请公开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条，均已按要求答复。</w:t>
      </w:r>
    </w:p>
    <w:p w14:paraId="1D7107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扎实做好政府信息管理。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严格遵循政府信息“谁发布、谁负责、谁审查”的原则，严格按照信息公开目录公开对应信息，保持信息内容符合栏目要求。在公开基本内容的基础上，重点公开与群众关心、社会最敏感、反映最强烈的热点问题。</w:t>
      </w:r>
    </w:p>
    <w:p w14:paraId="1B5FEF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常态做好监督保障。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注重加强政务公开学习，严格落实审查制，对错敏字、敏感信息、无效链接等，进行常态化巡查整改，确保第一时间整改到位。定期开展政务公开工作自查，对发现问题及时整改，确保公开工作做到更规范、更高效。</w:t>
      </w:r>
    </w:p>
    <w:p w14:paraId="746F6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文星黑体" w:hAnsi="文星黑体" w:eastAsia="文星黑体" w:cs="文星黑体"/>
          <w:bCs/>
          <w:color w:val="auto"/>
          <w:sz w:val="32"/>
          <w:szCs w:val="28"/>
        </w:rPr>
      </w:pPr>
      <w:r>
        <w:rPr>
          <w:rFonts w:hint="eastAsia" w:ascii="文星黑体" w:hAnsi="文星黑体" w:eastAsia="文星黑体" w:cs="文星黑体"/>
          <w:bCs/>
          <w:color w:val="auto"/>
          <w:sz w:val="32"/>
          <w:szCs w:val="28"/>
        </w:rPr>
        <w:t>二、主动公开政府信息情况</w:t>
      </w:r>
    </w:p>
    <w:tbl>
      <w:tblPr>
        <w:tblStyle w:val="3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725"/>
        <w:gridCol w:w="1605"/>
        <w:gridCol w:w="2175"/>
      </w:tblGrid>
      <w:tr w14:paraId="2A9AA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25" w:type="dxa"/>
            <w:gridSpan w:val="4"/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1F6D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76DB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120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4CB1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725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781F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160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3B33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175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9951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现行有效件数</w:t>
            </w:r>
          </w:p>
        </w:tc>
      </w:tr>
      <w:tr w14:paraId="3913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3120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322C7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1725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1294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160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8932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2175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B2366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</w:tr>
      <w:tr w14:paraId="7322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  <w:jc w:val="center"/>
        </w:trPr>
        <w:tc>
          <w:tcPr>
            <w:tcW w:w="3120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9FC46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1725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F727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160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0CA7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2175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FB86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</w:tr>
      <w:tr w14:paraId="4461E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25" w:type="dxa"/>
            <w:gridSpan w:val="4"/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CFBE7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01B6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0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E693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5505" w:type="dxa"/>
            <w:gridSpan w:val="3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6FBF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 w14:paraId="5E11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0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F074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5505" w:type="dxa"/>
            <w:gridSpan w:val="3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31E02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2296</w:t>
            </w:r>
          </w:p>
        </w:tc>
      </w:tr>
      <w:tr w14:paraId="460A9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25" w:type="dxa"/>
            <w:gridSpan w:val="4"/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B348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74BC6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0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6341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5505" w:type="dxa"/>
            <w:gridSpan w:val="3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C92A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 w14:paraId="07EC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0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0B34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5505" w:type="dxa"/>
            <w:gridSpan w:val="3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2CA97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36</w:t>
            </w:r>
          </w:p>
        </w:tc>
      </w:tr>
      <w:tr w14:paraId="7A29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0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B30EA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5505" w:type="dxa"/>
            <w:gridSpan w:val="3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FCA73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</w:tr>
      <w:tr w14:paraId="74B4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625" w:type="dxa"/>
            <w:gridSpan w:val="4"/>
            <w:shd w:val="clear" w:color="auto" w:fill="C6D9F1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DDAC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06B4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0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EF14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5505" w:type="dxa"/>
            <w:gridSpan w:val="3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7E5B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1984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20" w:type="dxa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9666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5505" w:type="dxa"/>
            <w:gridSpan w:val="3"/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8534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color w:val="auto"/>
              </w:rPr>
              <w:t>90</w:t>
            </w: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.</w:t>
            </w:r>
            <w:r>
              <w:rPr>
                <w:rFonts w:hint="default" w:ascii="sans-serif" w:hAnsi="sans-serif" w:eastAsia="sans-serif" w:cs="sans-serif"/>
                <w:color w:val="auto"/>
              </w:rPr>
              <w:t>112207</w:t>
            </w:r>
          </w:p>
        </w:tc>
      </w:tr>
    </w:tbl>
    <w:p w14:paraId="2C862E7C">
      <w:pPr>
        <w:spacing w:line="520" w:lineRule="exact"/>
        <w:ind w:firstLine="640" w:firstLineChars="200"/>
        <w:jc w:val="left"/>
        <w:rPr>
          <w:rFonts w:hint="default" w:ascii="文星黑体" w:hAnsi="文星黑体" w:eastAsia="文星黑体" w:cs="文星黑体"/>
          <w:bCs/>
          <w:color w:val="auto"/>
          <w:sz w:val="32"/>
          <w:szCs w:val="28"/>
        </w:rPr>
      </w:pPr>
      <w:r>
        <w:rPr>
          <w:rFonts w:hint="default" w:ascii="文星黑体" w:hAnsi="文星黑体" w:eastAsia="文星黑体" w:cs="文星黑体"/>
          <w:bCs/>
          <w:color w:val="auto"/>
          <w:sz w:val="32"/>
          <w:szCs w:val="28"/>
        </w:rPr>
        <w:t>三、收到和处理政府信息公开申请情况</w:t>
      </w:r>
    </w:p>
    <w:tbl>
      <w:tblPr>
        <w:tblStyle w:val="3"/>
        <w:tblW w:w="907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956"/>
        <w:gridCol w:w="2683"/>
        <w:gridCol w:w="594"/>
        <w:gridCol w:w="784"/>
        <w:gridCol w:w="711"/>
        <w:gridCol w:w="682"/>
        <w:gridCol w:w="755"/>
        <w:gridCol w:w="667"/>
        <w:gridCol w:w="653"/>
      </w:tblGrid>
      <w:tr w14:paraId="08171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CB8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4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BE8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申请人情况</w:t>
            </w:r>
          </w:p>
        </w:tc>
      </w:tr>
      <w:tr w14:paraId="5D8C3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EF66F9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0E8A4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5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E226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1F3AD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 w14:paraId="6C56C4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22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B82CBD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C82450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E66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商业</w:t>
            </w:r>
          </w:p>
          <w:p w14:paraId="1B98B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D120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科研</w:t>
            </w:r>
          </w:p>
          <w:p w14:paraId="4A296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9F2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5DF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8793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818F54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</w:tr>
      <w:tr w14:paraId="0EE92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024F2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5AD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F731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D85F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32680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541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6CE2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FFFF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3</w:t>
            </w:r>
          </w:p>
        </w:tc>
      </w:tr>
      <w:tr w14:paraId="5C999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C3E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98A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22A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1C5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7DB62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2D5A5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2DEC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A0E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2F203C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45D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B246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297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E629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156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A88E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0C7A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823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BE3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48054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1BCE2BC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547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BC4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5CEB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18FC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B371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BDF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B2F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468A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1</w:t>
            </w:r>
          </w:p>
        </w:tc>
      </w:tr>
      <w:tr w14:paraId="2CA4BA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7CF850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803A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3732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1D30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DFB7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4A6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65D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CF6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D4C9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210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1C8FFF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EB6F502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5DA5FE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B372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5DA28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FAC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6C6D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A04C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ACA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1A49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4084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7CA77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2393F87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DB8469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07B5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0DD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01BA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A6072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B0A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6F8E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B8E8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4474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5462EB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F431190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27A2F2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84ED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1900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C0F7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9384E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9D2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F92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7AA28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17E7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21E68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C0174DB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76F7B16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2792B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276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F04D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099A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C5E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C6CF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A26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F9F2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2334E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27AAE8D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9B01E5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D93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7EF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77DA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9785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2C71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2921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589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F350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165B6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CFFF030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8A5C8C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60B0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0341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90EF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D199D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09C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477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301A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BABEC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3A4C8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CDE39A5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21B30A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44CA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73F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E5A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619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358D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B60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E69C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6ED2F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493C3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0897F4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599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19B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67E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48E9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3DE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A964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858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32277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3D8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1</w:t>
            </w:r>
          </w:p>
        </w:tc>
      </w:tr>
      <w:tr w14:paraId="6B6AF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49D662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80A02C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A895E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486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0FD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312A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FBCEE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172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E22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F0A9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67061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D8AF51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224E5CB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3078C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25D6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06FA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1B4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1263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5BA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D6A7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448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59FB1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04813E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720F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C8F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005F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1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A4F0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2BCC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334F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9E6EA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9F5F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C9DE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1</w:t>
            </w:r>
          </w:p>
        </w:tc>
      </w:tr>
      <w:tr w14:paraId="04A2C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018559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5C5486B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0F0A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8E4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6909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47C3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FEE59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BCDBE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BE1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45B57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417A6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27771F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9E9F54B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A31D9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3BBBA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CCB7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BD7D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6BE6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AB051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633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CE6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66CD2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2C2D009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0684FA5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D58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6B3E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420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7088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A782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80AC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5739B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B511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1AF5F9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CE8C70F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DB908DA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826D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876D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D37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CCCA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BAE80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1EF2D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57A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C71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176AB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F9A0645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17B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F2A3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B551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6477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647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E8A9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0888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D4D2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E2FED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5B593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47AFED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B34DD9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351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2.申请人逾期未按通知要求缴纳费用、行政机关不再处理其政府信息公开申请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3CDF6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10F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F1C3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54594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9EC7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E5A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DFB1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06FC9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C39D25">
            <w:pPr>
              <w:rPr>
                <w:rFonts w:hint="eastAsia" w:ascii="Times New Roman" w:hAnsi="Times New Roman" w:eastAsia="宋体" w:cs="Times New Roman"/>
                <w:i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  <w:t xml:space="preserve"> 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2DC371E"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2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674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A3CB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AB96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0F0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B274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C00C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289D9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AA8E7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  <w:tr w14:paraId="29948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086E0B6">
            <w:pP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522BF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E20C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3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93B4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EA9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4A952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D1406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E2DAF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74ED8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3</w:t>
            </w:r>
          </w:p>
        </w:tc>
      </w:tr>
      <w:tr w14:paraId="33BBF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1B6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color w:val="auto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9B46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CAFA4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76C1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80A33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4866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2693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2ACC3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sans-serif" w:cs="Times New Roman"/>
                <w:color w:val="auto"/>
                <w:lang w:val="en-US" w:eastAsia="zh-CN"/>
              </w:rPr>
              <w:t>0</w:t>
            </w:r>
          </w:p>
        </w:tc>
      </w:tr>
    </w:tbl>
    <w:p w14:paraId="37F8A5E0">
      <w:pPr>
        <w:spacing w:line="520" w:lineRule="exact"/>
        <w:ind w:firstLine="640" w:firstLineChars="200"/>
        <w:jc w:val="left"/>
        <w:rPr>
          <w:rFonts w:hint="default" w:ascii="文星黑体" w:hAnsi="文星黑体" w:eastAsia="文星黑体" w:cs="文星黑体"/>
          <w:bCs/>
          <w:color w:val="auto"/>
          <w:sz w:val="32"/>
          <w:szCs w:val="28"/>
        </w:rPr>
      </w:pPr>
      <w:r>
        <w:rPr>
          <w:rFonts w:hint="default" w:ascii="文星黑体" w:hAnsi="文星黑体" w:eastAsia="文星黑体" w:cs="文星黑体"/>
          <w:bCs/>
          <w:color w:val="auto"/>
          <w:sz w:val="32"/>
          <w:szCs w:val="28"/>
        </w:rPr>
        <w:t>四、政府信息公开行政复议、行政诉讼情况</w:t>
      </w:r>
    </w:p>
    <w:tbl>
      <w:tblPr>
        <w:tblStyle w:val="3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6"/>
        <w:gridCol w:w="596"/>
        <w:gridCol w:w="596"/>
        <w:gridCol w:w="596"/>
        <w:gridCol w:w="729"/>
        <w:gridCol w:w="552"/>
        <w:gridCol w:w="596"/>
        <w:gridCol w:w="596"/>
        <w:gridCol w:w="596"/>
        <w:gridCol w:w="611"/>
        <w:gridCol w:w="596"/>
        <w:gridCol w:w="596"/>
        <w:gridCol w:w="596"/>
        <w:gridCol w:w="596"/>
        <w:gridCol w:w="627"/>
      </w:tblGrid>
      <w:tr w14:paraId="3CEC8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35" w:type="dxa"/>
            <w:gridSpan w:val="5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1A9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5925" w:type="dxa"/>
            <w:gridSpan w:val="10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2DC97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行政诉讼</w:t>
            </w:r>
          </w:p>
        </w:tc>
      </w:tr>
      <w:tr w14:paraId="3341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FDB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202D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E990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79A6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尚未审结</w:t>
            </w:r>
          </w:p>
        </w:tc>
        <w:tc>
          <w:tcPr>
            <w:tcW w:w="660" w:type="dxa"/>
            <w:vMerge w:val="restart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0EA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CB39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7F477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复议后起诉</w:t>
            </w:r>
          </w:p>
        </w:tc>
      </w:tr>
      <w:tr w14:paraId="19C22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FE09A52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E18849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475BC95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0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9027F6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660" w:type="dxa"/>
            <w:vMerge w:val="continue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B168F8C">
            <w:pPr>
              <w:jc w:val="center"/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19"/>
                <w:szCs w:val="19"/>
              </w:rPr>
            </w:pPr>
          </w:p>
        </w:tc>
        <w:tc>
          <w:tcPr>
            <w:tcW w:w="5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5DB2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D1DB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8D9B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FC79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6C82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863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63873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1A175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0C99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7572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sans-serif" w:hAnsi="sans-serif" w:eastAsia="sans-serif" w:cs="sans-serif"/>
                <w:color w:val="auto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 w14:paraId="53B3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37FE3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03120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6EA5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3A9D5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6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92DD6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555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AFED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79D7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0E1C6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6A81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2064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7ABF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480C6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0C1D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7035B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55BF4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</w:pPr>
            <w:r>
              <w:rPr>
                <w:rFonts w:hint="eastAsia" w:ascii="sans-serif" w:hAnsi="sans-serif" w:eastAsia="sans-serif" w:cs="sans-serif"/>
                <w:color w:val="auto"/>
                <w:lang w:val="en-US" w:eastAsia="zh-CN"/>
              </w:rPr>
              <w:t>0</w:t>
            </w:r>
          </w:p>
        </w:tc>
      </w:tr>
    </w:tbl>
    <w:p w14:paraId="26254C8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文星黑体" w:hAnsi="文星黑体" w:eastAsia="文星黑体" w:cs="文星黑体"/>
          <w:bCs/>
          <w:color w:val="auto"/>
          <w:sz w:val="32"/>
          <w:szCs w:val="28"/>
        </w:rPr>
      </w:pPr>
      <w:r>
        <w:rPr>
          <w:rFonts w:hint="eastAsia" w:ascii="文星黑体" w:hAnsi="文星黑体" w:eastAsia="文星黑体" w:cs="文星黑体"/>
          <w:bCs/>
          <w:color w:val="auto"/>
          <w:sz w:val="32"/>
          <w:szCs w:val="28"/>
        </w:rPr>
        <w:t>存在的主要问题及改进情况</w:t>
      </w:r>
    </w:p>
    <w:p w14:paraId="48020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yellow"/>
          <w:lang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yellow"/>
          <w:lang w:eastAsia="zh-CN"/>
        </w:rPr>
        <w:t>年，我镇政府信息公开工作虽然取得了一定的成绩，但仍存在着问题和不足：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yellow"/>
          <w:lang w:eastAsia="zh-CN"/>
        </w:rPr>
        <w:t>一是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yellow"/>
          <w:lang w:eastAsia="zh-CN"/>
        </w:rPr>
        <w:t>政府信息的深度和广度有待进一步拓展。例如宣传报道类信息公开较多，政策解读等重点领域信息公开力度不够；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yellow"/>
          <w:lang w:eastAsia="zh-CN"/>
        </w:rPr>
        <w:t>二是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yellow"/>
          <w:lang w:eastAsia="zh-CN"/>
        </w:rPr>
        <w:t>信息公开的形式尚不够多样化。主要依赖政务网站对信息进行公开，形式较为单一，伴随现代互联网的不断发展，对新的公开媒介开发不足，如官方微博、官网抖音号等。</w:t>
      </w:r>
      <w:bookmarkStart w:id="0" w:name="_GoBack"/>
      <w:bookmarkEnd w:id="0"/>
    </w:p>
    <w:p w14:paraId="0D944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yellow"/>
          <w:lang w:eastAsia="zh-CN"/>
        </w:rPr>
        <w:t>接下来，我镇将持续改进政务公开工作：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yellow"/>
          <w:lang w:eastAsia="zh-CN"/>
        </w:rPr>
        <w:t>一是拓展充实公开内容。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yellow"/>
          <w:lang w:eastAsia="zh-CN"/>
        </w:rPr>
        <w:t>严格遵循政府信息公开制度的核心要求，丰富公开内容的多样性和实质性。从政府信息公开的重点领域入手，不断提高公开信息的全面性，特别是切实抓好群众关注、涉及群众切身利益的各类政府信息公开，通过细化信息分类、优化信息展示等方式，不断拓展政府信息公开的深度和广度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yellow"/>
          <w:lang w:eastAsia="zh-CN"/>
        </w:rPr>
        <w:t>二是提升信息公开质效。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yellow"/>
          <w:lang w:eastAsia="zh-CN"/>
        </w:rPr>
        <w:t>进一步梳理和优化政府信息公开的内容，不断加强与各部门的沟通交流，畅通信息渠道，打通数据壁垒，形成团结协作、密切配合的工作模式，加强信息更新的频率和速度，共同推动政府信息公开工作取得新突破。</w:t>
      </w:r>
    </w:p>
    <w:p w14:paraId="2DA174CC">
      <w:pPr>
        <w:spacing w:line="520" w:lineRule="exact"/>
        <w:ind w:firstLine="640" w:firstLineChars="200"/>
        <w:jc w:val="left"/>
        <w:rPr>
          <w:rFonts w:hint="eastAsia" w:ascii="文星黑体" w:hAnsi="文星黑体" w:eastAsia="文星黑体" w:cs="文星黑体"/>
          <w:bCs/>
          <w:color w:val="auto"/>
          <w:sz w:val="32"/>
          <w:szCs w:val="28"/>
        </w:rPr>
      </w:pPr>
      <w:r>
        <w:rPr>
          <w:rFonts w:hint="eastAsia" w:ascii="文星黑体" w:hAnsi="文星黑体" w:eastAsia="文星黑体" w:cs="文星黑体"/>
          <w:bCs/>
          <w:color w:val="auto"/>
          <w:sz w:val="32"/>
          <w:szCs w:val="28"/>
        </w:rPr>
        <w:t>六、其他需要报告的事项</w:t>
      </w:r>
    </w:p>
    <w:p w14:paraId="3F120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收取信息处理费的情况：本年度我镇无发出收费通知，无收取信息处理费。</w:t>
      </w:r>
    </w:p>
    <w:p w14:paraId="54568A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6D27A"/>
    <w:multiLevelType w:val="singleLevel"/>
    <w:tmpl w:val="0FE6D27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734854"/>
    <w:multiLevelType w:val="singleLevel"/>
    <w:tmpl w:val="56734854"/>
    <w:lvl w:ilvl="0" w:tentative="0">
      <w:start w:val="1"/>
      <w:numFmt w:val="chineseCounting"/>
      <w:suff w:val="nothing"/>
      <w:lvlText w:val="（%1）"/>
      <w:lvlJc w:val="left"/>
      <w:rPr>
        <w:rFonts w:hint="eastAsia" w:ascii="方正楷体简体" w:hAnsi="方正楷体简体" w:eastAsia="方正楷体简体" w:cs="方正楷体简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B0584"/>
    <w:rsid w:val="032425B6"/>
    <w:rsid w:val="07732E9C"/>
    <w:rsid w:val="08C73E78"/>
    <w:rsid w:val="0B76395D"/>
    <w:rsid w:val="0B875DF5"/>
    <w:rsid w:val="0B927856"/>
    <w:rsid w:val="12312160"/>
    <w:rsid w:val="12EB3B86"/>
    <w:rsid w:val="202B0584"/>
    <w:rsid w:val="247E626E"/>
    <w:rsid w:val="26CF4B02"/>
    <w:rsid w:val="279D7857"/>
    <w:rsid w:val="2B921A91"/>
    <w:rsid w:val="2C9D3A40"/>
    <w:rsid w:val="2E3D7839"/>
    <w:rsid w:val="2F160846"/>
    <w:rsid w:val="30FA7AC8"/>
    <w:rsid w:val="319770C5"/>
    <w:rsid w:val="46F72644"/>
    <w:rsid w:val="4E217FEA"/>
    <w:rsid w:val="50993094"/>
    <w:rsid w:val="54275700"/>
    <w:rsid w:val="54915E95"/>
    <w:rsid w:val="58A520C3"/>
    <w:rsid w:val="59007BB5"/>
    <w:rsid w:val="61744D07"/>
    <w:rsid w:val="631A52DC"/>
    <w:rsid w:val="644C3BBB"/>
    <w:rsid w:val="687C07E7"/>
    <w:rsid w:val="68A37B22"/>
    <w:rsid w:val="6E8B1E0F"/>
    <w:rsid w:val="725620A9"/>
    <w:rsid w:val="79EF706B"/>
    <w:rsid w:val="7CEB58C5"/>
    <w:rsid w:val="7FE4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1401</Words>
  <Characters>1444</Characters>
  <Lines>0</Lines>
  <Paragraphs>0</Paragraphs>
  <TotalTime>82</TotalTime>
  <ScaleCrop>false</ScaleCrop>
  <LinksUpToDate>false</LinksUpToDate>
  <CharactersWithSpaces>1445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2024-12-03T02:59:00Z</dcterms:created>
  <dc:creator>Mr.li</dc:creator>
  <cp:lastModifiedBy>Administrator</cp:lastModifiedBy>
  <cp:lastPrinted>2025-01-07T01:32:00Z</cp:lastPrinted>
  <dcterms:modified xsi:type="dcterms:W3CDTF">2025-01-09T03:44:13Z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2E41D9A5E3074A8CB93DC6DDD8B36A07_13</vt:lpwstr>
  </property>
  <property fmtid="{D5CDD505-2E9C-101B-9397-08002B2CF9AE}" pid="4" name="KSOTemplateDocerSaveRecord">
    <vt:lpwstr>eyJoZGlkIjoiNGRjYjFmOTU0YzdmOGQ0MzhhNDI3M2Q3YTg1NGNiNjEifQ==</vt:lpwstr>
  </property>
</Properties>
</file>