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811CE">
      <w:pPr>
        <w:keepNext w:val="0"/>
        <w:keepLines w:val="0"/>
        <w:pageBreakBefore w:val="0"/>
        <w:widowControl w:val="0"/>
        <w:kinsoku/>
        <w:wordWrap/>
        <w:overflowPunct/>
        <w:topLinePunct w:val="0"/>
        <w:autoSpaceDE/>
        <w:autoSpaceDN/>
        <w:bidi w:val="0"/>
        <w:adjustRightInd/>
        <w:snapToGrid/>
        <w:spacing w:after="157" w:afterLines="50"/>
        <w:ind w:left="0" w:hanging="960" w:hangingChars="3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color w:val="auto"/>
          <w:sz w:val="32"/>
          <w:szCs w:val="32"/>
          <w:lang w:val="en-US" w:eastAsia="zh-CN"/>
        </w:rPr>
        <w:t>附件1</w:t>
      </w:r>
    </w:p>
    <w:p w14:paraId="0B6B90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eastAsia="zh-CN"/>
        </w:rPr>
        <w:t>梅州市农村科技特派员团队驻水寨镇、郭田镇驻镇帮镇扶村下乡服务项目报价单（</w:t>
      </w:r>
      <w:r>
        <w:rPr>
          <w:rFonts w:hint="default" w:ascii="Times New Roman" w:hAnsi="Times New Roman" w:eastAsia="方正小标宋简体" w:cs="Times New Roman"/>
          <w:b w:val="0"/>
          <w:bCs w:val="0"/>
          <w:color w:val="auto"/>
          <w:sz w:val="44"/>
          <w:szCs w:val="44"/>
          <w:lang w:val="en-US" w:eastAsia="zh-CN"/>
        </w:rPr>
        <w:t>种子）</w:t>
      </w:r>
    </w:p>
    <w:p w14:paraId="3E5C36FF">
      <w:pPr>
        <w:keepNext w:val="0"/>
        <w:keepLines w:val="0"/>
        <w:pageBreakBefore w:val="0"/>
        <w:widowControl w:val="0"/>
        <w:kinsoku/>
        <w:wordWrap/>
        <w:overflowPunct/>
        <w:topLinePunct w:val="0"/>
        <w:autoSpaceDE/>
        <w:autoSpaceDN/>
        <w:bidi w:val="0"/>
        <w:adjustRightInd/>
        <w:snapToGrid w:val="0"/>
        <w:spacing w:before="157" w:beforeLines="50" w:line="56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五华县农业农村局：</w:t>
      </w:r>
    </w:p>
    <w:p w14:paraId="3F3B8818">
      <w:pPr>
        <w:keepNext w:val="0"/>
        <w:keepLines w:val="0"/>
        <w:pageBreakBefore w:val="0"/>
        <w:widowControl w:val="0"/>
        <w:kinsoku/>
        <w:wordWrap/>
        <w:overflowPunct/>
        <w:topLinePunct w:val="0"/>
        <w:autoSpaceDE/>
        <w:autoSpaceDN/>
        <w:bidi w:val="0"/>
        <w:adjustRightInd w:val="0"/>
        <w:snapToGrid w:val="0"/>
        <w:spacing w:line="560" w:lineRule="exact"/>
        <w:ind w:firstLine="553"/>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根据贵局</w:t>
      </w:r>
      <w:r>
        <w:rPr>
          <w:rFonts w:hint="eastAsia" w:ascii="Times New Roman" w:hAnsi="Times New Roman" w:eastAsia="方正仿宋简体" w:cs="Times New Roman"/>
          <w:color w:val="auto"/>
          <w:sz w:val="32"/>
          <w:szCs w:val="32"/>
          <w:lang w:eastAsia="zh-CN"/>
        </w:rPr>
        <w:t>《关于遴选梅州市农村科技特派员团队驻镇帮镇扶村下乡项目农资服务机构的公告》</w:t>
      </w:r>
      <w:r>
        <w:rPr>
          <w:rFonts w:hint="default" w:ascii="Times New Roman" w:hAnsi="Times New Roman" w:eastAsia="方正仿宋简体" w:cs="Times New Roman"/>
          <w:color w:val="auto"/>
          <w:kern w:val="0"/>
          <w:sz w:val="32"/>
          <w:szCs w:val="32"/>
        </w:rPr>
        <w:t>要求，</w:t>
      </w:r>
      <w:r>
        <w:rPr>
          <w:rFonts w:hint="default" w:ascii="Times New Roman" w:hAnsi="Times New Roman" w:eastAsia="方正仿宋简体" w:cs="Times New Roman"/>
          <w:color w:val="auto"/>
          <w:sz w:val="32"/>
          <w:szCs w:val="32"/>
        </w:rPr>
        <w:t>现在为贵局提供报价如下：</w:t>
      </w:r>
    </w:p>
    <w:tbl>
      <w:tblPr>
        <w:tblStyle w:val="8"/>
        <w:tblpPr w:leftFromText="180" w:rightFromText="180" w:vertAnchor="text" w:horzAnchor="page" w:tblpX="1737" w:tblpY="160"/>
        <w:tblOverlap w:val="never"/>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038"/>
        <w:gridCol w:w="1766"/>
        <w:gridCol w:w="1637"/>
        <w:gridCol w:w="2046"/>
      </w:tblGrid>
      <w:tr w14:paraId="5C9E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530" w:type="dxa"/>
            <w:noWrap w:val="0"/>
            <w:vAlign w:val="center"/>
          </w:tcPr>
          <w:p w14:paraId="23AB4F8E">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采购项目</w:t>
            </w:r>
          </w:p>
        </w:tc>
        <w:tc>
          <w:tcPr>
            <w:tcW w:w="2038" w:type="dxa"/>
            <w:noWrap w:val="0"/>
            <w:vAlign w:val="center"/>
          </w:tcPr>
          <w:p w14:paraId="663B4072">
            <w:pPr>
              <w:pageBreakBefore w:val="0"/>
              <w:widowControl w:val="0"/>
              <w:kinsoku/>
              <w:wordWrap/>
              <w:overflowPunct/>
              <w:topLinePunct w:val="0"/>
              <w:autoSpaceDE/>
              <w:autoSpaceDN/>
              <w:bidi w:val="0"/>
              <w:snapToGrid w:val="0"/>
              <w:spacing w:line="480" w:lineRule="exact"/>
              <w:jc w:val="center"/>
              <w:rPr>
                <w:rFonts w:hint="eastAsia" w:ascii="Times New Roman" w:hAnsi="Times New Roman" w:eastAsia="方正仿宋简体" w:cs="Times New Roman"/>
                <w:b/>
                <w:color w:val="auto"/>
                <w:sz w:val="28"/>
                <w:szCs w:val="28"/>
                <w:lang w:val="en-US" w:eastAsia="zh-CN"/>
              </w:rPr>
            </w:pPr>
            <w:r>
              <w:rPr>
                <w:rFonts w:hint="eastAsia" w:ascii="Times New Roman" w:hAnsi="Times New Roman" w:eastAsia="方正仿宋简体" w:cs="Times New Roman"/>
                <w:b/>
                <w:color w:val="auto"/>
                <w:sz w:val="28"/>
                <w:szCs w:val="28"/>
                <w:lang w:val="en-US" w:eastAsia="zh-CN"/>
              </w:rPr>
              <w:t>数量</w:t>
            </w:r>
          </w:p>
          <w:p w14:paraId="2488F989">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rPr>
            </w:pPr>
            <w:r>
              <w:rPr>
                <w:rFonts w:hint="eastAsia" w:ascii="Times New Roman" w:hAnsi="Times New Roman" w:eastAsia="方正仿宋简体" w:cs="Times New Roman"/>
                <w:b/>
                <w:color w:val="auto"/>
                <w:sz w:val="28"/>
                <w:szCs w:val="28"/>
                <w:lang w:val="en-US" w:eastAsia="zh-CN"/>
              </w:rPr>
              <w:t>（</w:t>
            </w:r>
            <w:r>
              <w:rPr>
                <w:rFonts w:hint="default" w:ascii="Times New Roman" w:hAnsi="Times New Roman" w:eastAsia="方正仿宋简体" w:cs="Times New Roman"/>
                <w:b/>
                <w:color w:val="auto"/>
                <w:sz w:val="28"/>
                <w:szCs w:val="28"/>
                <w:lang w:val="en-US" w:eastAsia="zh-CN"/>
              </w:rPr>
              <w:t>市斤</w:t>
            </w:r>
            <w:r>
              <w:rPr>
                <w:rFonts w:hint="eastAsia" w:ascii="Times New Roman" w:hAnsi="Times New Roman" w:eastAsia="方正仿宋简体" w:cs="Times New Roman"/>
                <w:b/>
                <w:color w:val="auto"/>
                <w:sz w:val="28"/>
                <w:szCs w:val="28"/>
                <w:lang w:val="en-US" w:eastAsia="zh-CN"/>
              </w:rPr>
              <w:t>）</w:t>
            </w:r>
          </w:p>
        </w:tc>
        <w:tc>
          <w:tcPr>
            <w:tcW w:w="1766" w:type="dxa"/>
            <w:noWrap w:val="0"/>
            <w:vAlign w:val="center"/>
          </w:tcPr>
          <w:p w14:paraId="33739295">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单价报价</w:t>
            </w:r>
          </w:p>
          <w:p w14:paraId="7B1D2175">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（元/</w:t>
            </w:r>
            <w:r>
              <w:rPr>
                <w:rFonts w:hint="default" w:ascii="Times New Roman" w:hAnsi="Times New Roman" w:eastAsia="方正仿宋简体" w:cs="Times New Roman"/>
                <w:b/>
                <w:color w:val="auto"/>
                <w:sz w:val="28"/>
                <w:szCs w:val="28"/>
                <w:lang w:val="en-US" w:eastAsia="zh-CN"/>
              </w:rPr>
              <w:t>市斤</w:t>
            </w:r>
            <w:r>
              <w:rPr>
                <w:rFonts w:hint="default" w:ascii="Times New Roman" w:hAnsi="Times New Roman" w:eastAsia="方正仿宋简体" w:cs="Times New Roman"/>
                <w:b/>
                <w:color w:val="auto"/>
                <w:sz w:val="28"/>
                <w:szCs w:val="28"/>
              </w:rPr>
              <w:t>）</w:t>
            </w:r>
          </w:p>
        </w:tc>
        <w:tc>
          <w:tcPr>
            <w:tcW w:w="1637" w:type="dxa"/>
            <w:noWrap w:val="0"/>
            <w:vAlign w:val="center"/>
          </w:tcPr>
          <w:p w14:paraId="7CB70A62">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lang w:eastAsia="zh-CN"/>
              </w:rPr>
            </w:pPr>
            <w:r>
              <w:rPr>
                <w:rFonts w:hint="default" w:ascii="Times New Roman" w:hAnsi="Times New Roman" w:eastAsia="方正仿宋简体" w:cs="Times New Roman"/>
                <w:b/>
                <w:color w:val="auto"/>
                <w:sz w:val="28"/>
                <w:szCs w:val="28"/>
              </w:rPr>
              <w:t>报价</w:t>
            </w:r>
            <w:r>
              <w:rPr>
                <w:rFonts w:hint="default" w:ascii="Times New Roman" w:hAnsi="Times New Roman" w:eastAsia="方正仿宋简体" w:cs="Times New Roman"/>
                <w:b/>
                <w:color w:val="auto"/>
                <w:sz w:val="28"/>
                <w:szCs w:val="28"/>
                <w:lang w:val="en-US" w:eastAsia="zh-CN"/>
              </w:rPr>
              <w:t>总额</w:t>
            </w:r>
          </w:p>
          <w:p w14:paraId="67F54FC3">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（元）</w:t>
            </w:r>
          </w:p>
        </w:tc>
        <w:tc>
          <w:tcPr>
            <w:tcW w:w="2046" w:type="dxa"/>
            <w:noWrap w:val="0"/>
            <w:vAlign w:val="center"/>
          </w:tcPr>
          <w:p w14:paraId="1B89E4DB">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b/>
                <w:color w:val="auto"/>
                <w:sz w:val="28"/>
                <w:szCs w:val="28"/>
                <w:lang w:val="en-US" w:eastAsia="zh-CN"/>
              </w:rPr>
            </w:pPr>
            <w:r>
              <w:rPr>
                <w:rFonts w:hint="default" w:ascii="Times New Roman" w:hAnsi="Times New Roman" w:eastAsia="方正仿宋简体" w:cs="Times New Roman"/>
                <w:b/>
                <w:color w:val="auto"/>
                <w:sz w:val="28"/>
                <w:szCs w:val="28"/>
                <w:lang w:val="en-US" w:eastAsia="zh-CN"/>
              </w:rPr>
              <w:t>备注</w:t>
            </w:r>
          </w:p>
        </w:tc>
      </w:tr>
      <w:tr w14:paraId="5BE7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30" w:type="dxa"/>
            <w:vMerge w:val="restart"/>
            <w:noWrap w:val="0"/>
            <w:vAlign w:val="center"/>
          </w:tcPr>
          <w:p w14:paraId="003406A3">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种子</w:t>
            </w:r>
          </w:p>
        </w:tc>
        <w:tc>
          <w:tcPr>
            <w:tcW w:w="2038" w:type="dxa"/>
            <w:noWrap w:val="0"/>
            <w:vAlign w:val="center"/>
          </w:tcPr>
          <w:p w14:paraId="7AE4E340">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bidi="ar"/>
              </w:rPr>
              <w:t>（</w:t>
            </w:r>
            <w:r>
              <w:rPr>
                <w:rFonts w:hint="default" w:ascii="Times New Roman" w:hAnsi="Times New Roman" w:eastAsia="方正仿宋简体" w:cs="Times New Roman"/>
                <w:color w:val="auto"/>
                <w:sz w:val="28"/>
                <w:szCs w:val="28"/>
                <w:lang w:val="en-US" w:eastAsia="zh-CN" w:bidi="ar"/>
              </w:rPr>
              <w:t>水稻种子不少于750</w:t>
            </w:r>
            <w:r>
              <w:rPr>
                <w:rFonts w:hint="default" w:ascii="Times New Roman" w:hAnsi="Times New Roman" w:eastAsia="方正仿宋简体" w:cs="Times New Roman"/>
                <w:b/>
                <w:color w:val="auto"/>
                <w:sz w:val="28"/>
                <w:szCs w:val="28"/>
                <w:lang w:val="en-US" w:eastAsia="zh-CN"/>
              </w:rPr>
              <w:t>市斤</w:t>
            </w:r>
            <w:r>
              <w:rPr>
                <w:rFonts w:hint="eastAsia" w:ascii="Times New Roman" w:hAnsi="Times New Roman" w:eastAsia="方正仿宋简体" w:cs="Times New Roman"/>
                <w:color w:val="auto"/>
                <w:sz w:val="28"/>
                <w:szCs w:val="28"/>
                <w:lang w:val="en-US" w:eastAsia="zh-CN" w:bidi="ar"/>
              </w:rPr>
              <w:t>）</w:t>
            </w:r>
          </w:p>
        </w:tc>
        <w:tc>
          <w:tcPr>
            <w:tcW w:w="1766" w:type="dxa"/>
            <w:noWrap w:val="0"/>
            <w:vAlign w:val="center"/>
          </w:tcPr>
          <w:p w14:paraId="4D6C5CEF">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rPr>
            </w:pPr>
          </w:p>
        </w:tc>
        <w:tc>
          <w:tcPr>
            <w:tcW w:w="1637" w:type="dxa"/>
            <w:noWrap w:val="0"/>
            <w:vAlign w:val="center"/>
          </w:tcPr>
          <w:p w14:paraId="60D44447">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26500</w:t>
            </w:r>
          </w:p>
        </w:tc>
        <w:tc>
          <w:tcPr>
            <w:tcW w:w="2046" w:type="dxa"/>
            <w:noWrap w:val="0"/>
            <w:vAlign w:val="center"/>
          </w:tcPr>
          <w:p w14:paraId="4A224FA7">
            <w:pPr>
              <w:pageBreakBefore w:val="0"/>
              <w:widowControl w:val="0"/>
              <w:kinsoku/>
              <w:wordWrap/>
              <w:overflowPunct/>
              <w:topLinePunct w:val="0"/>
              <w:autoSpaceDE/>
              <w:autoSpaceDN/>
              <w:bidi w:val="0"/>
              <w:snapToGrid w:val="0"/>
              <w:spacing w:line="480" w:lineRule="exact"/>
              <w:jc w:val="both"/>
              <w:rPr>
                <w:rFonts w:hint="default" w:ascii="Times New Roman" w:hAnsi="Times New Roman" w:eastAsia="方正仿宋简体" w:cs="Times New Roman"/>
                <w:color w:val="auto"/>
                <w:sz w:val="28"/>
                <w:szCs w:val="28"/>
                <w:lang w:eastAsia="zh-CN"/>
              </w:rPr>
            </w:pPr>
          </w:p>
        </w:tc>
      </w:tr>
      <w:tr w14:paraId="4FC9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30" w:type="dxa"/>
            <w:vMerge w:val="continue"/>
            <w:noWrap w:val="0"/>
            <w:vAlign w:val="center"/>
          </w:tcPr>
          <w:p w14:paraId="6CC27D29">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p>
        </w:tc>
        <w:tc>
          <w:tcPr>
            <w:tcW w:w="2038" w:type="dxa"/>
            <w:noWrap w:val="0"/>
            <w:vAlign w:val="center"/>
          </w:tcPr>
          <w:p w14:paraId="7D87D35A">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bidi="ar"/>
              </w:rPr>
            </w:pPr>
            <w:r>
              <w:rPr>
                <w:rFonts w:hint="eastAsia" w:ascii="Times New Roman" w:hAnsi="Times New Roman" w:eastAsia="方正仿宋简体" w:cs="Times New Roman"/>
                <w:color w:val="auto"/>
                <w:sz w:val="28"/>
                <w:szCs w:val="28"/>
                <w:lang w:val="en-US" w:eastAsia="zh-CN" w:bidi="ar"/>
              </w:rPr>
              <w:t>（</w:t>
            </w:r>
            <w:r>
              <w:rPr>
                <w:rFonts w:hint="default" w:ascii="Times New Roman" w:hAnsi="Times New Roman" w:eastAsia="方正仿宋简体" w:cs="Times New Roman"/>
                <w:color w:val="auto"/>
                <w:sz w:val="28"/>
                <w:szCs w:val="28"/>
                <w:lang w:val="en-US" w:eastAsia="zh-CN" w:bidi="ar"/>
              </w:rPr>
              <w:t>玉米种子不少于150</w:t>
            </w:r>
            <w:r>
              <w:rPr>
                <w:rFonts w:hint="default" w:ascii="Times New Roman" w:hAnsi="Times New Roman" w:eastAsia="方正仿宋简体" w:cs="Times New Roman"/>
                <w:b/>
                <w:color w:val="auto"/>
                <w:sz w:val="28"/>
                <w:szCs w:val="28"/>
                <w:lang w:val="en-US" w:eastAsia="zh-CN"/>
              </w:rPr>
              <w:t>市斤</w:t>
            </w:r>
            <w:r>
              <w:rPr>
                <w:rFonts w:hint="eastAsia" w:ascii="Times New Roman" w:hAnsi="Times New Roman" w:eastAsia="方正仿宋简体" w:cs="Times New Roman"/>
                <w:color w:val="auto"/>
                <w:sz w:val="28"/>
                <w:szCs w:val="28"/>
                <w:lang w:val="en-US" w:eastAsia="zh-CN" w:bidi="ar"/>
              </w:rPr>
              <w:t>）</w:t>
            </w:r>
          </w:p>
        </w:tc>
        <w:tc>
          <w:tcPr>
            <w:tcW w:w="1766" w:type="dxa"/>
            <w:noWrap w:val="0"/>
            <w:vAlign w:val="center"/>
          </w:tcPr>
          <w:p w14:paraId="3B4E2E50">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rPr>
            </w:pPr>
          </w:p>
        </w:tc>
        <w:tc>
          <w:tcPr>
            <w:tcW w:w="1637" w:type="dxa"/>
            <w:noWrap w:val="0"/>
            <w:vAlign w:val="center"/>
          </w:tcPr>
          <w:p w14:paraId="0791CC1E">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7500</w:t>
            </w:r>
          </w:p>
        </w:tc>
        <w:tc>
          <w:tcPr>
            <w:tcW w:w="2046" w:type="dxa"/>
            <w:noWrap w:val="0"/>
            <w:vAlign w:val="center"/>
          </w:tcPr>
          <w:p w14:paraId="385F277A">
            <w:pPr>
              <w:pageBreakBefore w:val="0"/>
              <w:widowControl w:val="0"/>
              <w:kinsoku/>
              <w:wordWrap/>
              <w:overflowPunct/>
              <w:topLinePunct w:val="0"/>
              <w:autoSpaceDE/>
              <w:autoSpaceDN/>
              <w:bidi w:val="0"/>
              <w:snapToGrid w:val="0"/>
              <w:spacing w:line="480" w:lineRule="exact"/>
              <w:jc w:val="both"/>
              <w:rPr>
                <w:rFonts w:hint="default" w:ascii="Times New Roman" w:hAnsi="Times New Roman" w:eastAsia="方正仿宋简体" w:cs="Times New Roman"/>
                <w:color w:val="auto"/>
                <w:sz w:val="28"/>
                <w:szCs w:val="28"/>
                <w:lang w:val="en-US" w:eastAsia="zh-CN"/>
              </w:rPr>
            </w:pPr>
          </w:p>
        </w:tc>
      </w:tr>
      <w:tr w14:paraId="778A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30" w:type="dxa"/>
            <w:vMerge w:val="continue"/>
            <w:noWrap w:val="0"/>
            <w:vAlign w:val="center"/>
          </w:tcPr>
          <w:p w14:paraId="76CE6B94">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p>
        </w:tc>
        <w:tc>
          <w:tcPr>
            <w:tcW w:w="2038" w:type="dxa"/>
            <w:noWrap w:val="0"/>
            <w:vAlign w:val="center"/>
          </w:tcPr>
          <w:p w14:paraId="1CFB7999">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bidi="ar"/>
              </w:rPr>
            </w:pPr>
            <w:r>
              <w:rPr>
                <w:rFonts w:hint="eastAsia" w:ascii="Times New Roman" w:hAnsi="Times New Roman" w:eastAsia="方正仿宋简体" w:cs="Times New Roman"/>
                <w:color w:val="auto"/>
                <w:sz w:val="28"/>
                <w:szCs w:val="28"/>
                <w:lang w:val="en-US" w:eastAsia="zh-CN" w:bidi="ar"/>
              </w:rPr>
              <w:t>（</w:t>
            </w:r>
            <w:r>
              <w:rPr>
                <w:rFonts w:hint="default" w:ascii="Times New Roman" w:hAnsi="Times New Roman" w:eastAsia="方正仿宋简体" w:cs="Times New Roman"/>
                <w:color w:val="auto"/>
                <w:sz w:val="28"/>
                <w:szCs w:val="28"/>
                <w:lang w:val="en-US" w:eastAsia="zh-CN" w:bidi="ar"/>
              </w:rPr>
              <w:t>大豆种子不少于500</w:t>
            </w:r>
            <w:r>
              <w:rPr>
                <w:rFonts w:hint="default" w:ascii="Times New Roman" w:hAnsi="Times New Roman" w:eastAsia="方正仿宋简体" w:cs="Times New Roman"/>
                <w:b/>
                <w:color w:val="auto"/>
                <w:sz w:val="28"/>
                <w:szCs w:val="28"/>
                <w:lang w:val="en-US" w:eastAsia="zh-CN"/>
              </w:rPr>
              <w:t>市斤</w:t>
            </w:r>
            <w:r>
              <w:rPr>
                <w:rFonts w:hint="eastAsia" w:ascii="Times New Roman" w:hAnsi="Times New Roman" w:eastAsia="方正仿宋简体" w:cs="Times New Roman"/>
                <w:color w:val="auto"/>
                <w:sz w:val="28"/>
                <w:szCs w:val="28"/>
                <w:lang w:val="en-US" w:eastAsia="zh-CN" w:bidi="ar"/>
              </w:rPr>
              <w:t>）</w:t>
            </w:r>
          </w:p>
        </w:tc>
        <w:tc>
          <w:tcPr>
            <w:tcW w:w="1766" w:type="dxa"/>
            <w:noWrap w:val="0"/>
            <w:vAlign w:val="center"/>
          </w:tcPr>
          <w:p w14:paraId="090CC93E">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rPr>
            </w:pPr>
          </w:p>
        </w:tc>
        <w:tc>
          <w:tcPr>
            <w:tcW w:w="1637" w:type="dxa"/>
            <w:noWrap w:val="0"/>
            <w:vAlign w:val="center"/>
          </w:tcPr>
          <w:p w14:paraId="3514303B">
            <w:pPr>
              <w:pageBreakBefore w:val="0"/>
              <w:widowControl w:val="0"/>
              <w:kinsoku/>
              <w:wordWrap/>
              <w:overflowPunct/>
              <w:topLinePunct w:val="0"/>
              <w:autoSpaceDE/>
              <w:autoSpaceDN/>
              <w:bidi w:val="0"/>
              <w:snapToGrid w:val="0"/>
              <w:spacing w:line="48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6000</w:t>
            </w:r>
          </w:p>
        </w:tc>
        <w:tc>
          <w:tcPr>
            <w:tcW w:w="2046" w:type="dxa"/>
            <w:noWrap w:val="0"/>
            <w:vAlign w:val="center"/>
          </w:tcPr>
          <w:p w14:paraId="22B1B754">
            <w:pPr>
              <w:pageBreakBefore w:val="0"/>
              <w:widowControl w:val="0"/>
              <w:kinsoku/>
              <w:wordWrap/>
              <w:overflowPunct/>
              <w:topLinePunct w:val="0"/>
              <w:autoSpaceDE/>
              <w:autoSpaceDN/>
              <w:bidi w:val="0"/>
              <w:snapToGrid w:val="0"/>
              <w:spacing w:line="480" w:lineRule="exact"/>
              <w:jc w:val="both"/>
              <w:rPr>
                <w:rFonts w:hint="default" w:ascii="Times New Roman" w:hAnsi="Times New Roman" w:eastAsia="方正仿宋简体" w:cs="Times New Roman"/>
                <w:color w:val="auto"/>
                <w:sz w:val="28"/>
                <w:szCs w:val="28"/>
                <w:lang w:val="en-US" w:eastAsia="zh-CN"/>
              </w:rPr>
            </w:pPr>
          </w:p>
        </w:tc>
      </w:tr>
    </w:tbl>
    <w:p w14:paraId="1738030B">
      <w:pPr>
        <w:spacing w:line="360" w:lineRule="auto"/>
        <w:ind w:firstLine="4480" w:firstLineChars="1600"/>
        <w:rPr>
          <w:rFonts w:hint="default" w:ascii="Times New Roman" w:hAnsi="Times New Roman" w:eastAsia="方正仿宋简体" w:cs="Times New Roman"/>
          <w:bCs/>
          <w:color w:val="auto"/>
          <w:sz w:val="28"/>
          <w:szCs w:val="28"/>
        </w:rPr>
      </w:pPr>
    </w:p>
    <w:p w14:paraId="21213D66">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default" w:ascii="Times New Roman" w:hAnsi="Times New Roman" w:eastAsia="方正仿宋简体" w:cs="Times New Roman"/>
          <w:bCs/>
          <w:color w:val="auto"/>
          <w:sz w:val="28"/>
          <w:szCs w:val="28"/>
          <w:u w:val="single"/>
        </w:rPr>
      </w:pPr>
      <w:r>
        <w:rPr>
          <w:rFonts w:hint="default" w:ascii="Times New Roman" w:hAnsi="Times New Roman" w:eastAsia="方正仿宋简体" w:cs="Times New Roman"/>
          <w:bCs/>
          <w:color w:val="auto"/>
          <w:sz w:val="28"/>
          <w:szCs w:val="28"/>
        </w:rPr>
        <w:t>报价单位（盖章）：</w:t>
      </w:r>
      <w:r>
        <w:rPr>
          <w:rFonts w:hint="default" w:ascii="Times New Roman" w:hAnsi="Times New Roman" w:eastAsia="方正仿宋简体" w:cs="Times New Roman"/>
          <w:bCs/>
          <w:color w:val="auto"/>
          <w:sz w:val="28"/>
          <w:szCs w:val="28"/>
          <w:u w:val="single"/>
        </w:rPr>
        <w:t xml:space="preserve">                       </w:t>
      </w:r>
    </w:p>
    <w:p w14:paraId="786C2B71">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单位负责人（签名）：</w:t>
      </w:r>
      <w:r>
        <w:rPr>
          <w:rFonts w:hint="default" w:ascii="Times New Roman" w:hAnsi="Times New Roman" w:eastAsia="方正仿宋简体" w:cs="Times New Roman"/>
          <w:bCs/>
          <w:color w:val="auto"/>
          <w:sz w:val="28"/>
          <w:szCs w:val="28"/>
          <w:u w:val="single"/>
        </w:rPr>
        <w:t xml:space="preserve">                     </w:t>
      </w:r>
    </w:p>
    <w:p w14:paraId="25FE5EE7">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default" w:ascii="Times New Roman" w:hAnsi="Times New Roman" w:eastAsia="方正仿宋简体" w:cs="Times New Roman"/>
          <w:bCs/>
          <w:color w:val="auto"/>
          <w:sz w:val="28"/>
          <w:szCs w:val="28"/>
          <w:u w:val="single"/>
        </w:rPr>
      </w:pPr>
      <w:r>
        <w:rPr>
          <w:rFonts w:hint="default" w:ascii="Times New Roman" w:hAnsi="Times New Roman" w:eastAsia="方正仿宋简体" w:cs="Times New Roman"/>
          <w:bCs/>
          <w:color w:val="auto"/>
          <w:sz w:val="28"/>
          <w:szCs w:val="28"/>
        </w:rPr>
        <w:t>单位地址：</w:t>
      </w:r>
      <w:r>
        <w:rPr>
          <w:rFonts w:hint="default" w:ascii="Times New Roman" w:hAnsi="Times New Roman" w:eastAsia="方正仿宋简体" w:cs="Times New Roman"/>
          <w:bCs/>
          <w:color w:val="auto"/>
          <w:sz w:val="28"/>
          <w:szCs w:val="28"/>
          <w:u w:val="single"/>
        </w:rPr>
        <w:t xml:space="preserve">                               </w:t>
      </w:r>
    </w:p>
    <w:p w14:paraId="32FDBBA8">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联系电话：</w:t>
      </w:r>
      <w:r>
        <w:rPr>
          <w:rFonts w:hint="default" w:ascii="Times New Roman" w:hAnsi="Times New Roman" w:eastAsia="方正仿宋简体" w:cs="Times New Roman"/>
          <w:bCs/>
          <w:color w:val="auto"/>
          <w:sz w:val="28"/>
          <w:szCs w:val="28"/>
          <w:u w:val="single"/>
        </w:rPr>
        <w:t xml:space="preserve">                               </w:t>
      </w:r>
    </w:p>
    <w:p w14:paraId="07B145D4">
      <w:pPr>
        <w:keepNext w:val="0"/>
        <w:keepLines w:val="0"/>
        <w:pageBreakBefore w:val="0"/>
        <w:widowControl w:val="0"/>
        <w:kinsoku/>
        <w:wordWrap/>
        <w:overflowPunct/>
        <w:topLinePunct w:val="0"/>
        <w:autoSpaceDE/>
        <w:autoSpaceDN/>
        <w:bidi w:val="0"/>
        <w:adjustRightInd/>
        <w:snapToGrid/>
        <w:spacing w:line="500" w:lineRule="exact"/>
        <w:ind w:firstLine="5320" w:firstLineChars="1900"/>
        <w:jc w:val="both"/>
        <w:textAlignment w:val="auto"/>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202</w:t>
      </w:r>
      <w:r>
        <w:rPr>
          <w:rFonts w:hint="default" w:ascii="Times New Roman" w:hAnsi="Times New Roman" w:eastAsia="方正仿宋简体" w:cs="Times New Roman"/>
          <w:bCs/>
          <w:color w:val="auto"/>
          <w:sz w:val="28"/>
          <w:szCs w:val="28"/>
          <w:lang w:val="en-US" w:eastAsia="zh-CN"/>
        </w:rPr>
        <w:t>5</w:t>
      </w:r>
      <w:r>
        <w:rPr>
          <w:rFonts w:hint="default" w:ascii="Times New Roman" w:hAnsi="Times New Roman" w:eastAsia="方正仿宋简体" w:cs="Times New Roman"/>
          <w:bCs/>
          <w:color w:val="auto"/>
          <w:sz w:val="28"/>
          <w:szCs w:val="28"/>
        </w:rPr>
        <w:t>年</w:t>
      </w:r>
      <w:r>
        <w:rPr>
          <w:rFonts w:hint="default" w:ascii="Times New Roman" w:hAnsi="Times New Roman" w:eastAsia="方正仿宋简体" w:cs="Times New Roman"/>
          <w:bCs/>
          <w:color w:val="auto"/>
          <w:sz w:val="28"/>
          <w:szCs w:val="28"/>
          <w:u w:val="none"/>
          <w:lang w:val="en-US" w:eastAsia="zh-CN"/>
        </w:rPr>
        <w:t xml:space="preserve">  </w:t>
      </w:r>
      <w:r>
        <w:rPr>
          <w:rFonts w:hint="default" w:ascii="Times New Roman" w:hAnsi="Times New Roman" w:eastAsia="方正仿宋简体" w:cs="Times New Roman"/>
          <w:bCs/>
          <w:color w:val="auto"/>
          <w:sz w:val="28"/>
          <w:szCs w:val="28"/>
        </w:rPr>
        <w:t>月</w:t>
      </w:r>
      <w:r>
        <w:rPr>
          <w:rFonts w:hint="default" w:ascii="Times New Roman" w:hAnsi="Times New Roman" w:eastAsia="方正仿宋简体" w:cs="Times New Roman"/>
          <w:bCs/>
          <w:color w:val="auto"/>
          <w:sz w:val="28"/>
          <w:szCs w:val="28"/>
          <w:u w:val="none"/>
          <w:lang w:val="en-US" w:eastAsia="zh-CN"/>
        </w:rPr>
        <w:t xml:space="preserve"> </w:t>
      </w:r>
      <w:r>
        <w:rPr>
          <w:rFonts w:hint="eastAsia" w:ascii="Times New Roman" w:hAnsi="Times New Roman" w:eastAsia="方正仿宋简体" w:cs="Times New Roman"/>
          <w:bCs/>
          <w:color w:val="auto"/>
          <w:sz w:val="28"/>
          <w:szCs w:val="28"/>
          <w:u w:val="none"/>
          <w:lang w:val="en-US" w:eastAsia="zh-CN"/>
        </w:rPr>
        <w:t xml:space="preserve"> </w:t>
      </w:r>
      <w:r>
        <w:rPr>
          <w:rFonts w:hint="default" w:ascii="Times New Roman" w:hAnsi="Times New Roman" w:eastAsia="方正仿宋简体" w:cs="Times New Roman"/>
          <w:bCs/>
          <w:color w:val="auto"/>
          <w:sz w:val="28"/>
          <w:szCs w:val="28"/>
          <w:u w:val="none"/>
          <w:lang w:val="en-US" w:eastAsia="zh-CN"/>
        </w:rPr>
        <w:t xml:space="preserve"> </w:t>
      </w:r>
      <w:r>
        <w:rPr>
          <w:rFonts w:hint="default" w:ascii="Times New Roman" w:hAnsi="Times New Roman" w:eastAsia="方正仿宋简体" w:cs="Times New Roman"/>
          <w:bCs/>
          <w:color w:val="auto"/>
          <w:sz w:val="28"/>
          <w:szCs w:val="28"/>
        </w:rPr>
        <w:t xml:space="preserve">日  </w:t>
      </w:r>
      <w:bookmarkStart w:id="0" w:name="_GoBack"/>
      <w:bookmarkEnd w:id="0"/>
    </w:p>
    <w:p w14:paraId="04881137">
      <w:pPr>
        <w:ind w:firstLine="3990" w:firstLineChars="1900"/>
        <w:jc w:val="both"/>
        <w:rPr>
          <w:rFonts w:hint="default" w:ascii="Times New Roman" w:hAnsi="Times New Roman" w:cs="Times New Roman" w:eastAsiaTheme="minorEastAsia"/>
          <w:color w:val="auto"/>
          <w:lang w:val="en-US" w:eastAsia="zh-CN"/>
        </w:rPr>
      </w:pPr>
    </w:p>
    <w:sectPr>
      <w:footerReference r:id="rId3" w:type="default"/>
      <w:pgSz w:w="11906" w:h="16838"/>
      <w:pgMar w:top="2041" w:right="1519"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B643">
    <w:pPr>
      <w:pStyle w:val="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63BED">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463BED">
                    <w:pPr>
                      <w:pStyle w:val="5"/>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TFhNTA1ODY4NTQxNDA0NWQ4YjgwN2I1NjAzNWIifQ=="/>
  </w:docVars>
  <w:rsids>
    <w:rsidRoot w:val="00000000"/>
    <w:rsid w:val="01810503"/>
    <w:rsid w:val="028D5673"/>
    <w:rsid w:val="02DD4891"/>
    <w:rsid w:val="02E334E5"/>
    <w:rsid w:val="041A1188"/>
    <w:rsid w:val="04B70785"/>
    <w:rsid w:val="050B0AD1"/>
    <w:rsid w:val="054D733B"/>
    <w:rsid w:val="0677688D"/>
    <w:rsid w:val="079E5C2C"/>
    <w:rsid w:val="08033CE1"/>
    <w:rsid w:val="0808754A"/>
    <w:rsid w:val="084A1910"/>
    <w:rsid w:val="084E1401"/>
    <w:rsid w:val="091E5277"/>
    <w:rsid w:val="09376339"/>
    <w:rsid w:val="09572537"/>
    <w:rsid w:val="09945539"/>
    <w:rsid w:val="0AAB0D8C"/>
    <w:rsid w:val="0ABB7CC4"/>
    <w:rsid w:val="0AC97464"/>
    <w:rsid w:val="0AD81455"/>
    <w:rsid w:val="0B8D2240"/>
    <w:rsid w:val="0B9D7A52"/>
    <w:rsid w:val="0C540FAF"/>
    <w:rsid w:val="0C590374"/>
    <w:rsid w:val="0CCF185B"/>
    <w:rsid w:val="0D2210AE"/>
    <w:rsid w:val="0D366907"/>
    <w:rsid w:val="0D7630A2"/>
    <w:rsid w:val="11BD3153"/>
    <w:rsid w:val="12105979"/>
    <w:rsid w:val="125A3098"/>
    <w:rsid w:val="12E666D9"/>
    <w:rsid w:val="131C20FB"/>
    <w:rsid w:val="13820CB4"/>
    <w:rsid w:val="144F2EA7"/>
    <w:rsid w:val="18820C52"/>
    <w:rsid w:val="18CB43A7"/>
    <w:rsid w:val="192B3098"/>
    <w:rsid w:val="199409A3"/>
    <w:rsid w:val="1A11228E"/>
    <w:rsid w:val="1A5328A6"/>
    <w:rsid w:val="1B001F5F"/>
    <w:rsid w:val="1D792624"/>
    <w:rsid w:val="1DBE44DB"/>
    <w:rsid w:val="1E276524"/>
    <w:rsid w:val="1EF87EC0"/>
    <w:rsid w:val="1F8D0609"/>
    <w:rsid w:val="1FD06747"/>
    <w:rsid w:val="21A12149"/>
    <w:rsid w:val="21D97B35"/>
    <w:rsid w:val="21DC13D3"/>
    <w:rsid w:val="22462CF1"/>
    <w:rsid w:val="229E78AA"/>
    <w:rsid w:val="22F866E1"/>
    <w:rsid w:val="23451001"/>
    <w:rsid w:val="23F76998"/>
    <w:rsid w:val="241C1F5B"/>
    <w:rsid w:val="24523BCF"/>
    <w:rsid w:val="246833F2"/>
    <w:rsid w:val="24B242EA"/>
    <w:rsid w:val="25347AC3"/>
    <w:rsid w:val="26123616"/>
    <w:rsid w:val="26647BE9"/>
    <w:rsid w:val="276E0D20"/>
    <w:rsid w:val="27A04C51"/>
    <w:rsid w:val="27FC27CF"/>
    <w:rsid w:val="28043432"/>
    <w:rsid w:val="28497097"/>
    <w:rsid w:val="28D92B11"/>
    <w:rsid w:val="28DE1ED5"/>
    <w:rsid w:val="28F11C08"/>
    <w:rsid w:val="29424212"/>
    <w:rsid w:val="2A7D74CC"/>
    <w:rsid w:val="2B980A61"/>
    <w:rsid w:val="2BD61589"/>
    <w:rsid w:val="2C9F5E1F"/>
    <w:rsid w:val="2CE43832"/>
    <w:rsid w:val="2CFC6DCE"/>
    <w:rsid w:val="2D2F71A3"/>
    <w:rsid w:val="2D6706EB"/>
    <w:rsid w:val="2E7F3FA6"/>
    <w:rsid w:val="2EED4C20"/>
    <w:rsid w:val="2F4F1437"/>
    <w:rsid w:val="2FF41FDE"/>
    <w:rsid w:val="30191A45"/>
    <w:rsid w:val="303D5733"/>
    <w:rsid w:val="306F78B6"/>
    <w:rsid w:val="307C42CD"/>
    <w:rsid w:val="312132A7"/>
    <w:rsid w:val="3220355E"/>
    <w:rsid w:val="32904240"/>
    <w:rsid w:val="32B86C0B"/>
    <w:rsid w:val="336D4581"/>
    <w:rsid w:val="33775400"/>
    <w:rsid w:val="33997124"/>
    <w:rsid w:val="33E12879"/>
    <w:rsid w:val="341D33E7"/>
    <w:rsid w:val="34CC168C"/>
    <w:rsid w:val="351D1FD7"/>
    <w:rsid w:val="352F10F8"/>
    <w:rsid w:val="35A95619"/>
    <w:rsid w:val="36714388"/>
    <w:rsid w:val="36B83A6A"/>
    <w:rsid w:val="38405E56"/>
    <w:rsid w:val="38C369F1"/>
    <w:rsid w:val="39F03816"/>
    <w:rsid w:val="3AA20FB4"/>
    <w:rsid w:val="3ABA3B8B"/>
    <w:rsid w:val="3ACF78CF"/>
    <w:rsid w:val="3B7B5106"/>
    <w:rsid w:val="3BEC625F"/>
    <w:rsid w:val="3D3A09BD"/>
    <w:rsid w:val="3DA52B6A"/>
    <w:rsid w:val="3DF57134"/>
    <w:rsid w:val="3E432AAE"/>
    <w:rsid w:val="3F744EE9"/>
    <w:rsid w:val="3F7B0026"/>
    <w:rsid w:val="3F811C83"/>
    <w:rsid w:val="40D933FB"/>
    <w:rsid w:val="41790595"/>
    <w:rsid w:val="41CE6B33"/>
    <w:rsid w:val="420936C7"/>
    <w:rsid w:val="42982C9D"/>
    <w:rsid w:val="43994F1E"/>
    <w:rsid w:val="43FB34E3"/>
    <w:rsid w:val="44CB1108"/>
    <w:rsid w:val="45594B0B"/>
    <w:rsid w:val="463F7FFF"/>
    <w:rsid w:val="46955E71"/>
    <w:rsid w:val="470E352E"/>
    <w:rsid w:val="49B74350"/>
    <w:rsid w:val="49BD4281"/>
    <w:rsid w:val="4A761B16"/>
    <w:rsid w:val="4B621DBB"/>
    <w:rsid w:val="4EEB0D3D"/>
    <w:rsid w:val="4F493C9D"/>
    <w:rsid w:val="4F4C553B"/>
    <w:rsid w:val="4F8E16AF"/>
    <w:rsid w:val="51165E00"/>
    <w:rsid w:val="51E25CE3"/>
    <w:rsid w:val="529221D7"/>
    <w:rsid w:val="530F2B07"/>
    <w:rsid w:val="5364575B"/>
    <w:rsid w:val="55821CB6"/>
    <w:rsid w:val="560C1580"/>
    <w:rsid w:val="561072C2"/>
    <w:rsid w:val="576C0528"/>
    <w:rsid w:val="577F1423"/>
    <w:rsid w:val="57D4431F"/>
    <w:rsid w:val="58584137"/>
    <w:rsid w:val="58A27F7A"/>
    <w:rsid w:val="59DC5A84"/>
    <w:rsid w:val="5AAE2C06"/>
    <w:rsid w:val="5BB93F58"/>
    <w:rsid w:val="5C7B2FBB"/>
    <w:rsid w:val="5D5061F6"/>
    <w:rsid w:val="5D9C58DF"/>
    <w:rsid w:val="5E23124A"/>
    <w:rsid w:val="5EFC6636"/>
    <w:rsid w:val="5F103E8F"/>
    <w:rsid w:val="5FEA2932"/>
    <w:rsid w:val="607B7A2E"/>
    <w:rsid w:val="60DF7FBD"/>
    <w:rsid w:val="61D27B22"/>
    <w:rsid w:val="61E82EA1"/>
    <w:rsid w:val="629D0130"/>
    <w:rsid w:val="646B7DB9"/>
    <w:rsid w:val="64E5191A"/>
    <w:rsid w:val="651144BD"/>
    <w:rsid w:val="68024591"/>
    <w:rsid w:val="680B1AE2"/>
    <w:rsid w:val="696A0640"/>
    <w:rsid w:val="697D0373"/>
    <w:rsid w:val="6A721EA2"/>
    <w:rsid w:val="6B50447B"/>
    <w:rsid w:val="6BEC5C84"/>
    <w:rsid w:val="6C3D203B"/>
    <w:rsid w:val="6C5C6966"/>
    <w:rsid w:val="6C944351"/>
    <w:rsid w:val="6CA64085"/>
    <w:rsid w:val="6CD209D6"/>
    <w:rsid w:val="6CD52274"/>
    <w:rsid w:val="6D7E290C"/>
    <w:rsid w:val="6DA84ECE"/>
    <w:rsid w:val="6DDB7D5E"/>
    <w:rsid w:val="6EE130D1"/>
    <w:rsid w:val="6F1277AF"/>
    <w:rsid w:val="6F15104E"/>
    <w:rsid w:val="721B2E1F"/>
    <w:rsid w:val="73560E88"/>
    <w:rsid w:val="73D019E7"/>
    <w:rsid w:val="74850A24"/>
    <w:rsid w:val="76283D5C"/>
    <w:rsid w:val="769413F2"/>
    <w:rsid w:val="77DB72D8"/>
    <w:rsid w:val="78CC4E73"/>
    <w:rsid w:val="79075EAB"/>
    <w:rsid w:val="79192246"/>
    <w:rsid w:val="79EE0E19"/>
    <w:rsid w:val="7AB7380B"/>
    <w:rsid w:val="7BAC50FC"/>
    <w:rsid w:val="7C2B3C5E"/>
    <w:rsid w:val="7C572CA5"/>
    <w:rsid w:val="7CB266A1"/>
    <w:rsid w:val="7DFA4230"/>
    <w:rsid w:val="7E01111B"/>
    <w:rsid w:val="7E192908"/>
    <w:rsid w:val="7EB4618D"/>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1281</Words>
  <Characters>1373</Characters>
  <Lines>0</Lines>
  <Paragraphs>0</Paragraphs>
  <TotalTime>9</TotalTime>
  <ScaleCrop>false</ScaleCrop>
  <LinksUpToDate>false</LinksUpToDate>
  <CharactersWithSpaces>1425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2023-08-18T01:07:00Z</dcterms:created>
  <dc:creator>Administrator</dc:creator>
  <cp:lastModifiedBy>Q</cp:lastModifiedBy>
  <cp:lastPrinted>2025-04-11T01:47:00Z</cp:lastPrinted>
  <dcterms:modified xsi:type="dcterms:W3CDTF">2025-04-14T03:29:53Z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43985C51164B4780B902849887DCF394_13</vt:lpwstr>
  </property>
  <property fmtid="{D5CDD505-2E9C-101B-9397-08002B2CF9AE}" pid="4" name="KSOTemplateDocerSaveRecord">
    <vt:lpwstr>eyJoZGlkIjoiNTA0NjZjMDhhNDZkZjNjZmNiY2NlNjE2MGZiZGNiNDAiLCJ1c2VySWQiOiIxMTA0MDMxNjk3In0=</vt:lpwstr>
  </property>
</Properties>
</file>