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4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8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-8"/>
          <w:sz w:val="44"/>
          <w:szCs w:val="44"/>
          <w:highlight w:val="none"/>
        </w:rPr>
        <w:t>五华县</w:t>
      </w:r>
      <w:r>
        <w:rPr>
          <w:rFonts w:hint="default" w:ascii="Times New Roman" w:hAnsi="Times New Roman" w:eastAsia="方正小标宋简体" w:cs="Times New Roman"/>
          <w:color w:val="auto"/>
          <w:spacing w:val="-8"/>
          <w:sz w:val="44"/>
          <w:szCs w:val="44"/>
          <w:highlight w:val="none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pacing w:val="-8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pacing w:val="-8"/>
          <w:sz w:val="44"/>
          <w:szCs w:val="44"/>
          <w:highlight w:val="none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pacing w:val="-8"/>
          <w:sz w:val="44"/>
          <w:szCs w:val="44"/>
          <w:highlight w:val="none"/>
          <w:lang w:val="en-US" w:eastAsia="zh-CN"/>
        </w:rPr>
        <w:t>1-8月</w:t>
      </w:r>
      <w:r>
        <w:rPr>
          <w:rFonts w:hint="default" w:ascii="Times New Roman" w:hAnsi="Times New Roman" w:eastAsia="方正小标宋简体" w:cs="Times New Roman"/>
          <w:color w:val="auto"/>
          <w:spacing w:val="-8"/>
          <w:sz w:val="44"/>
          <w:szCs w:val="44"/>
          <w:highlight w:val="none"/>
        </w:rPr>
        <w:t>经济运行简况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4" w:lineRule="exact"/>
        <w:textAlignment w:val="auto"/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1-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，五华县以“百千万工程”为总抓手，全力推动全域经济社会高质量发展，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项主要经济指标表现为“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增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降”，即：规上工业增加值、社会消费品零售总额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保持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增长，固定资产投资、商品房销售面积、一般公共预算收入负增长。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Arial Unicode MS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工业生产较快增长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1-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，全县规模以上工业增加值同比增长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19.7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%，增速比全市平均水平（7.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%）高1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2.6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个百分点，比1-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月（2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0.9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%）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低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1.2个百分点。</w:t>
      </w:r>
      <w:r>
        <w:rPr>
          <w:rFonts w:hint="default" w:ascii="Times New Roman" w:hAnsi="Times New Roman" w:eastAsia="Arial Unicode MS" w:cs="Times New Roman"/>
          <w:b/>
          <w:color w:val="auto"/>
          <w:sz w:val="32"/>
          <w:szCs w:val="32"/>
          <w:highlight w:val="none"/>
        </w:rPr>
        <w:t>分门</w:t>
      </w:r>
      <w:bookmarkStart w:id="0" w:name="_GoBack"/>
      <w:bookmarkEnd w:id="0"/>
      <w:r>
        <w:rPr>
          <w:rFonts w:hint="default" w:ascii="Times New Roman" w:hAnsi="Times New Roman" w:eastAsia="Arial Unicode MS" w:cs="Times New Roman"/>
          <w:b/>
          <w:color w:val="auto"/>
          <w:sz w:val="32"/>
          <w:szCs w:val="32"/>
          <w:highlight w:val="none"/>
        </w:rPr>
        <w:t>类看，</w:t>
      </w:r>
      <w:r>
        <w:rPr>
          <w:rFonts w:hint="default" w:ascii="Times New Roman" w:hAnsi="Times New Roman" w:eastAsia="Arial Unicode MS" w:cs="Times New Roman"/>
          <w:bCs/>
          <w:color w:val="auto"/>
          <w:sz w:val="32"/>
          <w:szCs w:val="32"/>
          <w:highlight w:val="none"/>
        </w:rPr>
        <w:t>规上采矿业增加值同比增长</w:t>
      </w:r>
      <w:r>
        <w:rPr>
          <w:rFonts w:hint="default" w:ascii="Times New Roman" w:hAnsi="Times New Roman" w:eastAsia="Arial Unicode MS" w:cs="Times New Roman"/>
          <w:bCs/>
          <w:color w:val="auto"/>
          <w:sz w:val="32"/>
          <w:szCs w:val="32"/>
          <w:highlight w:val="none"/>
          <w:lang w:val="en-US" w:eastAsia="zh-CN"/>
        </w:rPr>
        <w:t>14.7</w:t>
      </w:r>
      <w:r>
        <w:rPr>
          <w:rFonts w:hint="default" w:ascii="Times New Roman" w:hAnsi="Times New Roman" w:eastAsia="Arial Unicode MS" w:cs="Times New Roman"/>
          <w:bCs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Arial Unicode MS" w:cs="Times New Roman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Arial Unicode MS" w:cs="Times New Roman"/>
          <w:bCs/>
          <w:color w:val="auto"/>
          <w:sz w:val="32"/>
          <w:szCs w:val="32"/>
          <w:highlight w:val="none"/>
        </w:rPr>
        <w:t>规上制造业增加值同比增长</w:t>
      </w:r>
      <w:r>
        <w:rPr>
          <w:rFonts w:hint="default" w:ascii="Times New Roman" w:hAnsi="Times New Roman" w:eastAsia="Arial Unicode MS" w:cs="Times New Roman"/>
          <w:bCs/>
          <w:color w:val="auto"/>
          <w:sz w:val="32"/>
          <w:szCs w:val="32"/>
          <w:highlight w:val="none"/>
          <w:lang w:val="en-US" w:eastAsia="zh-CN"/>
        </w:rPr>
        <w:t>12.3</w:t>
      </w:r>
      <w:r>
        <w:rPr>
          <w:rFonts w:hint="default" w:ascii="Times New Roman" w:hAnsi="Times New Roman" w:eastAsia="Arial Unicode MS" w:cs="Times New Roman"/>
          <w:bCs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Arial Unicode MS" w:cs="Times New Roman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Arial Unicode MS" w:cs="Times New Roman"/>
          <w:bCs/>
          <w:color w:val="auto"/>
          <w:sz w:val="32"/>
          <w:szCs w:val="32"/>
          <w:highlight w:val="none"/>
        </w:rPr>
        <w:t>规上电力热力行业同比增长</w:t>
      </w:r>
      <w:r>
        <w:rPr>
          <w:rFonts w:hint="default" w:ascii="Times New Roman" w:hAnsi="Times New Roman" w:eastAsia="Arial Unicode MS" w:cs="Times New Roman"/>
          <w:bCs/>
          <w:color w:val="auto"/>
          <w:sz w:val="32"/>
          <w:szCs w:val="32"/>
          <w:highlight w:val="none"/>
          <w:lang w:val="en-US" w:eastAsia="zh-CN"/>
        </w:rPr>
        <w:t>42.1</w:t>
      </w:r>
      <w:r>
        <w:rPr>
          <w:rFonts w:hint="default" w:ascii="Times New Roman" w:hAnsi="Times New Roman" w:eastAsia="Arial Unicode MS" w:cs="Times New Roman"/>
          <w:bCs/>
          <w:color w:val="auto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Arial Unicode MS" w:cs="Times New Roman"/>
          <w:b/>
          <w:color w:val="auto"/>
          <w:sz w:val="32"/>
          <w:szCs w:val="32"/>
          <w:highlight w:val="none"/>
        </w:rPr>
        <w:t>从生产看，</w:t>
      </w:r>
      <w:r>
        <w:rPr>
          <w:rFonts w:hint="default" w:ascii="Times New Roman" w:hAnsi="Times New Roman" w:eastAsia="Arial Unicode MS" w:cs="Times New Roman"/>
          <w:bCs/>
          <w:color w:val="auto"/>
          <w:sz w:val="32"/>
          <w:szCs w:val="32"/>
          <w:highlight w:val="none"/>
        </w:rPr>
        <w:t>全县59家规上工业企业，产值正增长的有</w:t>
      </w:r>
      <w:r>
        <w:rPr>
          <w:rFonts w:hint="default" w:ascii="Times New Roman" w:hAnsi="Times New Roman" w:eastAsia="Arial Unicode MS" w:cs="Times New Roman"/>
          <w:bCs/>
          <w:color w:val="auto"/>
          <w:sz w:val="32"/>
          <w:szCs w:val="32"/>
          <w:highlight w:val="none"/>
          <w:lang w:val="en-US" w:eastAsia="zh-CN"/>
        </w:rPr>
        <w:t>33</w:t>
      </w:r>
      <w:r>
        <w:rPr>
          <w:rFonts w:hint="default" w:ascii="Times New Roman" w:hAnsi="Times New Roman" w:eastAsia="Arial Unicode MS" w:cs="Times New Roman"/>
          <w:bCs/>
          <w:color w:val="auto"/>
          <w:sz w:val="32"/>
          <w:szCs w:val="32"/>
          <w:highlight w:val="none"/>
        </w:rPr>
        <w:t>家，占比5</w:t>
      </w:r>
      <w:r>
        <w:rPr>
          <w:rFonts w:hint="default" w:ascii="Times New Roman" w:hAnsi="Times New Roman" w:eastAsia="Arial Unicode MS" w:cs="Times New Roman"/>
          <w:bCs/>
          <w:color w:val="auto"/>
          <w:sz w:val="32"/>
          <w:szCs w:val="32"/>
          <w:highlight w:val="none"/>
          <w:lang w:val="en-US" w:eastAsia="zh-CN"/>
        </w:rPr>
        <w:t>5.9</w:t>
      </w:r>
      <w:r>
        <w:rPr>
          <w:rFonts w:hint="default" w:ascii="Times New Roman" w:hAnsi="Times New Roman" w:eastAsia="Arial Unicode MS" w:cs="Times New Roman"/>
          <w:bCs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Arial Unicode MS" w:cs="Times New Roman"/>
          <w:bCs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Arial Unicode MS" w:cs="Times New Roman"/>
          <w:bCs/>
          <w:color w:val="auto"/>
          <w:sz w:val="32"/>
          <w:szCs w:val="32"/>
          <w:highlight w:val="none"/>
        </w:rPr>
        <w:t>其中</w:t>
      </w:r>
      <w:r>
        <w:rPr>
          <w:rFonts w:hint="default" w:ascii="Times New Roman" w:hAnsi="Times New Roman" w:eastAsia="Arial Unicode MS" w:cs="Times New Roman"/>
          <w:bCs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Arial Unicode MS" w:cs="Times New Roman"/>
          <w:bCs/>
          <w:color w:val="auto"/>
          <w:sz w:val="32"/>
          <w:szCs w:val="32"/>
          <w:highlight w:val="none"/>
        </w:rPr>
        <w:t>增长</w:t>
      </w:r>
      <w:r>
        <w:rPr>
          <w:rFonts w:hint="default" w:ascii="Times New Roman" w:hAnsi="Times New Roman" w:eastAsia="Arial Unicode MS" w:cs="Times New Roman"/>
          <w:bCs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default" w:ascii="Times New Roman" w:hAnsi="Times New Roman" w:eastAsia="Arial Unicode MS" w:cs="Times New Roman"/>
          <w:bCs/>
          <w:color w:val="auto"/>
          <w:sz w:val="32"/>
          <w:szCs w:val="32"/>
          <w:highlight w:val="none"/>
        </w:rPr>
        <w:t>%以上的有</w:t>
      </w:r>
      <w:r>
        <w:rPr>
          <w:rFonts w:hint="default" w:ascii="Times New Roman" w:hAnsi="Times New Roman" w:eastAsia="Arial Unicode MS" w:cs="Times New Roman"/>
          <w:bCs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Arial Unicode MS" w:cs="Times New Roman"/>
          <w:bCs/>
          <w:color w:val="auto"/>
          <w:sz w:val="32"/>
          <w:szCs w:val="32"/>
          <w:highlight w:val="none"/>
        </w:rPr>
        <w:t>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二、社会消费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稳定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增长。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1-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，全县社会消费品零售总额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55.23亿元，同比增长2.4%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，增速比全市平均水平（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2.1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%）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高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0.3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个百分点，比1-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月（2.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%）低0.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个百分点。</w:t>
      </w:r>
      <w:r>
        <w:rPr>
          <w:rFonts w:hint="default" w:ascii="Times New Roman" w:hAnsi="Times New Roman" w:eastAsia="Arial Unicode MS" w:cs="Times New Roman"/>
          <w:b/>
          <w:color w:val="auto"/>
          <w:sz w:val="32"/>
          <w:szCs w:val="32"/>
          <w:highlight w:val="none"/>
        </w:rPr>
        <w:t>从限额分类看：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限额以上零售总额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5.29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亿元，同比增长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3.1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%；限额以下零售总额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49.94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亿元，同比增长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2.3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Arial Unicode MS" w:cs="Times New Roman"/>
          <w:b/>
          <w:bCs/>
          <w:color w:val="auto"/>
          <w:sz w:val="32"/>
          <w:szCs w:val="32"/>
          <w:highlight w:val="none"/>
        </w:rPr>
        <w:t>从经营看：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全县8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家限上贸易企业，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销售额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正增长的有3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家，占比3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7.6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Arial Unicode MS" w:cs="Times New Roman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三、固定资产投资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负增长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1-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，全县固定资产投资同比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14.1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%，增速比全市平均水平（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0.3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%）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低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14.4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个百分点，比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1-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-6.8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%）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降幅扩大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.3个百分点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Arial Unicode MS" w:cs="Times New Roman"/>
          <w:b/>
          <w:bCs/>
          <w:color w:val="auto"/>
          <w:sz w:val="32"/>
          <w:szCs w:val="32"/>
          <w:highlight w:val="none"/>
        </w:rPr>
        <w:t>分类型看，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交通业投资同比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83.7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%，工业投资同比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8.0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房地产业投资同比增长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33.5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其他投资同比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14.3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Arial Unicode MS" w:cs="Times New Roman"/>
          <w:color w:val="auto"/>
          <w:spacing w:val="-6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商品房销售面积负增长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1-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，商品房销售面积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6.89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万平方米，同比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38.2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%，增速比全市平均水平（-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18.2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%）低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20.0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个百分点，比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1-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（-2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4.5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%）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降幅扩大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13.7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个百分点。</w:t>
      </w:r>
      <w:r>
        <w:rPr>
          <w:rFonts w:hint="default" w:ascii="Times New Roman" w:hAnsi="Times New Roman" w:eastAsia="Arial Unicode MS" w:cs="Times New Roman"/>
          <w:b/>
          <w:bCs/>
          <w:color w:val="auto"/>
          <w:sz w:val="32"/>
          <w:szCs w:val="32"/>
          <w:highlight w:val="none"/>
        </w:rPr>
        <w:t>从销售看，</w:t>
      </w:r>
      <w:r>
        <w:rPr>
          <w:rFonts w:hint="default" w:ascii="Times New Roman" w:hAnsi="Times New Roman" w:eastAsia="Arial Unicode MS" w:cs="Times New Roman"/>
          <w:b w:val="0"/>
          <w:bCs w:val="0"/>
          <w:color w:val="auto"/>
          <w:sz w:val="32"/>
          <w:szCs w:val="32"/>
          <w:highlight w:val="none"/>
        </w:rPr>
        <w:t>1-8月，在库项目44个，销售面积正增长的有15个，占比34.1%；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商品房销售平均单价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4692.68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元每平方米，比去年同期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3.82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%；商品房销售额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3.23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40.6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、一般公共预算收入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降幅收窄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1-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，全县地方一般公共预算收入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lang w:val="en-US" w:eastAsia="zh-CN"/>
        </w:rPr>
        <w:t>7.06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22.88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%，比1-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月（-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22.94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%）降幅收窄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0.06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个百分点。其中：税收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2.79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13.14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%；非税收入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4.27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  <w:lang w:val="en-US" w:eastAsia="zh-CN"/>
        </w:rPr>
        <w:t>28.15</w:t>
      </w:r>
      <w:r>
        <w:rPr>
          <w:rFonts w:hint="default" w:ascii="Times New Roman" w:hAnsi="Times New Roman" w:eastAsia="Arial Unicode MS" w:cs="Times New Roman"/>
          <w:color w:val="auto"/>
          <w:sz w:val="32"/>
          <w:szCs w:val="32"/>
          <w:highlight w:val="none"/>
        </w:rPr>
        <w:t>%。</w:t>
      </w:r>
    </w:p>
    <w:sectPr>
      <w:footerReference r:id="rId3" w:type="default"/>
      <w:pgSz w:w="11906" w:h="16838"/>
      <w:pgMar w:top="1701" w:right="1587" w:bottom="1587" w:left="1587" w:header="851" w:footer="96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AAC916-B296-4B6E-B7BF-F7118D6856E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E667733-13C1-4FC0-801E-8B5AF31D2E4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BAC14C5F-32D3-496B-855B-BE09034127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717957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hint="eastAsia" w:asciiTheme="minorEastAsia" w:hAnsiTheme="minorEastAsia"/>
            <w:sz w:val="21"/>
            <w:szCs w:val="21"/>
          </w:rPr>
          <w:t>.</w:t>
        </w: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1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  <w:r>
          <w:rPr>
            <w:rFonts w:hint="eastAsia" w:asciiTheme="minorEastAsia" w:hAnsiTheme="minorEastAsia"/>
            <w:sz w:val="21"/>
            <w:szCs w:val="21"/>
          </w:rPr>
          <w:t>.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NzY1N2I4MTdlZTcwYjM0NGU5Mjg2ZWQyNDBhMmQifQ=="/>
    <w:docVar w:name="KSO_WPS_MARK_KEY" w:val="2952e58a-9754-4f06-8512-78c066ce1ed5"/>
  </w:docVars>
  <w:rsids>
    <w:rsidRoot w:val="00172A27"/>
    <w:rsid w:val="0009390A"/>
    <w:rsid w:val="00104974"/>
    <w:rsid w:val="00111A34"/>
    <w:rsid w:val="00172A27"/>
    <w:rsid w:val="00232017"/>
    <w:rsid w:val="002504EE"/>
    <w:rsid w:val="002840DD"/>
    <w:rsid w:val="002951C4"/>
    <w:rsid w:val="002B53CB"/>
    <w:rsid w:val="002C4449"/>
    <w:rsid w:val="003A6341"/>
    <w:rsid w:val="00413B2E"/>
    <w:rsid w:val="0044141E"/>
    <w:rsid w:val="005127DB"/>
    <w:rsid w:val="005F09A2"/>
    <w:rsid w:val="005F37C3"/>
    <w:rsid w:val="006560F5"/>
    <w:rsid w:val="00882B14"/>
    <w:rsid w:val="009A3B15"/>
    <w:rsid w:val="009C74FF"/>
    <w:rsid w:val="00AF5D32"/>
    <w:rsid w:val="00E77886"/>
    <w:rsid w:val="00EC14D9"/>
    <w:rsid w:val="00FD0005"/>
    <w:rsid w:val="00FD534C"/>
    <w:rsid w:val="012349B7"/>
    <w:rsid w:val="014C7DCC"/>
    <w:rsid w:val="01BB12A3"/>
    <w:rsid w:val="01C0241A"/>
    <w:rsid w:val="01CA2959"/>
    <w:rsid w:val="01D43A5E"/>
    <w:rsid w:val="02104022"/>
    <w:rsid w:val="02187F66"/>
    <w:rsid w:val="021E222F"/>
    <w:rsid w:val="023A5E60"/>
    <w:rsid w:val="027C5D94"/>
    <w:rsid w:val="02AE184B"/>
    <w:rsid w:val="02D108F4"/>
    <w:rsid w:val="02DE5ECF"/>
    <w:rsid w:val="02EA1C73"/>
    <w:rsid w:val="030347B2"/>
    <w:rsid w:val="03192A63"/>
    <w:rsid w:val="035E0DBD"/>
    <w:rsid w:val="036521B5"/>
    <w:rsid w:val="03990047"/>
    <w:rsid w:val="04005CDB"/>
    <w:rsid w:val="04651CD8"/>
    <w:rsid w:val="04904FA7"/>
    <w:rsid w:val="04930909"/>
    <w:rsid w:val="04B73484"/>
    <w:rsid w:val="04CE3F93"/>
    <w:rsid w:val="05286451"/>
    <w:rsid w:val="0566668B"/>
    <w:rsid w:val="05CC0EC7"/>
    <w:rsid w:val="0622524B"/>
    <w:rsid w:val="062F51CF"/>
    <w:rsid w:val="06581112"/>
    <w:rsid w:val="066640B1"/>
    <w:rsid w:val="066F0643"/>
    <w:rsid w:val="0748600C"/>
    <w:rsid w:val="07722B6E"/>
    <w:rsid w:val="078E25E6"/>
    <w:rsid w:val="07B4624B"/>
    <w:rsid w:val="07D854DC"/>
    <w:rsid w:val="080C528C"/>
    <w:rsid w:val="088179B5"/>
    <w:rsid w:val="089F60A6"/>
    <w:rsid w:val="08E43B13"/>
    <w:rsid w:val="08E72426"/>
    <w:rsid w:val="08FF3F01"/>
    <w:rsid w:val="09336848"/>
    <w:rsid w:val="09650FD4"/>
    <w:rsid w:val="096C468C"/>
    <w:rsid w:val="09B63701"/>
    <w:rsid w:val="09D732A6"/>
    <w:rsid w:val="0A105458"/>
    <w:rsid w:val="0A5711E0"/>
    <w:rsid w:val="0A7F5EC6"/>
    <w:rsid w:val="0A84735B"/>
    <w:rsid w:val="0AA74CD1"/>
    <w:rsid w:val="0AAD06C5"/>
    <w:rsid w:val="0ABD2762"/>
    <w:rsid w:val="0ADD1F1A"/>
    <w:rsid w:val="0B04676D"/>
    <w:rsid w:val="0B0C7351"/>
    <w:rsid w:val="0B3864F3"/>
    <w:rsid w:val="0B5B3460"/>
    <w:rsid w:val="0B6251C3"/>
    <w:rsid w:val="0BD9331C"/>
    <w:rsid w:val="0BF1373F"/>
    <w:rsid w:val="0BF5320B"/>
    <w:rsid w:val="0BFF2A12"/>
    <w:rsid w:val="0C1F27E5"/>
    <w:rsid w:val="0C526FE5"/>
    <w:rsid w:val="0C5B233E"/>
    <w:rsid w:val="0CCF21C8"/>
    <w:rsid w:val="0D005C6E"/>
    <w:rsid w:val="0D077DD0"/>
    <w:rsid w:val="0D3A4634"/>
    <w:rsid w:val="0D58062B"/>
    <w:rsid w:val="0D613984"/>
    <w:rsid w:val="0D863A83"/>
    <w:rsid w:val="0D8853B5"/>
    <w:rsid w:val="0D8F2394"/>
    <w:rsid w:val="0DAB4364"/>
    <w:rsid w:val="0DD34156"/>
    <w:rsid w:val="0DD979BE"/>
    <w:rsid w:val="0E2A021A"/>
    <w:rsid w:val="0E2A44C3"/>
    <w:rsid w:val="0E625C06"/>
    <w:rsid w:val="0E8813E4"/>
    <w:rsid w:val="0F1B7B63"/>
    <w:rsid w:val="0FA80A1B"/>
    <w:rsid w:val="0FBE27A1"/>
    <w:rsid w:val="0FC871A7"/>
    <w:rsid w:val="0FE9653D"/>
    <w:rsid w:val="0FFA1661"/>
    <w:rsid w:val="10345380"/>
    <w:rsid w:val="10612FDE"/>
    <w:rsid w:val="107D43E9"/>
    <w:rsid w:val="10A3463E"/>
    <w:rsid w:val="10B81304"/>
    <w:rsid w:val="10BA0C2F"/>
    <w:rsid w:val="10F17E29"/>
    <w:rsid w:val="10F60887"/>
    <w:rsid w:val="112371A2"/>
    <w:rsid w:val="11635695"/>
    <w:rsid w:val="11BD6EF5"/>
    <w:rsid w:val="120A7998"/>
    <w:rsid w:val="12667650"/>
    <w:rsid w:val="127759F8"/>
    <w:rsid w:val="12A25484"/>
    <w:rsid w:val="12B815B0"/>
    <w:rsid w:val="12CE19C1"/>
    <w:rsid w:val="12D71383"/>
    <w:rsid w:val="13294F44"/>
    <w:rsid w:val="132F6D31"/>
    <w:rsid w:val="134B2D9C"/>
    <w:rsid w:val="139A519B"/>
    <w:rsid w:val="13B14E1B"/>
    <w:rsid w:val="1401070F"/>
    <w:rsid w:val="14045750"/>
    <w:rsid w:val="142839E0"/>
    <w:rsid w:val="14486842"/>
    <w:rsid w:val="145171F5"/>
    <w:rsid w:val="14536956"/>
    <w:rsid w:val="1466483E"/>
    <w:rsid w:val="14767F67"/>
    <w:rsid w:val="14997EA7"/>
    <w:rsid w:val="14CB1AD4"/>
    <w:rsid w:val="154935D5"/>
    <w:rsid w:val="15595889"/>
    <w:rsid w:val="157D540E"/>
    <w:rsid w:val="157E3309"/>
    <w:rsid w:val="158F4A03"/>
    <w:rsid w:val="15A562CA"/>
    <w:rsid w:val="15E52C78"/>
    <w:rsid w:val="16361726"/>
    <w:rsid w:val="166231D1"/>
    <w:rsid w:val="166B5873"/>
    <w:rsid w:val="167913E8"/>
    <w:rsid w:val="16E704A1"/>
    <w:rsid w:val="17285DD4"/>
    <w:rsid w:val="17586E0A"/>
    <w:rsid w:val="17712A16"/>
    <w:rsid w:val="177C17B6"/>
    <w:rsid w:val="1799156F"/>
    <w:rsid w:val="17DF1576"/>
    <w:rsid w:val="185805F9"/>
    <w:rsid w:val="18716A45"/>
    <w:rsid w:val="1880297F"/>
    <w:rsid w:val="188941A3"/>
    <w:rsid w:val="188A25A7"/>
    <w:rsid w:val="18D15785"/>
    <w:rsid w:val="18E5190D"/>
    <w:rsid w:val="1909092C"/>
    <w:rsid w:val="196413A4"/>
    <w:rsid w:val="196F43D6"/>
    <w:rsid w:val="19767CA0"/>
    <w:rsid w:val="198033E4"/>
    <w:rsid w:val="19A71B74"/>
    <w:rsid w:val="19CF3519"/>
    <w:rsid w:val="1A013622"/>
    <w:rsid w:val="1A1409B3"/>
    <w:rsid w:val="1A294EED"/>
    <w:rsid w:val="1A2B77F4"/>
    <w:rsid w:val="1A44723C"/>
    <w:rsid w:val="1A4C776A"/>
    <w:rsid w:val="1A677706"/>
    <w:rsid w:val="1A7638DE"/>
    <w:rsid w:val="1A914743"/>
    <w:rsid w:val="1A9451F0"/>
    <w:rsid w:val="1AB664D9"/>
    <w:rsid w:val="1ACE63D1"/>
    <w:rsid w:val="1AEB2ADF"/>
    <w:rsid w:val="1AEC18B3"/>
    <w:rsid w:val="1AF438A3"/>
    <w:rsid w:val="1AF83550"/>
    <w:rsid w:val="1AFB0799"/>
    <w:rsid w:val="1B1B773F"/>
    <w:rsid w:val="1B463FE5"/>
    <w:rsid w:val="1B4C34A4"/>
    <w:rsid w:val="1B520DB0"/>
    <w:rsid w:val="1B5326A6"/>
    <w:rsid w:val="1B8652E4"/>
    <w:rsid w:val="1BB27C94"/>
    <w:rsid w:val="1BF6706B"/>
    <w:rsid w:val="1C3E461B"/>
    <w:rsid w:val="1C4A11ED"/>
    <w:rsid w:val="1C5D596F"/>
    <w:rsid w:val="1C6C3216"/>
    <w:rsid w:val="1C6F5477"/>
    <w:rsid w:val="1C707DDB"/>
    <w:rsid w:val="1D2105A5"/>
    <w:rsid w:val="1D312AB6"/>
    <w:rsid w:val="1D726E25"/>
    <w:rsid w:val="1D9C4564"/>
    <w:rsid w:val="1DA07278"/>
    <w:rsid w:val="1DEF40CD"/>
    <w:rsid w:val="1DF136DC"/>
    <w:rsid w:val="1E114F52"/>
    <w:rsid w:val="1E780305"/>
    <w:rsid w:val="1E933BB9"/>
    <w:rsid w:val="1EA57554"/>
    <w:rsid w:val="1EE53CE9"/>
    <w:rsid w:val="1F026649"/>
    <w:rsid w:val="1F0D396C"/>
    <w:rsid w:val="1F152820"/>
    <w:rsid w:val="1F7559A8"/>
    <w:rsid w:val="1F953961"/>
    <w:rsid w:val="1F9713E0"/>
    <w:rsid w:val="1FC3227C"/>
    <w:rsid w:val="1FC63B1B"/>
    <w:rsid w:val="200C17BA"/>
    <w:rsid w:val="202F059C"/>
    <w:rsid w:val="20555333"/>
    <w:rsid w:val="20783067"/>
    <w:rsid w:val="20831A0C"/>
    <w:rsid w:val="209B1067"/>
    <w:rsid w:val="20A56CA5"/>
    <w:rsid w:val="20AE6B74"/>
    <w:rsid w:val="21187FB5"/>
    <w:rsid w:val="21310D11"/>
    <w:rsid w:val="213827F6"/>
    <w:rsid w:val="216004E7"/>
    <w:rsid w:val="21731778"/>
    <w:rsid w:val="2177225E"/>
    <w:rsid w:val="21C40A95"/>
    <w:rsid w:val="21DF0EC4"/>
    <w:rsid w:val="222D1C2F"/>
    <w:rsid w:val="2235566E"/>
    <w:rsid w:val="22396826"/>
    <w:rsid w:val="2265586D"/>
    <w:rsid w:val="228577C7"/>
    <w:rsid w:val="229A0BF9"/>
    <w:rsid w:val="22FE0F61"/>
    <w:rsid w:val="23024E6A"/>
    <w:rsid w:val="230625D3"/>
    <w:rsid w:val="232E745C"/>
    <w:rsid w:val="23634C6D"/>
    <w:rsid w:val="239534C1"/>
    <w:rsid w:val="23D46034"/>
    <w:rsid w:val="23E97E22"/>
    <w:rsid w:val="240646DF"/>
    <w:rsid w:val="240C631E"/>
    <w:rsid w:val="241D16E8"/>
    <w:rsid w:val="24901A1A"/>
    <w:rsid w:val="24967636"/>
    <w:rsid w:val="24A91651"/>
    <w:rsid w:val="24DA3047"/>
    <w:rsid w:val="24DF6717"/>
    <w:rsid w:val="24EC5DD1"/>
    <w:rsid w:val="2500608E"/>
    <w:rsid w:val="251B5030"/>
    <w:rsid w:val="251C60D5"/>
    <w:rsid w:val="257C72E1"/>
    <w:rsid w:val="260D7D3A"/>
    <w:rsid w:val="26314CB8"/>
    <w:rsid w:val="265951C3"/>
    <w:rsid w:val="267C27A2"/>
    <w:rsid w:val="26834513"/>
    <w:rsid w:val="268B7806"/>
    <w:rsid w:val="2698203F"/>
    <w:rsid w:val="26B23E11"/>
    <w:rsid w:val="26C01913"/>
    <w:rsid w:val="26F471BF"/>
    <w:rsid w:val="270218C6"/>
    <w:rsid w:val="27135B47"/>
    <w:rsid w:val="276E54FB"/>
    <w:rsid w:val="278229C0"/>
    <w:rsid w:val="27CE5AB4"/>
    <w:rsid w:val="27EF6F45"/>
    <w:rsid w:val="27F1233A"/>
    <w:rsid w:val="285453B8"/>
    <w:rsid w:val="287414BE"/>
    <w:rsid w:val="28AA3191"/>
    <w:rsid w:val="28B37FAE"/>
    <w:rsid w:val="28C035EF"/>
    <w:rsid w:val="28C64B8B"/>
    <w:rsid w:val="28DD75F0"/>
    <w:rsid w:val="295757E3"/>
    <w:rsid w:val="297445E7"/>
    <w:rsid w:val="298D53DE"/>
    <w:rsid w:val="29AE7426"/>
    <w:rsid w:val="29F27229"/>
    <w:rsid w:val="2A2B739C"/>
    <w:rsid w:val="2A6575B9"/>
    <w:rsid w:val="2A712D0A"/>
    <w:rsid w:val="2AE226D0"/>
    <w:rsid w:val="2B147E30"/>
    <w:rsid w:val="2B213D29"/>
    <w:rsid w:val="2B295867"/>
    <w:rsid w:val="2B33283C"/>
    <w:rsid w:val="2B5C5333"/>
    <w:rsid w:val="2B630693"/>
    <w:rsid w:val="2BA430B1"/>
    <w:rsid w:val="2BAC7768"/>
    <w:rsid w:val="2C793F96"/>
    <w:rsid w:val="2CE54A9E"/>
    <w:rsid w:val="2CFA58D8"/>
    <w:rsid w:val="2D261583"/>
    <w:rsid w:val="2E1D7DA1"/>
    <w:rsid w:val="2E412CF2"/>
    <w:rsid w:val="2E5434F2"/>
    <w:rsid w:val="2E840E29"/>
    <w:rsid w:val="2EAF6BF3"/>
    <w:rsid w:val="2EBC6626"/>
    <w:rsid w:val="2EDF26F1"/>
    <w:rsid w:val="2F077D98"/>
    <w:rsid w:val="2F0A1B5E"/>
    <w:rsid w:val="2F103898"/>
    <w:rsid w:val="2F1403FE"/>
    <w:rsid w:val="2F566C69"/>
    <w:rsid w:val="2F621DE2"/>
    <w:rsid w:val="2F665E23"/>
    <w:rsid w:val="2FA74803"/>
    <w:rsid w:val="2FB60BF8"/>
    <w:rsid w:val="2FB64C6B"/>
    <w:rsid w:val="2FBB2F70"/>
    <w:rsid w:val="2FE75B13"/>
    <w:rsid w:val="303D5567"/>
    <w:rsid w:val="304B0EF9"/>
    <w:rsid w:val="304F79E3"/>
    <w:rsid w:val="30590093"/>
    <w:rsid w:val="30694832"/>
    <w:rsid w:val="306A297F"/>
    <w:rsid w:val="306D51FF"/>
    <w:rsid w:val="30A3230E"/>
    <w:rsid w:val="30D75C35"/>
    <w:rsid w:val="31077AEF"/>
    <w:rsid w:val="312863E3"/>
    <w:rsid w:val="314E701A"/>
    <w:rsid w:val="31586ADB"/>
    <w:rsid w:val="317258B0"/>
    <w:rsid w:val="31890692"/>
    <w:rsid w:val="318A2DCD"/>
    <w:rsid w:val="31A6555A"/>
    <w:rsid w:val="31B41A25"/>
    <w:rsid w:val="31D51107"/>
    <w:rsid w:val="31E36B85"/>
    <w:rsid w:val="31E7004C"/>
    <w:rsid w:val="31FB3AF8"/>
    <w:rsid w:val="32035A1C"/>
    <w:rsid w:val="32161023"/>
    <w:rsid w:val="32234A00"/>
    <w:rsid w:val="324019E7"/>
    <w:rsid w:val="324648CB"/>
    <w:rsid w:val="32697B37"/>
    <w:rsid w:val="32990541"/>
    <w:rsid w:val="32D6161D"/>
    <w:rsid w:val="332C3320"/>
    <w:rsid w:val="339965D4"/>
    <w:rsid w:val="33AB31F2"/>
    <w:rsid w:val="33AE06F6"/>
    <w:rsid w:val="33C43021"/>
    <w:rsid w:val="34043D1A"/>
    <w:rsid w:val="34096584"/>
    <w:rsid w:val="343541A1"/>
    <w:rsid w:val="343D21D0"/>
    <w:rsid w:val="34975F33"/>
    <w:rsid w:val="34BB131C"/>
    <w:rsid w:val="34BD4C31"/>
    <w:rsid w:val="34C75F13"/>
    <w:rsid w:val="350A3813"/>
    <w:rsid w:val="35247D48"/>
    <w:rsid w:val="353011A2"/>
    <w:rsid w:val="358B19C0"/>
    <w:rsid w:val="35973E3A"/>
    <w:rsid w:val="35DA11E8"/>
    <w:rsid w:val="3628789A"/>
    <w:rsid w:val="36A87338"/>
    <w:rsid w:val="36FE65A8"/>
    <w:rsid w:val="37273B0A"/>
    <w:rsid w:val="372B36C4"/>
    <w:rsid w:val="37895DC5"/>
    <w:rsid w:val="37943733"/>
    <w:rsid w:val="37CE5661"/>
    <w:rsid w:val="37EA1DF3"/>
    <w:rsid w:val="37FF35A8"/>
    <w:rsid w:val="380C2ECE"/>
    <w:rsid w:val="380F20AB"/>
    <w:rsid w:val="382D0783"/>
    <w:rsid w:val="383610B3"/>
    <w:rsid w:val="384D4C66"/>
    <w:rsid w:val="386C3059"/>
    <w:rsid w:val="388859B9"/>
    <w:rsid w:val="38950BBD"/>
    <w:rsid w:val="38987EEA"/>
    <w:rsid w:val="38A02D03"/>
    <w:rsid w:val="38F958BC"/>
    <w:rsid w:val="392A6AB3"/>
    <w:rsid w:val="3970606F"/>
    <w:rsid w:val="397B34F9"/>
    <w:rsid w:val="39A83939"/>
    <w:rsid w:val="39CD712B"/>
    <w:rsid w:val="3A5438B4"/>
    <w:rsid w:val="3A57612B"/>
    <w:rsid w:val="3A5D20BB"/>
    <w:rsid w:val="3A5E6050"/>
    <w:rsid w:val="3A983C52"/>
    <w:rsid w:val="3AC32CD9"/>
    <w:rsid w:val="3AE72C5E"/>
    <w:rsid w:val="3AE74A8C"/>
    <w:rsid w:val="3AEF1D0C"/>
    <w:rsid w:val="3B4D77D9"/>
    <w:rsid w:val="3B576A9A"/>
    <w:rsid w:val="3B5A1E0F"/>
    <w:rsid w:val="3B8C755B"/>
    <w:rsid w:val="3B8E1539"/>
    <w:rsid w:val="3BBE7A10"/>
    <w:rsid w:val="3BC94845"/>
    <w:rsid w:val="3C064619"/>
    <w:rsid w:val="3C5B3212"/>
    <w:rsid w:val="3CB21666"/>
    <w:rsid w:val="3CCF643E"/>
    <w:rsid w:val="3CFE42B1"/>
    <w:rsid w:val="3D0213C9"/>
    <w:rsid w:val="3D0E7E70"/>
    <w:rsid w:val="3D351175"/>
    <w:rsid w:val="3D566086"/>
    <w:rsid w:val="3D5C4BB6"/>
    <w:rsid w:val="3DB01584"/>
    <w:rsid w:val="3DC70233"/>
    <w:rsid w:val="3DCA596C"/>
    <w:rsid w:val="3DE16978"/>
    <w:rsid w:val="3E0A4891"/>
    <w:rsid w:val="3E282903"/>
    <w:rsid w:val="3EB05C6A"/>
    <w:rsid w:val="3EC94A82"/>
    <w:rsid w:val="3EEF31BA"/>
    <w:rsid w:val="3EF1574F"/>
    <w:rsid w:val="3EF25FA6"/>
    <w:rsid w:val="3F0B4CBF"/>
    <w:rsid w:val="3F41048B"/>
    <w:rsid w:val="3F587FFC"/>
    <w:rsid w:val="3F60143E"/>
    <w:rsid w:val="3F8E2CBE"/>
    <w:rsid w:val="3FE200A5"/>
    <w:rsid w:val="3FFC48B3"/>
    <w:rsid w:val="400B13AA"/>
    <w:rsid w:val="40361DF7"/>
    <w:rsid w:val="404D613F"/>
    <w:rsid w:val="4099721C"/>
    <w:rsid w:val="409E0BBC"/>
    <w:rsid w:val="411A5F27"/>
    <w:rsid w:val="414474DF"/>
    <w:rsid w:val="41523008"/>
    <w:rsid w:val="41847D84"/>
    <w:rsid w:val="41A307CE"/>
    <w:rsid w:val="41C47AA8"/>
    <w:rsid w:val="42054FF6"/>
    <w:rsid w:val="420850EE"/>
    <w:rsid w:val="420F4A55"/>
    <w:rsid w:val="42230F4E"/>
    <w:rsid w:val="422832D7"/>
    <w:rsid w:val="429441C8"/>
    <w:rsid w:val="429E4757"/>
    <w:rsid w:val="42D27BD2"/>
    <w:rsid w:val="42E61E35"/>
    <w:rsid w:val="42F33BC3"/>
    <w:rsid w:val="42F518DE"/>
    <w:rsid w:val="431267B7"/>
    <w:rsid w:val="43236A0A"/>
    <w:rsid w:val="436C03B1"/>
    <w:rsid w:val="43C11E8F"/>
    <w:rsid w:val="43CB3177"/>
    <w:rsid w:val="43FE0343"/>
    <w:rsid w:val="43FF1225"/>
    <w:rsid w:val="44125964"/>
    <w:rsid w:val="44562392"/>
    <w:rsid w:val="44787886"/>
    <w:rsid w:val="44973136"/>
    <w:rsid w:val="449C2DAD"/>
    <w:rsid w:val="44A361F7"/>
    <w:rsid w:val="44B02520"/>
    <w:rsid w:val="44C67FDC"/>
    <w:rsid w:val="450B4C3A"/>
    <w:rsid w:val="454B6A6F"/>
    <w:rsid w:val="458D4D84"/>
    <w:rsid w:val="459C3E7A"/>
    <w:rsid w:val="45AD6E2B"/>
    <w:rsid w:val="45BD690E"/>
    <w:rsid w:val="45F42696"/>
    <w:rsid w:val="45FB47B3"/>
    <w:rsid w:val="46276812"/>
    <w:rsid w:val="467A2DE5"/>
    <w:rsid w:val="467C4CA8"/>
    <w:rsid w:val="46860AE5"/>
    <w:rsid w:val="46DC5745"/>
    <w:rsid w:val="46F26E20"/>
    <w:rsid w:val="474978A2"/>
    <w:rsid w:val="4759697B"/>
    <w:rsid w:val="47B073AA"/>
    <w:rsid w:val="47C02A7A"/>
    <w:rsid w:val="47C703FF"/>
    <w:rsid w:val="47E23A00"/>
    <w:rsid w:val="47E63096"/>
    <w:rsid w:val="47FE67F0"/>
    <w:rsid w:val="486D1C55"/>
    <w:rsid w:val="48D72771"/>
    <w:rsid w:val="49023321"/>
    <w:rsid w:val="4905004E"/>
    <w:rsid w:val="49415E3C"/>
    <w:rsid w:val="4980312A"/>
    <w:rsid w:val="49DA3B9B"/>
    <w:rsid w:val="49F17862"/>
    <w:rsid w:val="4A0330F2"/>
    <w:rsid w:val="4A120B94"/>
    <w:rsid w:val="4A251880"/>
    <w:rsid w:val="4A37727D"/>
    <w:rsid w:val="4A3B288C"/>
    <w:rsid w:val="4A6E6F3D"/>
    <w:rsid w:val="4A9D2BEB"/>
    <w:rsid w:val="4AC960E9"/>
    <w:rsid w:val="4B734ADA"/>
    <w:rsid w:val="4BA04BE4"/>
    <w:rsid w:val="4BFF173E"/>
    <w:rsid w:val="4C0C056C"/>
    <w:rsid w:val="4C2823F2"/>
    <w:rsid w:val="4C3A6B73"/>
    <w:rsid w:val="4C61181E"/>
    <w:rsid w:val="4C8511D0"/>
    <w:rsid w:val="4CBB2899"/>
    <w:rsid w:val="4CF60CEC"/>
    <w:rsid w:val="4D065E43"/>
    <w:rsid w:val="4D1F385B"/>
    <w:rsid w:val="4D26727B"/>
    <w:rsid w:val="4D303CA9"/>
    <w:rsid w:val="4D3778EC"/>
    <w:rsid w:val="4D3E25C6"/>
    <w:rsid w:val="4D76663E"/>
    <w:rsid w:val="4DBA0FFA"/>
    <w:rsid w:val="4DD43B25"/>
    <w:rsid w:val="4DE048DD"/>
    <w:rsid w:val="4E263853"/>
    <w:rsid w:val="4E2A45BA"/>
    <w:rsid w:val="4E604F34"/>
    <w:rsid w:val="4E607A86"/>
    <w:rsid w:val="4E6E25EF"/>
    <w:rsid w:val="4EA56E6D"/>
    <w:rsid w:val="4EEA0BBF"/>
    <w:rsid w:val="4F377E87"/>
    <w:rsid w:val="4F801263"/>
    <w:rsid w:val="4F8C3B89"/>
    <w:rsid w:val="4FB3474B"/>
    <w:rsid w:val="4FC51BF5"/>
    <w:rsid w:val="4FD120C9"/>
    <w:rsid w:val="50057278"/>
    <w:rsid w:val="50153B7F"/>
    <w:rsid w:val="50277D8E"/>
    <w:rsid w:val="50336592"/>
    <w:rsid w:val="50832848"/>
    <w:rsid w:val="50DD4004"/>
    <w:rsid w:val="50E3459C"/>
    <w:rsid w:val="50F934A0"/>
    <w:rsid w:val="50FB1F19"/>
    <w:rsid w:val="510C61B8"/>
    <w:rsid w:val="513E1221"/>
    <w:rsid w:val="514F6499"/>
    <w:rsid w:val="51634D62"/>
    <w:rsid w:val="517B555A"/>
    <w:rsid w:val="51947BD7"/>
    <w:rsid w:val="51CD2BB1"/>
    <w:rsid w:val="51DE26CE"/>
    <w:rsid w:val="520B2BD0"/>
    <w:rsid w:val="52393172"/>
    <w:rsid w:val="525164A4"/>
    <w:rsid w:val="52A54FA4"/>
    <w:rsid w:val="52AB4326"/>
    <w:rsid w:val="52F67AA9"/>
    <w:rsid w:val="530E409D"/>
    <w:rsid w:val="537768B3"/>
    <w:rsid w:val="538C5998"/>
    <w:rsid w:val="53937BA8"/>
    <w:rsid w:val="539501F9"/>
    <w:rsid w:val="539A38B6"/>
    <w:rsid w:val="53CB5C3E"/>
    <w:rsid w:val="53D94F3D"/>
    <w:rsid w:val="53E51E3A"/>
    <w:rsid w:val="53E76345"/>
    <w:rsid w:val="541B445D"/>
    <w:rsid w:val="542E3461"/>
    <w:rsid w:val="545E686D"/>
    <w:rsid w:val="545F7ABE"/>
    <w:rsid w:val="54650984"/>
    <w:rsid w:val="54A35D0E"/>
    <w:rsid w:val="54D512BC"/>
    <w:rsid w:val="54E44363"/>
    <w:rsid w:val="54EB1881"/>
    <w:rsid w:val="54F7037E"/>
    <w:rsid w:val="54F86D36"/>
    <w:rsid w:val="55264138"/>
    <w:rsid w:val="55452810"/>
    <w:rsid w:val="5572264A"/>
    <w:rsid w:val="55825B38"/>
    <w:rsid w:val="55997BEB"/>
    <w:rsid w:val="55C15564"/>
    <w:rsid w:val="55D831E4"/>
    <w:rsid w:val="55F81F79"/>
    <w:rsid w:val="562B7C58"/>
    <w:rsid w:val="566C201F"/>
    <w:rsid w:val="567648C5"/>
    <w:rsid w:val="56813D1C"/>
    <w:rsid w:val="56871BB4"/>
    <w:rsid w:val="568F2C44"/>
    <w:rsid w:val="569F5CD1"/>
    <w:rsid w:val="56AF177F"/>
    <w:rsid w:val="56B64783"/>
    <w:rsid w:val="56B92860"/>
    <w:rsid w:val="56BF1122"/>
    <w:rsid w:val="56F049FE"/>
    <w:rsid w:val="56FA4D44"/>
    <w:rsid w:val="577C07D6"/>
    <w:rsid w:val="57916F0E"/>
    <w:rsid w:val="57BD066A"/>
    <w:rsid w:val="57DC4CDB"/>
    <w:rsid w:val="580D3A0E"/>
    <w:rsid w:val="582200DB"/>
    <w:rsid w:val="582E3E80"/>
    <w:rsid w:val="58833592"/>
    <w:rsid w:val="58C428A6"/>
    <w:rsid w:val="58C450C9"/>
    <w:rsid w:val="58D36758"/>
    <w:rsid w:val="590D7AE9"/>
    <w:rsid w:val="59486F6A"/>
    <w:rsid w:val="594F7A18"/>
    <w:rsid w:val="595F6BA9"/>
    <w:rsid w:val="596B212C"/>
    <w:rsid w:val="596B4B17"/>
    <w:rsid w:val="59A0527B"/>
    <w:rsid w:val="59BA29B8"/>
    <w:rsid w:val="59E940B2"/>
    <w:rsid w:val="5A3103F0"/>
    <w:rsid w:val="5A365C33"/>
    <w:rsid w:val="5A4F05D2"/>
    <w:rsid w:val="5AB12800"/>
    <w:rsid w:val="5AE84ECC"/>
    <w:rsid w:val="5AFC5446"/>
    <w:rsid w:val="5B381774"/>
    <w:rsid w:val="5B7976B8"/>
    <w:rsid w:val="5B7D1826"/>
    <w:rsid w:val="5BA761CE"/>
    <w:rsid w:val="5BAF585C"/>
    <w:rsid w:val="5BE70AC5"/>
    <w:rsid w:val="5BEC1C7C"/>
    <w:rsid w:val="5BED1B8E"/>
    <w:rsid w:val="5BF8682E"/>
    <w:rsid w:val="5C2F421A"/>
    <w:rsid w:val="5C5617A7"/>
    <w:rsid w:val="5C895452"/>
    <w:rsid w:val="5C895478"/>
    <w:rsid w:val="5C8D1EB2"/>
    <w:rsid w:val="5C9F505F"/>
    <w:rsid w:val="5CAF1637"/>
    <w:rsid w:val="5D1128C5"/>
    <w:rsid w:val="5D447851"/>
    <w:rsid w:val="5DF272AD"/>
    <w:rsid w:val="5E007170"/>
    <w:rsid w:val="5E280F21"/>
    <w:rsid w:val="5E3325ED"/>
    <w:rsid w:val="5E3B05AD"/>
    <w:rsid w:val="5E9F5687"/>
    <w:rsid w:val="5EBE143D"/>
    <w:rsid w:val="5ED52133"/>
    <w:rsid w:val="5EDA482F"/>
    <w:rsid w:val="5F130215"/>
    <w:rsid w:val="5F381638"/>
    <w:rsid w:val="5F546567"/>
    <w:rsid w:val="5F813173"/>
    <w:rsid w:val="5FB2602C"/>
    <w:rsid w:val="5FBF49C5"/>
    <w:rsid w:val="5FEA1F09"/>
    <w:rsid w:val="5FF63150"/>
    <w:rsid w:val="602A26E8"/>
    <w:rsid w:val="603C2666"/>
    <w:rsid w:val="604102C4"/>
    <w:rsid w:val="60434569"/>
    <w:rsid w:val="60642E2B"/>
    <w:rsid w:val="608F2D95"/>
    <w:rsid w:val="609A4E1A"/>
    <w:rsid w:val="60CA67BB"/>
    <w:rsid w:val="60CE4002"/>
    <w:rsid w:val="60E728B6"/>
    <w:rsid w:val="60F74F23"/>
    <w:rsid w:val="60F97B3D"/>
    <w:rsid w:val="61300818"/>
    <w:rsid w:val="61330309"/>
    <w:rsid w:val="615D7C98"/>
    <w:rsid w:val="6166050D"/>
    <w:rsid w:val="616E21B1"/>
    <w:rsid w:val="619D5765"/>
    <w:rsid w:val="61CB0445"/>
    <w:rsid w:val="61E3588B"/>
    <w:rsid w:val="61E4787B"/>
    <w:rsid w:val="61ED48D1"/>
    <w:rsid w:val="6206748F"/>
    <w:rsid w:val="6209472A"/>
    <w:rsid w:val="621C6FEF"/>
    <w:rsid w:val="62202F7F"/>
    <w:rsid w:val="623223E2"/>
    <w:rsid w:val="623F54E6"/>
    <w:rsid w:val="625642AF"/>
    <w:rsid w:val="62832BCA"/>
    <w:rsid w:val="628720A0"/>
    <w:rsid w:val="62A83061"/>
    <w:rsid w:val="62C12157"/>
    <w:rsid w:val="62C27934"/>
    <w:rsid w:val="630F26B0"/>
    <w:rsid w:val="63136EFC"/>
    <w:rsid w:val="63696264"/>
    <w:rsid w:val="636E5D16"/>
    <w:rsid w:val="637E38B0"/>
    <w:rsid w:val="638C25F8"/>
    <w:rsid w:val="6391146C"/>
    <w:rsid w:val="6400652A"/>
    <w:rsid w:val="64214F8E"/>
    <w:rsid w:val="64365658"/>
    <w:rsid w:val="644A3F9D"/>
    <w:rsid w:val="646D3300"/>
    <w:rsid w:val="647E03F3"/>
    <w:rsid w:val="65476307"/>
    <w:rsid w:val="655C7C21"/>
    <w:rsid w:val="65806A0D"/>
    <w:rsid w:val="65B66585"/>
    <w:rsid w:val="65DA6297"/>
    <w:rsid w:val="662F536F"/>
    <w:rsid w:val="66521231"/>
    <w:rsid w:val="66646464"/>
    <w:rsid w:val="66704BC0"/>
    <w:rsid w:val="66B54861"/>
    <w:rsid w:val="66D84B7D"/>
    <w:rsid w:val="66E55C01"/>
    <w:rsid w:val="67186444"/>
    <w:rsid w:val="674263BC"/>
    <w:rsid w:val="677D58D1"/>
    <w:rsid w:val="679E5412"/>
    <w:rsid w:val="68032DF0"/>
    <w:rsid w:val="680F6E75"/>
    <w:rsid w:val="6841155D"/>
    <w:rsid w:val="68443DF9"/>
    <w:rsid w:val="68747C8C"/>
    <w:rsid w:val="687E630D"/>
    <w:rsid w:val="68C72FCA"/>
    <w:rsid w:val="697F233D"/>
    <w:rsid w:val="69972381"/>
    <w:rsid w:val="69B122EE"/>
    <w:rsid w:val="69D016B4"/>
    <w:rsid w:val="69D02B99"/>
    <w:rsid w:val="69E623BC"/>
    <w:rsid w:val="6A1037EB"/>
    <w:rsid w:val="6A115085"/>
    <w:rsid w:val="6A1B790E"/>
    <w:rsid w:val="6A307960"/>
    <w:rsid w:val="6A734CA6"/>
    <w:rsid w:val="6AA02534"/>
    <w:rsid w:val="6AB40E67"/>
    <w:rsid w:val="6AC7670A"/>
    <w:rsid w:val="6B17268F"/>
    <w:rsid w:val="6B481FAF"/>
    <w:rsid w:val="6B6258EE"/>
    <w:rsid w:val="6B715CB5"/>
    <w:rsid w:val="6B922DB2"/>
    <w:rsid w:val="6B95731D"/>
    <w:rsid w:val="6B9C13E7"/>
    <w:rsid w:val="6BA17ED9"/>
    <w:rsid w:val="6C650E76"/>
    <w:rsid w:val="6CA1645A"/>
    <w:rsid w:val="6D0577C8"/>
    <w:rsid w:val="6D0848E0"/>
    <w:rsid w:val="6D0D36D4"/>
    <w:rsid w:val="6D387661"/>
    <w:rsid w:val="6D5F7C72"/>
    <w:rsid w:val="6D907E46"/>
    <w:rsid w:val="6E1B38DD"/>
    <w:rsid w:val="6E5A6F92"/>
    <w:rsid w:val="6E5D0773"/>
    <w:rsid w:val="6E686245"/>
    <w:rsid w:val="6E962CB7"/>
    <w:rsid w:val="6EA24EF6"/>
    <w:rsid w:val="6EA77E54"/>
    <w:rsid w:val="6EB17E96"/>
    <w:rsid w:val="6EB92DE6"/>
    <w:rsid w:val="6EDD3A32"/>
    <w:rsid w:val="6EE43C9C"/>
    <w:rsid w:val="6EE8454F"/>
    <w:rsid w:val="6EFC0B5E"/>
    <w:rsid w:val="6F5D6F0F"/>
    <w:rsid w:val="6F753042"/>
    <w:rsid w:val="6F8F5A1C"/>
    <w:rsid w:val="6F9665A0"/>
    <w:rsid w:val="6FB71CAF"/>
    <w:rsid w:val="702C2D4E"/>
    <w:rsid w:val="70482B30"/>
    <w:rsid w:val="7082657D"/>
    <w:rsid w:val="70A408DB"/>
    <w:rsid w:val="70B364F1"/>
    <w:rsid w:val="70BD6E5B"/>
    <w:rsid w:val="70CD468A"/>
    <w:rsid w:val="70DD3DED"/>
    <w:rsid w:val="70FD3A4D"/>
    <w:rsid w:val="714724C5"/>
    <w:rsid w:val="718025B7"/>
    <w:rsid w:val="71847EB1"/>
    <w:rsid w:val="71940950"/>
    <w:rsid w:val="71B106E4"/>
    <w:rsid w:val="71E83933"/>
    <w:rsid w:val="72225C24"/>
    <w:rsid w:val="724C35F0"/>
    <w:rsid w:val="725620A9"/>
    <w:rsid w:val="72990F2B"/>
    <w:rsid w:val="72A93E1C"/>
    <w:rsid w:val="72D0434B"/>
    <w:rsid w:val="72E40823"/>
    <w:rsid w:val="72E64DD3"/>
    <w:rsid w:val="72E920C5"/>
    <w:rsid w:val="73013BB9"/>
    <w:rsid w:val="73286E4A"/>
    <w:rsid w:val="7331331D"/>
    <w:rsid w:val="73323206"/>
    <w:rsid w:val="73916146"/>
    <w:rsid w:val="73AA21D8"/>
    <w:rsid w:val="73C70FD6"/>
    <w:rsid w:val="73E060CE"/>
    <w:rsid w:val="73E607BC"/>
    <w:rsid w:val="74000C22"/>
    <w:rsid w:val="740D2C3B"/>
    <w:rsid w:val="747E64B5"/>
    <w:rsid w:val="748C590E"/>
    <w:rsid w:val="74DC2333"/>
    <w:rsid w:val="750B0F29"/>
    <w:rsid w:val="754F361A"/>
    <w:rsid w:val="75722D56"/>
    <w:rsid w:val="75A11B69"/>
    <w:rsid w:val="75BA16F6"/>
    <w:rsid w:val="75D549F3"/>
    <w:rsid w:val="76993E1F"/>
    <w:rsid w:val="769B01A9"/>
    <w:rsid w:val="76A43A76"/>
    <w:rsid w:val="76A83C36"/>
    <w:rsid w:val="76D4359C"/>
    <w:rsid w:val="76EF25F7"/>
    <w:rsid w:val="76FB4FCD"/>
    <w:rsid w:val="772C5186"/>
    <w:rsid w:val="772E6241"/>
    <w:rsid w:val="774B76D6"/>
    <w:rsid w:val="775A1547"/>
    <w:rsid w:val="776E579F"/>
    <w:rsid w:val="7782410A"/>
    <w:rsid w:val="77877CB3"/>
    <w:rsid w:val="77921E33"/>
    <w:rsid w:val="77DE0382"/>
    <w:rsid w:val="77E149E3"/>
    <w:rsid w:val="77E2768C"/>
    <w:rsid w:val="77E93077"/>
    <w:rsid w:val="77EF09FF"/>
    <w:rsid w:val="77F2017E"/>
    <w:rsid w:val="77FC0FFD"/>
    <w:rsid w:val="77FE590D"/>
    <w:rsid w:val="780806F5"/>
    <w:rsid w:val="784B1E09"/>
    <w:rsid w:val="786C3095"/>
    <w:rsid w:val="786E58B9"/>
    <w:rsid w:val="786E67A5"/>
    <w:rsid w:val="78762B5D"/>
    <w:rsid w:val="787E0094"/>
    <w:rsid w:val="78911745"/>
    <w:rsid w:val="78C16966"/>
    <w:rsid w:val="79597C24"/>
    <w:rsid w:val="79D43FC4"/>
    <w:rsid w:val="79EA7343"/>
    <w:rsid w:val="7A083C89"/>
    <w:rsid w:val="7A197CDE"/>
    <w:rsid w:val="7A1C3DF4"/>
    <w:rsid w:val="7A2644B5"/>
    <w:rsid w:val="7A307323"/>
    <w:rsid w:val="7A3B2C4D"/>
    <w:rsid w:val="7A552C46"/>
    <w:rsid w:val="7A6756D3"/>
    <w:rsid w:val="7A8453E9"/>
    <w:rsid w:val="7A85177D"/>
    <w:rsid w:val="7ACB2BBE"/>
    <w:rsid w:val="7B1060B3"/>
    <w:rsid w:val="7B113E6F"/>
    <w:rsid w:val="7B194382"/>
    <w:rsid w:val="7B194D72"/>
    <w:rsid w:val="7B4C4BC2"/>
    <w:rsid w:val="7B814771"/>
    <w:rsid w:val="7B8B4B71"/>
    <w:rsid w:val="7BE76D73"/>
    <w:rsid w:val="7C06244A"/>
    <w:rsid w:val="7C090A96"/>
    <w:rsid w:val="7C2E6973"/>
    <w:rsid w:val="7C6E31CE"/>
    <w:rsid w:val="7C8715F5"/>
    <w:rsid w:val="7CD114F2"/>
    <w:rsid w:val="7CDE6F23"/>
    <w:rsid w:val="7CE56FF1"/>
    <w:rsid w:val="7CE65DD7"/>
    <w:rsid w:val="7CE76B79"/>
    <w:rsid w:val="7CFE5817"/>
    <w:rsid w:val="7D177C50"/>
    <w:rsid w:val="7D372EAE"/>
    <w:rsid w:val="7D654F49"/>
    <w:rsid w:val="7D795883"/>
    <w:rsid w:val="7D892EDF"/>
    <w:rsid w:val="7D993183"/>
    <w:rsid w:val="7D9F2B56"/>
    <w:rsid w:val="7DA87C00"/>
    <w:rsid w:val="7DB6187A"/>
    <w:rsid w:val="7DBA173E"/>
    <w:rsid w:val="7DBB42EE"/>
    <w:rsid w:val="7DCD6E64"/>
    <w:rsid w:val="7DF762E9"/>
    <w:rsid w:val="7E215C5A"/>
    <w:rsid w:val="7E4E1C03"/>
    <w:rsid w:val="7E5D031B"/>
    <w:rsid w:val="7E6C1FCC"/>
    <w:rsid w:val="7EA82C64"/>
    <w:rsid w:val="7EFB4F6E"/>
    <w:rsid w:val="7F023F74"/>
    <w:rsid w:val="7F030EC3"/>
    <w:rsid w:val="7F1B1A54"/>
    <w:rsid w:val="7F207CC7"/>
    <w:rsid w:val="7F2854A4"/>
    <w:rsid w:val="7F2A5CD3"/>
    <w:rsid w:val="7F64005E"/>
    <w:rsid w:val="7F6C4732"/>
    <w:rsid w:val="7F82509D"/>
    <w:rsid w:val="7F895CC5"/>
    <w:rsid w:val="7F92418F"/>
    <w:rsid w:val="7FA83D7A"/>
    <w:rsid w:val="7FAB3A34"/>
    <w:rsid w:val="7FE171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rFonts w:ascii="Calibri" w:hAnsi="Calibri" w:eastAsia="宋体" w:cs="Times New Roman"/>
      <w:sz w:val="16"/>
      <w:szCs w:val="16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rFonts w:ascii="Arial" w:hAnsi="Arial" w:cs="Times New Roman"/>
      <w:kern w:val="0"/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0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4091</Words>
  <Characters>4741</Characters>
  <Lines>11</Lines>
  <Paragraphs>3</Paragraphs>
  <TotalTime>0</TotalTime>
  <ScaleCrop>false</ScaleCrop>
  <LinksUpToDate>false</LinksUpToDate>
  <CharactersWithSpaces>4741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2025-09-28T15:24:00Z</cp:lastPrinted>
  <dcterms:modified xsi:type="dcterms:W3CDTF">2025-09-30T00:58:01Z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22A92E4D59BA4016A43C5A31DE5C0507_13</vt:lpwstr>
  </property>
  <property fmtid="{D5CDD505-2E9C-101B-9397-08002B2CF9AE}" pid="4" name="KSOSaveFontToCloudKey">
    <vt:lpwstr>305600870_embed</vt:lpwstr>
  </property>
  <property fmtid="{D5CDD505-2E9C-101B-9397-08002B2CF9AE}" pid="5" name="KSOTemplateDocerSaveRecord">
    <vt:lpwstr>eyJoZGlkIjoiZDM1OGEyMDFhM2RiOWY5MzZmMmZiYjlkZjg2Yzk1NjMiLCJ1c2VySWQiOiI0MzczMzQ5NDYifQ==</vt:lpwstr>
  </property>
</Properties>
</file>