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FABD0">
      <w:pPr>
        <w:spacing w:line="8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36"/>
          <w:lang w:eastAsia="zh-CN"/>
        </w:rPr>
        <w:t>棉洋镇</w:t>
      </w:r>
      <w:r>
        <w:rPr>
          <w:rFonts w:hint="default" w:ascii="Times New Roman" w:hAnsi="Times New Roman" w:eastAsia="方正小标宋简体" w:cs="Times New Roman"/>
          <w:bCs/>
          <w:sz w:val="44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36"/>
        </w:rPr>
        <w:t>年政府信息公开工作</w:t>
      </w:r>
    </w:p>
    <w:bookmarkEnd w:id="0"/>
    <w:p w14:paraId="2422DB25">
      <w:pPr>
        <w:spacing w:line="8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36"/>
        </w:rPr>
        <w:t>年度报告</w:t>
      </w:r>
    </w:p>
    <w:p w14:paraId="7F49981D">
      <w:pPr>
        <w:spacing w:line="400" w:lineRule="exact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606308E2">
      <w:pPr>
        <w:spacing w:line="560" w:lineRule="exact"/>
        <w:ind w:firstLine="640" w:firstLineChars="200"/>
        <w:jc w:val="left"/>
        <w:rPr>
          <w:rFonts w:hint="default" w:ascii="Times New Roman" w:hAnsi="Times New Roman" w:eastAsia="文星黑体" w:cs="Times New Roman"/>
          <w:bCs/>
          <w:sz w:val="32"/>
          <w:szCs w:val="28"/>
        </w:rPr>
      </w:pPr>
      <w:r>
        <w:rPr>
          <w:rFonts w:hint="default" w:ascii="Times New Roman" w:hAnsi="Times New Roman" w:eastAsia="文星黑体" w:cs="Times New Roman"/>
          <w:bCs/>
          <w:sz w:val="32"/>
          <w:szCs w:val="28"/>
        </w:rPr>
        <w:t>一、总体情况</w:t>
      </w:r>
    </w:p>
    <w:p w14:paraId="6867DD51">
      <w:pPr>
        <w:pStyle w:val="7"/>
        <w:widowControl/>
        <w:spacing w:before="0" w:beforeAutospacing="0" w:after="0" w:afterAutospacing="0" w:line="560" w:lineRule="exact"/>
        <w:ind w:firstLine="561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2025 年，我镇紧扣打造 “服务型机关” 的目标定位，进一步规范信息公开工作流程，创新工作载体与呈现形式，聚焦核心业务重点发力，切实提升工作质效，推动全镇信息公开工作朝着全方位、高质量的方向稳步迈进。</w:t>
      </w:r>
    </w:p>
    <w:p w14:paraId="7182B7B6">
      <w:pPr>
        <w:pStyle w:val="7"/>
        <w:widowControl/>
        <w:spacing w:before="0" w:beforeAutospacing="0" w:after="0" w:afterAutospacing="0" w:line="560" w:lineRule="exact"/>
        <w:ind w:firstLine="561"/>
        <w:jc w:val="both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（一）扎实做好依申请公开事项办理工作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。定期查看政府网站后台系统，确保群众诉求及时高效解决。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未收到相关申请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52AC7A0A">
      <w:pPr>
        <w:pStyle w:val="7"/>
        <w:widowControl/>
        <w:spacing w:before="0" w:beforeAutospacing="0" w:after="0" w:afterAutospacing="0" w:line="560" w:lineRule="exact"/>
        <w:ind w:firstLine="561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（二）扎实推进政府信息主动公开工作。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2025 年，我镇严格对标时间节点要求，及时完成各栏目政府信息的公开与更新。全年通过五华县人民政府网站，累计发布工作动态 55 篇、部门文件 2 篇、政府工作报告 1 篇、政府信息公开年报 1 篇、部门预算 1 篇、部门决算 1 篇以及政府公告 15 篇。</w:t>
      </w:r>
    </w:p>
    <w:p w14:paraId="675311F8">
      <w:pPr>
        <w:pStyle w:val="7"/>
        <w:widowControl/>
        <w:spacing w:before="0" w:beforeAutospacing="0" w:after="0" w:afterAutospacing="0" w:line="560" w:lineRule="exact"/>
        <w:ind w:firstLine="561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（三）聚力抓实政务新媒体平台建设。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我镇积极推进政府信息公开平台优化升级，以门户网站为核心载体，为公众提供便捷高效的信息服务；同时持续完善平台功能、提升用户体验，让公众能够更顺畅地检索、浏览和下载所需政府信息。</w:t>
      </w:r>
    </w:p>
    <w:p w14:paraId="2BDD4A8D">
      <w:pPr>
        <w:pStyle w:val="7"/>
        <w:widowControl/>
        <w:spacing w:before="0" w:beforeAutospacing="0" w:after="0" w:afterAutospacing="0" w:line="560" w:lineRule="exact"/>
        <w:ind w:firstLine="561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（四）聚力抓细政府信息管理工作。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一方面，主动推进政府信息公开公示，及时更新完善信息公开指南；另一方面，严谨开展政务信息发布统计工作，按时完成 2025 年上半年、下半年政府信息公开数量的统计核算，并同步上传至指定系统。</w:t>
      </w:r>
    </w:p>
    <w:p w14:paraId="33AC9224">
      <w:pPr>
        <w:pStyle w:val="7"/>
        <w:widowControl/>
        <w:spacing w:before="0" w:beforeAutospacing="0" w:after="0" w:afterAutospacing="0" w:line="560" w:lineRule="exact"/>
        <w:ind w:firstLine="561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（五）聚力抓牢监督保障工作。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我镇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不断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健全完善政府信息公开相关制度，持续规范信息公开全流程管理，先后制定出台政务公开工作计划、工作制度、依申请公开制度、工作流程图、网上公开工作制度及审核备案制度等一系列管理制度，构建起系统完备的制度保障体系。在信息发布环节，严格落实多级审核机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。所有发布内容均由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各相关部门先对拟公开信息认真初审，再经分管领导审定，最后由办公室复核把关；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同时，严格落实三审三校制度，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重要信息需额外报送镇主要领导审定后方可发布。审核过程中切实做到 “严把三关”：一是严把保密关，强化信息保密审查，对涉及国家秘密、商业秘密和个人隐私的信息，严格依法不予公开；二是严把格式关，对需公开的信息，严格遵照规定格式规范上传；三是严把政策关，确保符合政策要求的应公开信息全部依规公开，坚决杜绝各类问题发生。</w:t>
      </w:r>
    </w:p>
    <w:p w14:paraId="7864F1F9">
      <w:pPr>
        <w:spacing w:line="520" w:lineRule="exact"/>
        <w:ind w:firstLine="640" w:firstLineChars="200"/>
        <w:jc w:val="left"/>
        <w:rPr>
          <w:rFonts w:hint="default" w:ascii="Times New Roman" w:hAnsi="Times New Roman" w:eastAsia="文星黑体" w:cs="Times New Roman"/>
          <w:bCs/>
          <w:sz w:val="32"/>
          <w:szCs w:val="28"/>
        </w:rPr>
      </w:pPr>
      <w:r>
        <w:rPr>
          <w:rFonts w:hint="eastAsia" w:ascii="Times New Roman" w:hAnsi="Times New Roman" w:eastAsia="文星黑体" w:cs="Times New Roman"/>
          <w:bCs/>
          <w:sz w:val="32"/>
          <w:szCs w:val="28"/>
          <w:lang w:val="en-US" w:eastAsia="zh-CN"/>
        </w:rPr>
        <w:t>二</w:t>
      </w:r>
      <w:r>
        <w:rPr>
          <w:rFonts w:hint="default" w:ascii="Times New Roman" w:hAnsi="Times New Roman" w:eastAsia="文星黑体" w:cs="Times New Roman"/>
          <w:bCs/>
          <w:sz w:val="32"/>
          <w:szCs w:val="28"/>
        </w:rPr>
        <w:t>、收到和处理政府信息公开申请情况</w:t>
      </w:r>
    </w:p>
    <w:tbl>
      <w:tblPr>
        <w:tblStyle w:val="8"/>
        <w:tblW w:w="90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956"/>
        <w:gridCol w:w="2683"/>
        <w:gridCol w:w="594"/>
        <w:gridCol w:w="784"/>
        <w:gridCol w:w="711"/>
        <w:gridCol w:w="682"/>
        <w:gridCol w:w="755"/>
        <w:gridCol w:w="667"/>
        <w:gridCol w:w="653"/>
      </w:tblGrid>
      <w:tr w14:paraId="42E5A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1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6427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33960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申请人情况</w:t>
            </w:r>
          </w:p>
        </w:tc>
      </w:tr>
      <w:tr w14:paraId="123E0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1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262A58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9CB5A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6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3C4CF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EEBDB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0222E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21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BA06BE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AE6879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E5368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商业</w:t>
            </w:r>
          </w:p>
          <w:p w14:paraId="5574CE9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390EC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科研</w:t>
            </w:r>
          </w:p>
          <w:p w14:paraId="65D1E32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E2D4D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0E8B8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AD84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5FAB01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0F54A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6644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98172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BE03C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D0181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3E1AD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C7A94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5B493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09A7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716B5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39845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8636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C65D5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DF780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55BA6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A5E3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E3BCB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DB38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C0C9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4C414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85015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80ADB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C8BE6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6E8CB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1DF5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E0B96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3B52C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29D95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31D79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F29BC0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D837B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1D144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D59B7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D69A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195C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C57B0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A1CB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45CF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39139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202C25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BA161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5BED6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DF64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E7144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A8BEF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28E9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AFFDD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1A5C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5BAC0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F90E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57A6AF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103505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0D615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8F03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A9D50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7A0D4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FF85F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EB62C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648FB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23572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F03D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B7A58F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79B2AD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D0FF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BB152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346C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0218C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3ECA0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F06EA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2D29E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DD563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6118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076FEB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A8B5F6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51AA8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E4E1B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B3FDF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7A2AD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B31D3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77C1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79F2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2CB20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2C41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52BB29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C42372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6329C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153F5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90EA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79EDD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3B34A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44472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31A82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690F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37EE1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71AFFD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D162AA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31BFE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B4AA1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4C2D8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FE98B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00863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8071F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B3726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EBD2D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BCE3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20D55D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F79081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15005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46CF8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8438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4A187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2FAA2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0D091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A2392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A7468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FBE0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1CA123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FCE4FD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A5F69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51CB4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404C0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25188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89B2A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DDA14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5C63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5501E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74BB3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7BE855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F3D15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9832A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EB5A1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55B1E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EFDAC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2CADE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7F7EF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CC5E3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DA209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5073E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537A28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8112C5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ED88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C91BB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BD90E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13369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862B2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53253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86D67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7E49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E3BF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718D0F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F9D884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60D8A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E2CDC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72E73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7F9B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C5DA1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EF9E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55748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1F1D0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D729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F2A4CE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48455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A0A7A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D8368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234E3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89D1E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BED1F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255B4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3137C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04A5B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5B73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3C7A07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4A60CA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02D7A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9612B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9B205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E6592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9ADB1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29BEB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7242C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753E7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7FAB9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C545A9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16C015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DEC21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56D0D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9D0B0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D7B14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0DA98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0670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BB49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93FF0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A63B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9D4E45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5A22CD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704E0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F8D98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38EA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08F7F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3FF6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6E7F1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D48C4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66F0C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5383E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9F9A5F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2F7C79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6D2B9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0F161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A6E38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99117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916CD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5C8B7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AC71D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4E04E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068B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11F45A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07C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B60D9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AFE86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E9BC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592C4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4FF8A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7D39D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8AABB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0C73A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26A2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2F4137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735FDF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F78E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2.申请人逾期未按通知要求缴纳费用、行政机关不再处理其政府信息公开申请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E7F4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5B43B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47171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3C01B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8F1A1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0DC1E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1DE6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7485B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317602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B96500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2066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382E2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5876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A2375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BEFF5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4995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C0B32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922BD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0CEC7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D3B6F8">
            <w:pP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A7533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28501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E55B7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748C8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99914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60638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D1060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7E2AC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539F8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56034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FF42E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97189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A8BE4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FDA63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D1992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02AFD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C6F8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</w:tbl>
    <w:p w14:paraId="0691A206">
      <w:pPr>
        <w:spacing w:line="520" w:lineRule="exact"/>
        <w:ind w:firstLine="640" w:firstLineChars="200"/>
        <w:jc w:val="left"/>
        <w:rPr>
          <w:rFonts w:hint="default" w:ascii="Times New Roman" w:hAnsi="Times New Roman" w:eastAsia="文星黑体" w:cs="Times New Roman"/>
          <w:bCs/>
          <w:sz w:val="32"/>
          <w:szCs w:val="28"/>
        </w:rPr>
      </w:pPr>
      <w:r>
        <w:rPr>
          <w:rFonts w:hint="eastAsia" w:ascii="Times New Roman" w:hAnsi="Times New Roman" w:eastAsia="文星黑体" w:cs="Times New Roman"/>
          <w:bCs/>
          <w:sz w:val="32"/>
          <w:szCs w:val="28"/>
          <w:lang w:val="en-US" w:eastAsia="zh-CN"/>
        </w:rPr>
        <w:t>三</w:t>
      </w:r>
      <w:r>
        <w:rPr>
          <w:rFonts w:hint="default" w:ascii="Times New Roman" w:hAnsi="Times New Roman" w:eastAsia="文星黑体" w:cs="Times New Roman"/>
          <w:bCs/>
          <w:sz w:val="32"/>
          <w:szCs w:val="28"/>
        </w:rPr>
        <w:t>、主动公开政府信息情况</w:t>
      </w:r>
    </w:p>
    <w:tbl>
      <w:tblPr>
        <w:tblStyle w:val="8"/>
        <w:tblW w:w="8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725"/>
        <w:gridCol w:w="1605"/>
        <w:gridCol w:w="1695"/>
      </w:tblGrid>
      <w:tr w14:paraId="053A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C916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33EA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2831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F897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162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1CF9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5CDBA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现行有效件数</w:t>
            </w:r>
          </w:p>
        </w:tc>
      </w:tr>
      <w:tr w14:paraId="785A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417E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2770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BC441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8483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2F03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" w:hRule="atLeast"/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4CFA1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172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7848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E4F9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1695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251E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  <w:tr w14:paraId="4C7E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6452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77B6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7DDE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F590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7EE5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5702A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5A66C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default" w:ascii="Times New Roman" w:hAnsi="Times New Roman" w:eastAsia="sans-serif" w:cs="Times New Roman"/>
              </w:rPr>
              <w:t>1</w:t>
            </w: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525</w:t>
            </w:r>
          </w:p>
        </w:tc>
      </w:tr>
      <w:tr w14:paraId="326F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8635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5E30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0805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9F84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7CAC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B768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A0766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31</w:t>
            </w:r>
          </w:p>
        </w:tc>
      </w:tr>
      <w:tr w14:paraId="026C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DA892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6951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sans-serif" w:cs="Times New Roman"/>
                <w:lang w:val="en-US" w:eastAsia="zh-CN"/>
              </w:rPr>
            </w:pPr>
            <w:r>
              <w:rPr>
                <w:rFonts w:hint="eastAsia" w:ascii="Times New Roman" w:hAnsi="Times New Roman" w:eastAsia="sans-serif" w:cs="Times New Roman"/>
                <w:lang w:val="en-US" w:eastAsia="zh-CN"/>
              </w:rPr>
              <w:t>1</w:t>
            </w:r>
          </w:p>
        </w:tc>
      </w:tr>
      <w:tr w14:paraId="05FC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45" w:type="dxa"/>
            <w:gridSpan w:val="4"/>
            <w:shd w:val="clear" w:color="auto" w:fill="C6D9F1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05918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1F2D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28ED1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529B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42D1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20" w:type="dxa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D903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5025" w:type="dxa"/>
            <w:gridSpan w:val="3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4A5D7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</w:tbl>
    <w:p w14:paraId="45AB6F9B">
      <w:pPr>
        <w:spacing w:line="520" w:lineRule="exact"/>
        <w:ind w:firstLine="320" w:firstLineChars="100"/>
        <w:jc w:val="left"/>
        <w:rPr>
          <w:rFonts w:hint="default" w:ascii="Times New Roman" w:hAnsi="Times New Roman" w:eastAsia="文星黑体" w:cs="Times New Roman"/>
          <w:bCs/>
          <w:sz w:val="32"/>
          <w:szCs w:val="28"/>
        </w:rPr>
      </w:pPr>
      <w:r>
        <w:rPr>
          <w:rFonts w:hint="default" w:ascii="Times New Roman" w:hAnsi="Times New Roman" w:eastAsia="文星黑体" w:cs="Times New Roman"/>
          <w:bCs/>
          <w:sz w:val="32"/>
          <w:szCs w:val="28"/>
        </w:rPr>
        <w:t>四、政府信息公开行政复议、行政诉讼情况</w:t>
      </w:r>
    </w:p>
    <w:tbl>
      <w:tblPr>
        <w:tblStyle w:val="8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596"/>
        <w:gridCol w:w="596"/>
        <w:gridCol w:w="596"/>
        <w:gridCol w:w="729"/>
        <w:gridCol w:w="552"/>
        <w:gridCol w:w="596"/>
        <w:gridCol w:w="596"/>
        <w:gridCol w:w="596"/>
        <w:gridCol w:w="611"/>
        <w:gridCol w:w="596"/>
        <w:gridCol w:w="596"/>
        <w:gridCol w:w="596"/>
        <w:gridCol w:w="596"/>
        <w:gridCol w:w="627"/>
      </w:tblGrid>
      <w:tr w14:paraId="25DA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35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A46F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5925" w:type="dxa"/>
            <w:gridSpan w:val="10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82B50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行政诉讼</w:t>
            </w:r>
          </w:p>
        </w:tc>
      </w:tr>
      <w:tr w14:paraId="3ADD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5DCB1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B1FD6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ACD16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23FBF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60" w:type="dxa"/>
            <w:vMerge w:val="restart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F99BF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2970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B0C8E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92C71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复议后起诉</w:t>
            </w:r>
          </w:p>
        </w:tc>
      </w:tr>
      <w:tr w14:paraId="43F9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A6309A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3FFB4E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FE680F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8BE8E8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60" w:type="dxa"/>
            <w:vMerge w:val="continue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DCACF0">
            <w:pPr>
              <w:jc w:val="center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5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2C1F2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BB33B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6D4D6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8A61E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2C02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7C726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5BA4C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80B1E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97AD5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88244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2BE6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3359A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EFCE1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7F224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D71EC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97C8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F50C5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F1D2B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84AA7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12E7E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EA35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CDD71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CDDF6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1AF25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2E7C8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D628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sans-serif" w:cs="Times New Roman"/>
              </w:rPr>
            </w:pPr>
            <w:r>
              <w:rPr>
                <w:rFonts w:hint="default" w:ascii="Times New Roman" w:hAnsi="Times New Roman" w:eastAsia="sans-serif" w:cs="Times New Roman"/>
                <w:lang w:val="en-US" w:eastAsia="zh-CN"/>
              </w:rPr>
              <w:t>0</w:t>
            </w:r>
          </w:p>
        </w:tc>
      </w:tr>
    </w:tbl>
    <w:p w14:paraId="546CE92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文星黑体" w:cs="Times New Roman"/>
          <w:bCs/>
          <w:sz w:val="32"/>
          <w:szCs w:val="28"/>
        </w:rPr>
      </w:pPr>
      <w:r>
        <w:rPr>
          <w:rFonts w:hint="default" w:ascii="Times New Roman" w:hAnsi="Times New Roman" w:eastAsia="文星黑体" w:cs="Times New Roman"/>
          <w:bCs/>
          <w:sz w:val="32"/>
          <w:szCs w:val="28"/>
        </w:rPr>
        <w:t>存在的主要问题及改进情况</w:t>
      </w:r>
    </w:p>
    <w:p w14:paraId="2A9BC2F6">
      <w:pPr>
        <w:pStyle w:val="7"/>
        <w:widowControl/>
        <w:spacing w:before="0" w:beforeAutospacing="0" w:after="0" w:afterAutospacing="0" w:line="560" w:lineRule="exact"/>
        <w:ind w:firstLine="561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2025 年，我镇政府信息公开工作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虽然能够上级工作要求有序开展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，但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社会公众的实际需求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仍存在一定差距，经检视剖析，主要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存在三方面差距：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一是制度体系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仍需进一步加强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在关键审批环节，还存在上传后系统反馈存在错敏词现象，各级审核机制还不够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二是工作落实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仍需进一步压紧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相关工作人员的积极性与责任意识有待进一步提升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，在节假日期间仍会出现政府信息公开工作空档期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是信息渠道仍需进一步拓宽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信息获取与发布方式较为有限，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新闻稿素材数量和质量距离理想目标仍有差距，未能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满足公众多元获取需求。</w:t>
      </w:r>
    </w:p>
    <w:p w14:paraId="2B261F78">
      <w:pPr>
        <w:pStyle w:val="7"/>
        <w:widowControl/>
        <w:spacing w:before="0" w:beforeAutospacing="0" w:after="0" w:afterAutospacing="0" w:line="560" w:lineRule="exact"/>
        <w:ind w:firstLine="561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为持续提升工作质效，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接下来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我镇将重点推进三方面工作：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加强制度完善，把牢政策内容审批环节。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组织政务信息管理人员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业务能力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及时掌握最新政策法律知识，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提升工作人员专业素养，确保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我镇政府信息公开工作高效有序推进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二是严格规范公开时效，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确保信息公开及时高效。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在加强政策法规培训的基础上，对信息公开工作加强培训，明确工作纪律和发布实效，一方面是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严格落实 “每 14 天至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少更新 1 次动态要闻类信息、每半年至少更新 1 次通知公告及政策文件类信息”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。另一方面是落实专人管理制度，专人专干，负责做好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公众留言调查核实、及时回应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等工作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三是严守信息发布关口，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确保信息公开准确有序。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对各类发布信息严格履行三级审核、审批备案手续，充分运用政务新媒体政治导向把关系统逐项核实修改，确保信息质量，同时做好审批备案材料的收集归档工作。</w:t>
      </w:r>
    </w:p>
    <w:p w14:paraId="1B94AF37">
      <w:pPr>
        <w:pStyle w:val="7"/>
        <w:widowControl/>
        <w:spacing w:before="0" w:beforeAutospacing="0" w:after="0" w:afterAutospacing="0" w:line="560" w:lineRule="exact"/>
        <w:ind w:firstLine="561"/>
        <w:jc w:val="both"/>
        <w:rPr>
          <w:rFonts w:hint="default" w:ascii="Times New Roman" w:hAnsi="Times New Roman" w:eastAsia="文星黑体" w:cs="Times New Roman"/>
          <w:bCs/>
          <w:sz w:val="32"/>
          <w:szCs w:val="28"/>
        </w:rPr>
      </w:pPr>
      <w:r>
        <w:rPr>
          <w:rFonts w:hint="default" w:ascii="Times New Roman" w:hAnsi="Times New Roman" w:eastAsia="文星黑体" w:cs="Times New Roman"/>
          <w:bCs/>
          <w:sz w:val="32"/>
          <w:szCs w:val="28"/>
        </w:rPr>
        <w:t>六、其他需要报告的事项</w:t>
      </w:r>
    </w:p>
    <w:p w14:paraId="22E8C27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1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收取信息处理费的情况：本年度本镇无发出收费通知，无收取信息处理费。</w:t>
      </w:r>
    </w:p>
    <w:p w14:paraId="3CF46261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410B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522C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3522C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4239F"/>
    <w:multiLevelType w:val="singleLevel"/>
    <w:tmpl w:val="B4C4239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6DE325"/>
    <w:multiLevelType w:val="singleLevel"/>
    <w:tmpl w:val="BB6DE32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244E26DE"/>
    <w:multiLevelType w:val="singleLevel"/>
    <w:tmpl w:val="244E26D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B579E"/>
    <w:rsid w:val="02571F5C"/>
    <w:rsid w:val="05821D18"/>
    <w:rsid w:val="112E2A46"/>
    <w:rsid w:val="1C2018D6"/>
    <w:rsid w:val="1F6F28CB"/>
    <w:rsid w:val="28760635"/>
    <w:rsid w:val="2B06430C"/>
    <w:rsid w:val="3B064056"/>
    <w:rsid w:val="41E7246F"/>
    <w:rsid w:val="463E1A01"/>
    <w:rsid w:val="47E87016"/>
    <w:rsid w:val="49FD4264"/>
    <w:rsid w:val="551637B7"/>
    <w:rsid w:val="562B579E"/>
    <w:rsid w:val="5A105AE3"/>
    <w:rsid w:val="6508277B"/>
    <w:rsid w:val="68757459"/>
    <w:rsid w:val="7642231B"/>
    <w:rsid w:val="7B8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0" w:lineRule="atLeas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firstLine="880" w:firstLineChars="200"/>
      <w:jc w:val="left"/>
      <w:outlineLvl w:val="2"/>
    </w:pPr>
    <w:rPr>
      <w:rFonts w:eastAsia="方正楷体简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3"/>
    <w:qFormat/>
    <w:uiPriority w:val="0"/>
    <w:rPr>
      <w:rFonts w:ascii="Arial" w:hAnsi="Arial" w:eastAsia="黑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1137</Words>
  <Characters>1158</Characters>
  <Lines>0</Lines>
  <Paragraphs>0</Paragraphs>
  <TotalTime>21</TotalTime>
  <ScaleCrop>false</ScaleCrop>
  <LinksUpToDate>false</LinksUpToDate>
  <CharactersWithSpaces>1179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2026-01-09T02:32:00Z</dcterms:created>
  <dc:creator>WPS_1550581107</dc:creator>
  <cp:lastModifiedBy>WPS_1550581107</cp:lastModifiedBy>
  <dcterms:modified xsi:type="dcterms:W3CDTF">2026-01-09T08:27:58Z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1862C2D7723945CA99248DB03EE1C473_13</vt:lpwstr>
  </property>
  <property fmtid="{D5CDD505-2E9C-101B-9397-08002B2CF9AE}" pid="4" name="KSOTemplateDocerSaveRecord">
    <vt:lpwstr>eyJoZGlkIjoiOTc2NWI4MTZjZDFmOGQ0NDhlYzk0ZDY4OGVmODBmMTUiLCJ1c2VySWQiOiI0Nzc5MDIwOTAifQ==</vt:lpwstr>
  </property>
</Properties>
</file>