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12B7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36"/>
          <w:u w:val="none"/>
          <w:lang w:val="en-US" w:eastAsia="zh-CN"/>
        </w:rPr>
        <w:t>五华县民政局</w:t>
      </w: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年政府信息公开工作</w:t>
      </w:r>
    </w:p>
    <w:p w14:paraId="73601840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年度报告</w:t>
      </w:r>
    </w:p>
    <w:p w14:paraId="28E522C6">
      <w:pPr>
        <w:spacing w:line="400" w:lineRule="exact"/>
        <w:jc w:val="left"/>
        <w:rPr>
          <w:rFonts w:ascii="宋体" w:hAnsi="宋体" w:cs="宋体"/>
          <w:sz w:val="28"/>
          <w:szCs w:val="28"/>
        </w:rPr>
      </w:pPr>
    </w:p>
    <w:p w14:paraId="721B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根据《中华人民共和国政府信息公开条例》和省、市、县关于做好政府信息公开工作的要求，现公布五华县民政局2025年政府信息公开工作年度报告。本报告由总体情况、主动公开政府信息情况、收到和处理政府信息公开申请情况、政府信息公开行政复议及行政诉讼情况、存在的主要问题及改进情况、其他需要报告的事项等六部分组成，所列数据的统计期限自2025年1月1日起至2025年12月31日止。</w:t>
      </w:r>
    </w:p>
    <w:p w14:paraId="04407ECD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文星黑体" w:hAnsi="文星黑体" w:eastAsia="文星黑体" w:cs="文星黑体"/>
          <w:bCs/>
          <w:sz w:val="32"/>
          <w:szCs w:val="28"/>
        </w:rPr>
      </w:pPr>
      <w:r>
        <w:rPr>
          <w:rFonts w:hint="eastAsia" w:ascii="文星黑体" w:hAnsi="文星黑体" w:eastAsia="文星黑体" w:cs="文星黑体"/>
          <w:bCs/>
          <w:sz w:val="32"/>
          <w:szCs w:val="28"/>
        </w:rPr>
        <w:t>总体情况</w:t>
      </w:r>
    </w:p>
    <w:p w14:paraId="180AFAD1">
      <w:pPr>
        <w:numPr>
          <w:ilvl w:val="0"/>
          <w:numId w:val="0"/>
        </w:numPr>
        <w:spacing w:line="560" w:lineRule="exact"/>
        <w:jc w:val="left"/>
        <w:rPr>
          <w:rFonts w:hint="default" w:ascii="文星黑体" w:hAnsi="文星黑体" w:eastAsia="文星黑体" w:cs="文星黑体"/>
          <w:bCs/>
          <w:sz w:val="32"/>
          <w:szCs w:val="28"/>
          <w:lang w:val="en-US" w:eastAsia="zh-CN"/>
        </w:rPr>
      </w:pPr>
      <w:r>
        <w:rPr>
          <w:rFonts w:hint="eastAsia" w:ascii="文星黑体" w:hAnsi="文星黑体" w:eastAsia="文星黑体" w:cs="文星黑体"/>
          <w:bCs/>
          <w:sz w:val="32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  <w:t>2025年，县民政局坚持以习近平新时代中国特色社会主义思想为指导，全面贯彻党的二十大和二十届二中、三中、四中全会精神，深入学习贯彻习近平总书记视察广东重要讲话、重要指示和对民政工作重要指示精神，全面深化政务公开，以高质量政务公开推动民政事业高质量发展。</w:t>
      </w:r>
    </w:p>
    <w:p w14:paraId="75100591">
      <w:pPr>
        <w:pStyle w:val="5"/>
        <w:widowControl/>
        <w:spacing w:before="0" w:beforeAutospacing="0" w:after="0" w:afterAutospacing="0" w:line="560" w:lineRule="exact"/>
        <w:ind w:firstLine="561"/>
        <w:jc w:val="both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）主动公开方面。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28"/>
          <w:lang w:eastAsia="zh-CN"/>
        </w:rPr>
        <w:t>坚持以“公开为常态、不公开为例外”原则，及时、准确、主动向社会公开发布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28"/>
          <w:lang w:val="en-US" w:eastAsia="zh-CN"/>
        </w:rPr>
        <w:t>我局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28"/>
          <w:lang w:eastAsia="zh-CN"/>
        </w:rPr>
        <w:t>出台的各项民生相关、群众关切的政策文件。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年我局通过政务公开栏主动公开信息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77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条，其中部门文件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条、工作动态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43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条、部门预决算和三公经费预决算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条、政府信息公开年报1条、通知公告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条。</w:t>
      </w:r>
    </w:p>
    <w:p w14:paraId="5CC0BC85">
      <w:pPr>
        <w:pStyle w:val="5"/>
        <w:widowControl/>
        <w:spacing w:before="0" w:beforeAutospacing="0" w:after="0" w:afterAutospacing="0" w:line="560" w:lineRule="exact"/>
        <w:ind w:firstLine="561"/>
        <w:jc w:val="both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）依申请公开方面。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年我局未收到任何书面或其它形式要求公开政府信息的申请，没有不予公开的政府信息。</w:t>
      </w:r>
    </w:p>
    <w:p w14:paraId="04ADFA56">
      <w:pPr>
        <w:pStyle w:val="5"/>
        <w:widowControl/>
        <w:spacing w:before="0" w:beforeAutospacing="0" w:after="0" w:afterAutospacing="0" w:line="560" w:lineRule="exact"/>
        <w:ind w:firstLine="561"/>
        <w:jc w:val="both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）政府信息管理方面。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围绕“民政为民、民政爱民”的工作理念，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及时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发布本单位领导工作分工、机构设置、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股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室职责、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下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属单位职责、联系方式等信息；发布（转载）与民政部门相关的行政法规、规章和其他规范性文件及政策解读信息；发布社会救助信息、养老机构基本信息、公益慈善志愿服务信息等民政重点领域信息。</w:t>
      </w:r>
    </w:p>
    <w:p w14:paraId="33FF760B">
      <w:pPr>
        <w:pStyle w:val="5"/>
        <w:widowControl/>
        <w:spacing w:before="0" w:beforeAutospacing="0" w:after="0" w:afterAutospacing="0" w:line="560" w:lineRule="exact"/>
        <w:ind w:firstLine="561"/>
        <w:jc w:val="both"/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）平台建设方面。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认真做好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网站日常监测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管理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工作，及时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更新政府信息公开栏目信息，畅通政务公开渠道，持续提升政府信息公开深度、广度，公开内容更加标准、规范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我局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未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开设政务新媒体账号。</w:t>
      </w:r>
    </w:p>
    <w:p w14:paraId="63074ADD">
      <w:pPr>
        <w:pStyle w:val="5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bCs/>
          <w:sz w:val="32"/>
          <w:szCs w:val="28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val="en-US" w:eastAsia="zh-CN"/>
        </w:rPr>
        <w:t>五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  <w:t>）监督保障方面。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信息发布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严格执行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三审三校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信息审核发布制度，确保发布内容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无错漏或者出现不当表述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并严格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落实信息公开管理责任制，指定一名党组成员分管政务公开工作，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指定专人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负责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网站信息发布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工作。</w:t>
      </w:r>
    </w:p>
    <w:p w14:paraId="3CD477F2">
      <w:pPr>
        <w:spacing w:line="520" w:lineRule="exact"/>
        <w:ind w:firstLine="640" w:firstLineChars="200"/>
        <w:jc w:val="left"/>
        <w:rPr>
          <w:rFonts w:hint="eastAsia" w:ascii="文星黑体" w:hAnsi="文星黑体" w:eastAsia="文星黑体" w:cs="文星黑体"/>
          <w:bCs/>
          <w:sz w:val="32"/>
          <w:szCs w:val="28"/>
        </w:rPr>
      </w:pPr>
      <w:r>
        <w:rPr>
          <w:rFonts w:hint="eastAsia" w:ascii="文星黑体" w:hAnsi="文星黑体" w:eastAsia="文星黑体" w:cs="文星黑体"/>
          <w:bCs/>
          <w:sz w:val="32"/>
          <w:szCs w:val="28"/>
        </w:rPr>
        <w:t>二、主动公开政府信息情况</w:t>
      </w:r>
    </w:p>
    <w:tbl>
      <w:tblPr>
        <w:tblStyle w:val="6"/>
        <w:tblW w:w="8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725"/>
        <w:gridCol w:w="1605"/>
        <w:gridCol w:w="1695"/>
      </w:tblGrid>
      <w:tr w14:paraId="6500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FC7F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7EDD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F83F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EBA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4EA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DC3B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78A5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36A9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F19A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E9A25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C6CE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 w14:paraId="3C75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474C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B33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CEAC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B8DC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3879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5ABC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5231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F0A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EB2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4F11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459D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FF69D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35</w:t>
            </w:r>
          </w:p>
        </w:tc>
      </w:tr>
      <w:tr w14:paraId="6C4A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4293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208B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469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9A9F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4E27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504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03F7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4</w:t>
            </w:r>
          </w:p>
        </w:tc>
      </w:tr>
      <w:tr w14:paraId="21AF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5EA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CFF2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  <w:tr w14:paraId="51BE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A87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58B8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5444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643E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4669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4B8F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81CA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</w:tbl>
    <w:p w14:paraId="45387BAA">
      <w:pPr>
        <w:spacing w:line="520" w:lineRule="exact"/>
        <w:ind w:firstLine="640" w:firstLineChars="200"/>
        <w:jc w:val="left"/>
        <w:rPr>
          <w:rFonts w:hint="default" w:ascii="文星黑体" w:hAnsi="文星黑体" w:eastAsia="文星黑体" w:cs="文星黑体"/>
          <w:bCs/>
          <w:sz w:val="32"/>
          <w:szCs w:val="28"/>
        </w:rPr>
      </w:pPr>
      <w:r>
        <w:rPr>
          <w:rFonts w:hint="default" w:ascii="文星黑体" w:hAnsi="文星黑体" w:eastAsia="文星黑体" w:cs="文星黑体"/>
          <w:bCs/>
          <w:sz w:val="32"/>
          <w:szCs w:val="28"/>
        </w:rPr>
        <w:t>三、收到和处理政府信息公开申请情况</w:t>
      </w:r>
    </w:p>
    <w:tbl>
      <w:tblPr>
        <w:tblStyle w:val="6"/>
        <w:tblW w:w="90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56"/>
        <w:gridCol w:w="2683"/>
        <w:gridCol w:w="594"/>
        <w:gridCol w:w="784"/>
        <w:gridCol w:w="711"/>
        <w:gridCol w:w="682"/>
        <w:gridCol w:w="755"/>
        <w:gridCol w:w="667"/>
        <w:gridCol w:w="653"/>
      </w:tblGrid>
      <w:tr w14:paraId="3BDBC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1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22C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CD67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0CF28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1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E956FC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B75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6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0BE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539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66020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21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893FC6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CF6F10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FB9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75F497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F2D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587149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5A3D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156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84A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F9FA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3CB42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A408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4CF5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098D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0BB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FFB5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C03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7EB1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506E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548F0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FF1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363D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9F4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5246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B028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E6B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F5E4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0F4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FDCC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08D8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4B8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EECB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904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7FE7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6AE1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0F73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1CD3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A26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B234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0558A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739A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9314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CECE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C733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FD76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E0D2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24D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291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0C4C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33B9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76AA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E8D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8F0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A9F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26F4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676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3ADCC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3707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D969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B552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B6FD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45E82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036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33D4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C327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78E4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70FA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6AC7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29DA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FB46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EA29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68A5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286BBC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678C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8CD5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1C7F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D032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C6F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75D7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CF67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4F1E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4A3E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D3001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E2BAB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88B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632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981A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5527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20E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6CF9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2B22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6F75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D2E1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333D99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808BB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651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9F5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8551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9598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8B0B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DF8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6DE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DFEA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C348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FE9EA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F1FF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0801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7531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E6D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D192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15F7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A69BB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398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DE985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BDB9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28894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F4D620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6490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E4A2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2E0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7656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F786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9C4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B0FE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B86D3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65A7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08F27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E45D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004D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5F9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FD5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2162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CDE8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622B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238A1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C84A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01C2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E33C4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092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D6B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515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C342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0A95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A703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1B8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3618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E2B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DD48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EB81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F49B7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DEB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4AC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D27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7FD3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066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242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9DC3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D73F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636CE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62D1C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F4F6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89D1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1042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9DCB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563A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624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556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12B7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EB08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59F06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2E53A2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8DA1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3FDF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9FF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63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59ED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8B75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4E85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13E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C84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7738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749A9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EEFE0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0DD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8A6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2C7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31D0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186D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150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343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67B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FF37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6EE15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081A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CB54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7E2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4687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1FE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FA03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74C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952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2AA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039B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82FA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6012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D3DA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FBA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ED5F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66C7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A93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D84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EC7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B42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0D87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6515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1D885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402B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64205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103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8B2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CB0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575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EFC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E00A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9A09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5D856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73B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0B5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D355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864F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9D2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9451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2A3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FDC5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1E8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E03C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B5956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4588C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AFB6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2.申请人逾期未按通知要求缴纳费用、行政机关不再处理其政府信息公开申请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8500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7E9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CAB29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E88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94D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D96A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FAD3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63D77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0ED5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C2D800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0780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9455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BAF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BF07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A05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61A3B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D25F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CAB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14531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4A12A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FC3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099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8BB6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A7E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BE6B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977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07B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AFA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13CAA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57B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FE19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C570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EA1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7F98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4EA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4EB9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9B4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</w:tbl>
    <w:p w14:paraId="4A92BB3D">
      <w:pPr>
        <w:spacing w:line="520" w:lineRule="exact"/>
        <w:ind w:firstLine="640" w:firstLineChars="200"/>
        <w:jc w:val="left"/>
        <w:rPr>
          <w:rFonts w:hint="default" w:ascii="文星黑体" w:hAnsi="文星黑体" w:eastAsia="文星黑体" w:cs="文星黑体"/>
          <w:bCs/>
          <w:sz w:val="32"/>
          <w:szCs w:val="28"/>
        </w:rPr>
      </w:pPr>
      <w:r>
        <w:rPr>
          <w:rFonts w:hint="default" w:ascii="文星黑体" w:hAnsi="文星黑体" w:eastAsia="文星黑体" w:cs="文星黑体"/>
          <w:bCs/>
          <w:sz w:val="32"/>
          <w:szCs w:val="28"/>
        </w:rPr>
        <w:t>四、政府信息公开行政复议、行政诉讼情况</w:t>
      </w: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6"/>
        <w:gridCol w:w="596"/>
        <w:gridCol w:w="729"/>
        <w:gridCol w:w="552"/>
        <w:gridCol w:w="596"/>
        <w:gridCol w:w="596"/>
        <w:gridCol w:w="596"/>
        <w:gridCol w:w="611"/>
        <w:gridCol w:w="596"/>
        <w:gridCol w:w="596"/>
        <w:gridCol w:w="596"/>
        <w:gridCol w:w="596"/>
        <w:gridCol w:w="627"/>
      </w:tblGrid>
      <w:tr w14:paraId="635E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35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D45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925" w:type="dxa"/>
            <w:gridSpan w:val="10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85549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6668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02BE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B81B7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E24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B913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CFC2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11D5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0A3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5E29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09977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F1288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ED8214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2E1BFF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6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7D1836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7F0D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B196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D3B4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2E6AB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65C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96B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D2A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6B32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B44B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5C2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47A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49B76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BDFF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F97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B7E7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C0CD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72C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5FF6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6818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8A55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BEE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27CE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348D7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B1C18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9007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CABD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sans-serif" w:hAnsi="sans-serif" w:eastAsia="sans-serif" w:cs="sans-serif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lang w:val="en-US" w:eastAsia="zh-CN"/>
              </w:rPr>
              <w:t>0</w:t>
            </w:r>
          </w:p>
        </w:tc>
      </w:tr>
    </w:tbl>
    <w:p w14:paraId="26249A58">
      <w:pPr>
        <w:spacing w:line="520" w:lineRule="exact"/>
        <w:ind w:firstLine="640" w:firstLineChars="200"/>
        <w:jc w:val="left"/>
        <w:rPr>
          <w:rFonts w:hint="eastAsia" w:ascii="文星黑体" w:hAnsi="文星黑体" w:eastAsia="文星黑体" w:cs="文星黑体"/>
          <w:bCs/>
          <w:sz w:val="32"/>
          <w:szCs w:val="28"/>
        </w:rPr>
      </w:pPr>
      <w:r>
        <w:rPr>
          <w:rFonts w:hint="eastAsia" w:ascii="文星黑体" w:hAnsi="文星黑体" w:eastAsia="文星黑体" w:cs="文星黑体"/>
          <w:bCs/>
          <w:sz w:val="32"/>
          <w:szCs w:val="28"/>
        </w:rPr>
        <w:t>五、存在的主要问题及改进情况</w:t>
      </w:r>
    </w:p>
    <w:p w14:paraId="0050C2C0">
      <w:pPr>
        <w:pStyle w:val="5"/>
        <w:widowControl/>
        <w:spacing w:before="0" w:beforeAutospacing="0" w:after="0" w:afterAutospacing="0" w:line="520" w:lineRule="exact"/>
        <w:ind w:firstLine="56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一）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存在的主要问题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一是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政策解读的便民性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有待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提升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信息公开的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时效性和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全面性还需提升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。</w:t>
      </w:r>
    </w:p>
    <w:p w14:paraId="5F728D6D">
      <w:pPr>
        <w:pStyle w:val="5"/>
        <w:widowControl/>
        <w:spacing w:before="0" w:beforeAutospacing="0" w:after="0" w:afterAutospacing="0" w:line="520" w:lineRule="exact"/>
        <w:ind w:firstLine="560"/>
        <w:jc w:val="both"/>
        <w:rPr>
          <w:rFonts w:hint="default" w:ascii="方正楷体简体" w:hAnsi="方正楷体简体" w:eastAsia="方正仿宋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改进情况。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富政策文件解读方式，针对社会关切、人民群众急难愁盼问题，加大政策解读力度，提高政策解读质量。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进一步加强队伍建设，提高政务信息公开业务能力，提升政务信息公开的主动性、及时性、准确性，保障时效性。</w:t>
      </w:r>
    </w:p>
    <w:p w14:paraId="4832DD47">
      <w:pPr>
        <w:spacing w:line="520" w:lineRule="exact"/>
        <w:ind w:firstLine="640" w:firstLineChars="200"/>
        <w:jc w:val="left"/>
        <w:rPr>
          <w:rFonts w:hint="eastAsia" w:ascii="文星黑体" w:hAnsi="文星黑体" w:eastAsia="文星黑体" w:cs="文星黑体"/>
          <w:bCs/>
          <w:sz w:val="32"/>
          <w:szCs w:val="28"/>
        </w:rPr>
      </w:pPr>
      <w:r>
        <w:rPr>
          <w:rFonts w:hint="eastAsia" w:ascii="文星黑体" w:hAnsi="文星黑体" w:eastAsia="文星黑体" w:cs="文星黑体"/>
          <w:bCs/>
          <w:sz w:val="32"/>
          <w:szCs w:val="28"/>
        </w:rPr>
        <w:t>六、其他需要报告的事项</w:t>
      </w:r>
    </w:p>
    <w:p w14:paraId="0749EAF0">
      <w:pPr>
        <w:pStyle w:val="5"/>
        <w:widowControl/>
        <w:spacing w:before="0" w:beforeAutospacing="0" w:after="0" w:afterAutospacing="0" w:line="520" w:lineRule="exact"/>
        <w:ind w:firstLine="561"/>
        <w:jc w:val="both"/>
        <w:rPr>
          <w:rFonts w:ascii="宋体" w:hAnsi="宋体" w:cs="宋体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28"/>
        </w:rPr>
        <w:t>收取信息处理费的情况：本年度本单位无发出收费通知，未收取信息处理费。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EB0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BF7D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1BF7D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5EDEC"/>
    <w:multiLevelType w:val="singleLevel"/>
    <w:tmpl w:val="3655ED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7D5D"/>
    <w:rsid w:val="0030746B"/>
    <w:rsid w:val="004510AD"/>
    <w:rsid w:val="005D2AA0"/>
    <w:rsid w:val="00616B5E"/>
    <w:rsid w:val="006E7549"/>
    <w:rsid w:val="007643E7"/>
    <w:rsid w:val="00894A0B"/>
    <w:rsid w:val="00A075AD"/>
    <w:rsid w:val="00A12644"/>
    <w:rsid w:val="00A872F7"/>
    <w:rsid w:val="00BA0593"/>
    <w:rsid w:val="00D54290"/>
    <w:rsid w:val="00D577AA"/>
    <w:rsid w:val="00E03F3B"/>
    <w:rsid w:val="00E04554"/>
    <w:rsid w:val="04773386"/>
    <w:rsid w:val="0C881E7B"/>
    <w:rsid w:val="0D920160"/>
    <w:rsid w:val="10B06529"/>
    <w:rsid w:val="111D035A"/>
    <w:rsid w:val="1890511D"/>
    <w:rsid w:val="1BBF5782"/>
    <w:rsid w:val="213F6A12"/>
    <w:rsid w:val="39FC710D"/>
    <w:rsid w:val="3DB72C8D"/>
    <w:rsid w:val="44304D7A"/>
    <w:rsid w:val="47A125CA"/>
    <w:rsid w:val="4B79102C"/>
    <w:rsid w:val="4BAB57EF"/>
    <w:rsid w:val="5C7FE620"/>
    <w:rsid w:val="6F326093"/>
    <w:rsid w:val="737B3A06"/>
    <w:rsid w:val="764E618A"/>
    <w:rsid w:val="771A7D5D"/>
    <w:rsid w:val="77DE12D9"/>
    <w:rsid w:val="787D4489"/>
    <w:rsid w:val="7AD75BAF"/>
    <w:rsid w:val="7BAD075E"/>
    <w:rsid w:val="7C6405B9"/>
    <w:rsid w:val="7D2A4450"/>
    <w:rsid w:val="7DF369FE"/>
    <w:rsid w:val="7FF8507B"/>
    <w:rsid w:val="F8A40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885</Words>
  <Characters>911</Characters>
  <Lines>10</Lines>
  <Paragraphs>2</Paragraphs>
  <TotalTime>11</TotalTime>
  <ScaleCrop>false</ScaleCrop>
  <LinksUpToDate>false</LinksUpToDate>
  <CharactersWithSpaces>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2020-01-14T15:53:00Z</dcterms:created>
  <dc:creator>Yen.</dc:creator>
  <cp:lastModifiedBy>董</cp:lastModifiedBy>
  <cp:lastPrinted>2021-01-06T09:55:00Z</cp:lastPrinted>
  <dcterms:modified xsi:type="dcterms:W3CDTF">2026-01-09T03:10:46Z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2080B199573E42908DF42635BE9C318D_13</vt:lpwstr>
  </property>
  <property fmtid="{D5CDD505-2E9C-101B-9397-08002B2CF9AE}" pid="4" name="KSOTemplateDocerSaveRecord">
    <vt:lpwstr>eyJoZGlkIjoiMjMwNzE2YjdkNGNkYTE0ODQ4YWZlNGIxMTc5ODY2MDMiLCJ1c2VySWQiOiIzMzMxNjM3NTQifQ==</vt:lpwstr>
  </property>
</Properties>
</file>