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C7A"/>
    <w:p w14:paraId="33C488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五华县经济运行简况</w:t>
      </w:r>
    </w:p>
    <w:p w14:paraId="19BF3CD8">
      <w:pPr>
        <w:rPr>
          <w:sz w:val="32"/>
          <w:szCs w:val="32"/>
        </w:rPr>
      </w:pPr>
    </w:p>
    <w:p w14:paraId="3EA3F9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，五华县以“百千万工程”为总抓手，全力推动全域经济社会高质量发展，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根据梅州市地区生产总值统一核算结果，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我县地区生产总值为207.38亿元，同比增长4.5%。其中，第一产业增加值为44.42亿元，同比增长3.2%；第二产业增加值为46.90亿元，同比增长9.2%；第三产业增加值为116.06亿元，同比增长3.4%。全年三次产业结构比例为21.4:22.6:56.0（详见图1）。</w:t>
      </w:r>
    </w:p>
    <w:p w14:paraId="211AC0E4">
      <w:pPr>
        <w:pStyle w:val="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图1  2025年县内生产总值构成</w:t>
      </w:r>
    </w:p>
    <w:p w14:paraId="45446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 w:eastAsia="方正仿宋简体"/>
          <w:lang w:eastAsia="zh-CN"/>
        </w:rPr>
        <w:object>
          <v:shape id="_x0000_i1025" o:spt="75" type="#_x0000_t75" style="height:202.1pt;width:303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Chart.8" ShapeID="_x0000_i1025" DrawAspect="Content" ObjectID="_1468075725" r:id="rId5">
            <o:LockedField>false</o:LockedField>
          </o:OLEObject>
        </w:object>
      </w:r>
    </w:p>
    <w:p w14:paraId="337313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color w:val="auto"/>
          <w:sz w:val="32"/>
          <w:szCs w:val="32"/>
        </w:rPr>
      </w:pPr>
      <w:r>
        <w:rPr>
          <w:rFonts w:ascii="黑体" w:hAnsi="黑体" w:eastAsia="黑体" w:cs="Times New Roman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农业生产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平稳增长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全县农林牧渔业总产值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73.96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全市增速（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0.8个点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前三季度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升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个百分点。其中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农业（种植业）产值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42.80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%；林业产值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5.92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7.9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%；牧业产值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17.83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渔业产值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2.11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%；农林牧渔服务业产值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30.0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04B2FF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二、工业生产较快</w:t>
      </w:r>
      <w:r>
        <w:rPr>
          <w:rFonts w:ascii="黑体" w:hAnsi="黑体" w:eastAsia="黑体" w:cs="Times New Roman"/>
          <w:color w:val="auto"/>
          <w:sz w:val="32"/>
          <w:szCs w:val="32"/>
        </w:rPr>
        <w:t>增长。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全县规模以上工业增加值同比增长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%，增速比全市增速（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前三季度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%）回落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分门类看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，规上采矿业增加值同比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%，规上制造业增加值同比增长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%，规上电力热力燃气及水的生产和供应业增加值同比增长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44.8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从生产看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，全县59家规上工业企业，产值正增长的有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家，占比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45.8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%以上的有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DEF8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社会消费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缓慢增长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社会消费品零售总额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82.99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前三季度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%）回落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从限额分类看，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限额以上零售额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7.49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%；限额以下零售额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75.50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从经营看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全县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88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家限上贸易企业，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正增长的有31家，占比35.2%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4C272E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ascii="黑体" w:hAnsi="黑体" w:eastAsia="黑体" w:cs="Times New Roman"/>
          <w:color w:val="auto"/>
          <w:sz w:val="32"/>
          <w:szCs w:val="32"/>
        </w:rPr>
        <w:t>、固定资产投资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负增长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固定资产投资同比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-6.2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前三季度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-2.4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分类型看，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工业投资同比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18.1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交通业投资同比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房地产业投资同比增长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67.5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其他投资同比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711A57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五、建筑业总产值实现正增长。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建筑业总产值50.85亿元，同比增长4.5%，增速比全市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（6.2%）低1.7个百分点，比前三季度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（-11.1%）高15.6个百分点。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从经营看，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全县在库资质以上建筑业企业45家，产值正增长的有23家，占比51.1%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bookmarkStart w:id="0" w:name="_GoBack"/>
      <w:bookmarkEnd w:id="0"/>
    </w:p>
    <w:p w14:paraId="1B734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六、商品房销售面积负增长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商品房销售面积9.71万平方米，同比下降35.8%，增速比全市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（-15.2%）低20.6个百分点，比前三季度增速（-33.9%）降幅扩大1.9个百分点。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从销售看，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在库项目45个，销售面积正增长的有15个，占比33.3%；平均单价4799.66元/平方米，同比下跌1.6%；商品房销售额同比下降36.8%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078AC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、一般公共预算收入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实现正增长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025年，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一般公共预算收入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16.2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增长1.9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%。其中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税收收入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6.86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增长1.07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%；非税收入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9.34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增长2.49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%。</w:t>
      </w:r>
    </w:p>
    <w:sectPr>
      <w:footerReference r:id="rId3" w:type="default"/>
      <w:pgSz w:w="11905" w:h="16838"/>
      <w:pgMar w:top="1701" w:right="1587" w:bottom="1587" w:left="1587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 w14:paraId="3CE23AC5"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0C4406"/>
    <w:rsid w:val="02187F66"/>
    <w:rsid w:val="021E222F"/>
    <w:rsid w:val="023A5E60"/>
    <w:rsid w:val="027C5D94"/>
    <w:rsid w:val="02AE184B"/>
    <w:rsid w:val="02B56978"/>
    <w:rsid w:val="02DE5ECF"/>
    <w:rsid w:val="030347B2"/>
    <w:rsid w:val="04005CDB"/>
    <w:rsid w:val="04651CD8"/>
    <w:rsid w:val="04904FA7"/>
    <w:rsid w:val="04930909"/>
    <w:rsid w:val="04B73484"/>
    <w:rsid w:val="04CE3F93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5B3B1D"/>
    <w:rsid w:val="08872B64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C6A2581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E036607"/>
    <w:rsid w:val="0E2A021A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635695"/>
    <w:rsid w:val="117874EE"/>
    <w:rsid w:val="120A7998"/>
    <w:rsid w:val="12667650"/>
    <w:rsid w:val="127759F8"/>
    <w:rsid w:val="12A25484"/>
    <w:rsid w:val="12B815B0"/>
    <w:rsid w:val="12D71383"/>
    <w:rsid w:val="1301536A"/>
    <w:rsid w:val="13294F44"/>
    <w:rsid w:val="134B2D9C"/>
    <w:rsid w:val="139A519B"/>
    <w:rsid w:val="13B14E1B"/>
    <w:rsid w:val="1401070F"/>
    <w:rsid w:val="14536956"/>
    <w:rsid w:val="1466483E"/>
    <w:rsid w:val="14767F67"/>
    <w:rsid w:val="14CD7B51"/>
    <w:rsid w:val="154935D5"/>
    <w:rsid w:val="15595889"/>
    <w:rsid w:val="157D540E"/>
    <w:rsid w:val="157E3309"/>
    <w:rsid w:val="15E52C78"/>
    <w:rsid w:val="16361726"/>
    <w:rsid w:val="164B1793"/>
    <w:rsid w:val="166231D1"/>
    <w:rsid w:val="167913E8"/>
    <w:rsid w:val="17586E0A"/>
    <w:rsid w:val="17712A16"/>
    <w:rsid w:val="177C17B6"/>
    <w:rsid w:val="1799156F"/>
    <w:rsid w:val="17DF1576"/>
    <w:rsid w:val="185805F9"/>
    <w:rsid w:val="188A25A7"/>
    <w:rsid w:val="18D15785"/>
    <w:rsid w:val="18E5190D"/>
    <w:rsid w:val="190873AA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324BB2"/>
    <w:rsid w:val="1B463FE5"/>
    <w:rsid w:val="1B4C34A4"/>
    <w:rsid w:val="1B520DB0"/>
    <w:rsid w:val="1B8652E4"/>
    <w:rsid w:val="1BB27C94"/>
    <w:rsid w:val="1C3E461B"/>
    <w:rsid w:val="1C420E24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9A6CF6"/>
    <w:rsid w:val="1EA57554"/>
    <w:rsid w:val="1F3709E9"/>
    <w:rsid w:val="1F7559A8"/>
    <w:rsid w:val="1F9713E0"/>
    <w:rsid w:val="1FC63B1B"/>
    <w:rsid w:val="200C17BA"/>
    <w:rsid w:val="20831A0C"/>
    <w:rsid w:val="209B1067"/>
    <w:rsid w:val="20A56CA5"/>
    <w:rsid w:val="20AE6B74"/>
    <w:rsid w:val="21187FB5"/>
    <w:rsid w:val="21310D11"/>
    <w:rsid w:val="213827F6"/>
    <w:rsid w:val="216004E7"/>
    <w:rsid w:val="2177225E"/>
    <w:rsid w:val="2235566E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C5DD1"/>
    <w:rsid w:val="2500608E"/>
    <w:rsid w:val="251B5030"/>
    <w:rsid w:val="251C60D5"/>
    <w:rsid w:val="257C72E1"/>
    <w:rsid w:val="260D7D3A"/>
    <w:rsid w:val="267918E7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85453B8"/>
    <w:rsid w:val="28AA3191"/>
    <w:rsid w:val="28B37FAE"/>
    <w:rsid w:val="298D53DE"/>
    <w:rsid w:val="29F27229"/>
    <w:rsid w:val="2A2B739C"/>
    <w:rsid w:val="2A6575B9"/>
    <w:rsid w:val="2A712D0A"/>
    <w:rsid w:val="2A8C0BE0"/>
    <w:rsid w:val="2AE226D0"/>
    <w:rsid w:val="2B295867"/>
    <w:rsid w:val="2B33283C"/>
    <w:rsid w:val="2B5C5333"/>
    <w:rsid w:val="2B630693"/>
    <w:rsid w:val="2BAC7768"/>
    <w:rsid w:val="2C793F96"/>
    <w:rsid w:val="2CE54A9E"/>
    <w:rsid w:val="2CFA58D8"/>
    <w:rsid w:val="2D261583"/>
    <w:rsid w:val="2DFF6B75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303D5567"/>
    <w:rsid w:val="304B0EF9"/>
    <w:rsid w:val="304F79E3"/>
    <w:rsid w:val="30694832"/>
    <w:rsid w:val="306A297F"/>
    <w:rsid w:val="306D51FF"/>
    <w:rsid w:val="30A3230E"/>
    <w:rsid w:val="31232DF7"/>
    <w:rsid w:val="314E701A"/>
    <w:rsid w:val="31586ADB"/>
    <w:rsid w:val="317258B0"/>
    <w:rsid w:val="31890692"/>
    <w:rsid w:val="318A2DCD"/>
    <w:rsid w:val="31D51107"/>
    <w:rsid w:val="31E36B85"/>
    <w:rsid w:val="31E7004C"/>
    <w:rsid w:val="32035A1C"/>
    <w:rsid w:val="32161023"/>
    <w:rsid w:val="32234A00"/>
    <w:rsid w:val="324648CB"/>
    <w:rsid w:val="32697B37"/>
    <w:rsid w:val="32807B59"/>
    <w:rsid w:val="32E3554F"/>
    <w:rsid w:val="332C3320"/>
    <w:rsid w:val="33616055"/>
    <w:rsid w:val="336E3E55"/>
    <w:rsid w:val="339965D4"/>
    <w:rsid w:val="33AB31F2"/>
    <w:rsid w:val="33AB32FB"/>
    <w:rsid w:val="33AE06F6"/>
    <w:rsid w:val="33C43021"/>
    <w:rsid w:val="34043D1A"/>
    <w:rsid w:val="34096584"/>
    <w:rsid w:val="343D21D0"/>
    <w:rsid w:val="34975F33"/>
    <w:rsid w:val="34BD4C31"/>
    <w:rsid w:val="350A3813"/>
    <w:rsid w:val="35247D48"/>
    <w:rsid w:val="358B19C0"/>
    <w:rsid w:val="35973E3A"/>
    <w:rsid w:val="35DA11E8"/>
    <w:rsid w:val="3628789A"/>
    <w:rsid w:val="36FE65A8"/>
    <w:rsid w:val="372B36C4"/>
    <w:rsid w:val="377D6D5D"/>
    <w:rsid w:val="37895DC5"/>
    <w:rsid w:val="37943733"/>
    <w:rsid w:val="37CE5661"/>
    <w:rsid w:val="37DD388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1516F6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E0A4891"/>
    <w:rsid w:val="3E282903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1364B0"/>
    <w:rsid w:val="40361DF7"/>
    <w:rsid w:val="404D613F"/>
    <w:rsid w:val="409E0BBC"/>
    <w:rsid w:val="409E296A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EB17AA"/>
    <w:rsid w:val="450B4C3A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759697B"/>
    <w:rsid w:val="47B073AA"/>
    <w:rsid w:val="47C703FF"/>
    <w:rsid w:val="47FE67F0"/>
    <w:rsid w:val="48165C29"/>
    <w:rsid w:val="48181180"/>
    <w:rsid w:val="486D1C55"/>
    <w:rsid w:val="48D72771"/>
    <w:rsid w:val="48EE7ABB"/>
    <w:rsid w:val="49023321"/>
    <w:rsid w:val="4905004E"/>
    <w:rsid w:val="4980312A"/>
    <w:rsid w:val="49DA3B9B"/>
    <w:rsid w:val="49F17862"/>
    <w:rsid w:val="4A120B94"/>
    <w:rsid w:val="4A251880"/>
    <w:rsid w:val="4A6E6F3D"/>
    <w:rsid w:val="4A6F152E"/>
    <w:rsid w:val="4A9D2BEB"/>
    <w:rsid w:val="4AC960E9"/>
    <w:rsid w:val="4B337ECD"/>
    <w:rsid w:val="4B734ADA"/>
    <w:rsid w:val="4B9F509C"/>
    <w:rsid w:val="4BB73B12"/>
    <w:rsid w:val="4BCC53F9"/>
    <w:rsid w:val="4BCD71F4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6B7F08"/>
    <w:rsid w:val="4F6C1739"/>
    <w:rsid w:val="4FB3474B"/>
    <w:rsid w:val="4FC51BF5"/>
    <w:rsid w:val="4FD120C9"/>
    <w:rsid w:val="50057278"/>
    <w:rsid w:val="50153B7F"/>
    <w:rsid w:val="50336592"/>
    <w:rsid w:val="50412825"/>
    <w:rsid w:val="50DD4004"/>
    <w:rsid w:val="50E3459C"/>
    <w:rsid w:val="50FB1F19"/>
    <w:rsid w:val="510C61B8"/>
    <w:rsid w:val="513E1221"/>
    <w:rsid w:val="51947BD7"/>
    <w:rsid w:val="51DE26CE"/>
    <w:rsid w:val="520B2BD0"/>
    <w:rsid w:val="52393172"/>
    <w:rsid w:val="525164A4"/>
    <w:rsid w:val="52554706"/>
    <w:rsid w:val="526F376C"/>
    <w:rsid w:val="52F67AA9"/>
    <w:rsid w:val="537768B3"/>
    <w:rsid w:val="538C5998"/>
    <w:rsid w:val="53937BA8"/>
    <w:rsid w:val="539501F9"/>
    <w:rsid w:val="53C11D27"/>
    <w:rsid w:val="53E51E3A"/>
    <w:rsid w:val="53E76345"/>
    <w:rsid w:val="541B445D"/>
    <w:rsid w:val="54421A1E"/>
    <w:rsid w:val="545F7ABE"/>
    <w:rsid w:val="54D512BC"/>
    <w:rsid w:val="54EB1881"/>
    <w:rsid w:val="54F7037E"/>
    <w:rsid w:val="5572264A"/>
    <w:rsid w:val="55825B38"/>
    <w:rsid w:val="55997BEB"/>
    <w:rsid w:val="55D3606E"/>
    <w:rsid w:val="55F81F79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285E96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F421A"/>
    <w:rsid w:val="5C5617A7"/>
    <w:rsid w:val="5C895452"/>
    <w:rsid w:val="5C895478"/>
    <w:rsid w:val="5CAF1637"/>
    <w:rsid w:val="5D1128C5"/>
    <w:rsid w:val="5D48609F"/>
    <w:rsid w:val="5DCB29F3"/>
    <w:rsid w:val="5E007170"/>
    <w:rsid w:val="5E3325ED"/>
    <w:rsid w:val="5E3B05AD"/>
    <w:rsid w:val="5EBE143D"/>
    <w:rsid w:val="5EDA482F"/>
    <w:rsid w:val="5F0A45DE"/>
    <w:rsid w:val="5F813173"/>
    <w:rsid w:val="5F9E593F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5806A0D"/>
    <w:rsid w:val="65B66585"/>
    <w:rsid w:val="65DA6297"/>
    <w:rsid w:val="662F536F"/>
    <w:rsid w:val="665F56FC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F233D"/>
    <w:rsid w:val="69972381"/>
    <w:rsid w:val="69D016B4"/>
    <w:rsid w:val="69D02B99"/>
    <w:rsid w:val="6A1037EB"/>
    <w:rsid w:val="6A1055A9"/>
    <w:rsid w:val="6A115085"/>
    <w:rsid w:val="6A1B790E"/>
    <w:rsid w:val="6A307960"/>
    <w:rsid w:val="6A5A6906"/>
    <w:rsid w:val="6A734CA6"/>
    <w:rsid w:val="6AA02534"/>
    <w:rsid w:val="6AC7670A"/>
    <w:rsid w:val="6B17268F"/>
    <w:rsid w:val="6B481FAF"/>
    <w:rsid w:val="6B6258EE"/>
    <w:rsid w:val="6B715CB5"/>
    <w:rsid w:val="6B922DB2"/>
    <w:rsid w:val="6B95731D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E43C9C"/>
    <w:rsid w:val="6EE8454F"/>
    <w:rsid w:val="6EFC0B5E"/>
    <w:rsid w:val="6F5D6F0F"/>
    <w:rsid w:val="6F742218"/>
    <w:rsid w:val="6F753042"/>
    <w:rsid w:val="6F8F5A1C"/>
    <w:rsid w:val="6F9665A0"/>
    <w:rsid w:val="6FB71CAF"/>
    <w:rsid w:val="6FE6024B"/>
    <w:rsid w:val="702C2D4E"/>
    <w:rsid w:val="70482B30"/>
    <w:rsid w:val="704A641F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7F36C5"/>
    <w:rsid w:val="75A11B69"/>
    <w:rsid w:val="75D549F3"/>
    <w:rsid w:val="76544F52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EA7343"/>
    <w:rsid w:val="7A083C89"/>
    <w:rsid w:val="7A197CDE"/>
    <w:rsid w:val="7A307323"/>
    <w:rsid w:val="7A3B2C4D"/>
    <w:rsid w:val="7A8453E9"/>
    <w:rsid w:val="7A85177D"/>
    <w:rsid w:val="7ACB2BBE"/>
    <w:rsid w:val="7ACF4F03"/>
    <w:rsid w:val="7B1060B3"/>
    <w:rsid w:val="7B113E6F"/>
    <w:rsid w:val="7B814771"/>
    <w:rsid w:val="7B8B4B71"/>
    <w:rsid w:val="7BE76D73"/>
    <w:rsid w:val="7C090A96"/>
    <w:rsid w:val="7C2E6973"/>
    <w:rsid w:val="7C826828"/>
    <w:rsid w:val="7C8715F5"/>
    <w:rsid w:val="7CD114F2"/>
    <w:rsid w:val="7CE56FF1"/>
    <w:rsid w:val="7CE76B79"/>
    <w:rsid w:val="7CFE5817"/>
    <w:rsid w:val="7D133070"/>
    <w:rsid w:val="7D177C50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1b06d2b5-a08f-42f5-a4b7-e0fc3bb75b25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337313CC</paraID>
      <start>89</start>
      <end>90</end>
      <status>modified</status>
      <modifiedWord>，</modifiedWord>
      <trackRevisions>false</trackRevisions>
    </reviewItem>
    <reviewItem>
      <errorID>6b8d1d46-d5d0-4e4d-8573-fefcb6d68662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 4B2FFB0</paraID>
      <start>188</start>
      <end>189</end>
      <status>modified</status>
      <modifiedWord>；</modifiedWord>
      <trackRevisions>false</trackRevisions>
    </reviewItem>
    <reviewItem>
      <errorID>270223f3-b801-4f81-b976-3a8b0bddd942</errorID>
      <errorWord>每平方米</errorWord>
      <group>L1_AI</group>
      <groupName>深度校对</groupName>
      <ability>L2_AI_Word</ability>
      <abilityName>字词纠错</abilityName>
      <candidateList>
        <item>/平方米</item>
      </candidateList>
      <explain/>
      <paraID>1B734838</paraID>
      <start>143</start>
      <end>147</end>
      <status>modified</status>
      <modifiedWord>/平方米</modifiedWord>
      <trackRevisions>false</trackRevisions>
    </reviewItem>
    <reviewItem>
      <errorID>1e247706-3eaa-4197-8b34-46f6b6849557</errorID>
      <errorWord>：</errorWord>
      <group>L1_AI</group>
      <groupName>深度校对</groupName>
      <ability>L2_AI_Punc</ability>
      <abilityName>标点纠错</abilityName>
      <candidateList>
        <item>，</item>
      </candidateList>
      <explain/>
      <paraID> 78ACE28</paraID>
      <start>48</start>
      <end>49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3955256-e127-46ed-9023-dbdf9d23b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1036</Words>
  <Characters>1344</Characters>
  <Lines>11</Lines>
  <Paragraphs>3</Paragraphs>
  <TotalTime>18</TotalTime>
  <ScaleCrop>false</ScaleCrop>
  <LinksUpToDate>false</LinksUpToDate>
  <CharactersWithSpaces>1346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波</cp:lastModifiedBy>
  <cp:lastPrinted>2026-02-03T02:34:51Z</cp:lastPrinted>
  <dcterms:modified xsi:type="dcterms:W3CDTF">2026-02-03T02:48:18Z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EC1383EE59C8478B8DC0F06E40D939A7_13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