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A82"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 w14:paraId="40176407">
      <w:pPr>
        <w:ind w:firstLine="3080" w:firstLineChars="1100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2026年5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 w14:paraId="1A5F9DCB">
      <w:pPr>
        <w:rPr>
          <w:rFonts w:hint="default" w:eastAsia="Times New Roman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梅州市</w:t>
      </w:r>
      <w:r>
        <w:rPr>
          <w:rFonts w:hint="eastAsia" w:ascii="宋体" w:hAnsi="宋体"/>
          <w:sz w:val="24"/>
          <w:szCs w:val="24"/>
          <w:lang w:val="zh-CN"/>
        </w:rPr>
        <w:t>五华</w:t>
      </w:r>
      <w:r>
        <w:rPr>
          <w:rFonts w:hint="eastAsia" w:ascii="宋体" w:hAnsi="宋体"/>
          <w:sz w:val="24"/>
          <w:szCs w:val="24"/>
          <w:lang w:val="zh-CN" w:eastAsia="zh-CN"/>
        </w:rPr>
        <w:t>生态</w:t>
      </w:r>
      <w:r>
        <w:rPr>
          <w:rFonts w:hint="eastAsia" w:ascii="宋体" w:hAnsi="宋体"/>
          <w:sz w:val="24"/>
          <w:szCs w:val="24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</w:t>
      </w:r>
      <w:r>
        <w:rPr>
          <w:rFonts w:hint="default" w:eastAsia="Times New Roman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编写：刘文东 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12日</w:t>
      </w:r>
    </w:p>
    <w:tbl>
      <w:tblPr>
        <w:tblStyle w:val="5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8D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B466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 w14:paraId="0EB9BE3B"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017F6245"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 w14:paraId="1DA0EE78"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36AC33AD">
      <w:pPr>
        <w:ind w:firstLine="560" w:firstLineChars="200"/>
        <w:rPr>
          <w:rFonts w:hint="eastAsia" w:ascii="宋体" w:hAnsi="宋体" w:eastAsia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en-US" w:eastAsia="zh-CN"/>
        </w:rPr>
        <w:t>较多，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共</w:t>
      </w:r>
      <w:r>
        <w:rPr>
          <w:rFonts w:hint="eastAsia" w:ascii="宋体" w:hAnsi="宋体"/>
          <w:sz w:val="28"/>
          <w:szCs w:val="28"/>
          <w:lang w:val="zh-CN"/>
        </w:rPr>
        <w:t>采集降水样</w:t>
      </w:r>
      <w:r>
        <w:rPr>
          <w:rFonts w:hint="eastAsia" w:ascii="宋体" w:hAnsi="宋体"/>
          <w:sz w:val="28"/>
          <w:szCs w:val="28"/>
          <w:lang w:val="en-US" w:eastAsia="zh-CN"/>
        </w:rPr>
        <w:t>10个，降水质量较好，没出现酸</w:t>
      </w:r>
      <w:r>
        <w:rPr>
          <w:rFonts w:hint="eastAsia" w:ascii="宋体" w:hAnsi="宋体"/>
          <w:sz w:val="28"/>
          <w:szCs w:val="28"/>
          <w:lang w:val="zh-CN"/>
        </w:rPr>
        <w:t>雨现象，收集</w:t>
      </w:r>
      <w:r>
        <w:rPr>
          <w:rFonts w:hint="eastAsia" w:ascii="宋体" w:hAnsi="宋体"/>
          <w:sz w:val="28"/>
          <w:szCs w:val="28"/>
          <w:lang w:val="zh-CN" w:eastAsia="zh-CN"/>
        </w:rPr>
        <w:t>总</w:t>
      </w:r>
      <w:r>
        <w:rPr>
          <w:rFonts w:hint="eastAsia" w:ascii="宋体" w:hAnsi="宋体"/>
          <w:sz w:val="28"/>
          <w:szCs w:val="28"/>
          <w:lang w:val="zh-CN"/>
        </w:rPr>
        <w:t>雨水量</w:t>
      </w:r>
      <w:r>
        <w:rPr>
          <w:rFonts w:hint="eastAsia" w:ascii="宋体" w:hAnsi="宋体"/>
          <w:sz w:val="28"/>
          <w:szCs w:val="28"/>
          <w:lang w:val="zh-CN" w:eastAsia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97.4</w:t>
      </w:r>
      <w:r>
        <w:rPr>
          <w:rFonts w:hint="eastAsia" w:ascii="宋体" w:hAnsi="宋体"/>
          <w:sz w:val="28"/>
          <w:szCs w:val="28"/>
          <w:lang w:val="zh-CN"/>
        </w:rPr>
        <w:t>毫米，</w:t>
      </w:r>
      <w:r>
        <w:rPr>
          <w:rFonts w:hint="eastAsia" w:ascii="宋体" w:hAnsi="宋体"/>
          <w:sz w:val="28"/>
          <w:szCs w:val="28"/>
          <w:lang w:val="en-US" w:eastAsia="zh-CN"/>
        </w:rPr>
        <w:t>PH均值为5.99；降水质量较好(一般将pH小于5.6的降水定义为酸雨)</w:t>
      </w:r>
      <w:r>
        <w:rPr>
          <w:rFonts w:hint="eastAsia" w:ascii="宋体" w:hAnsi="宋体"/>
          <w:sz w:val="28"/>
          <w:szCs w:val="28"/>
          <w:lang w:val="zh-CN"/>
        </w:rPr>
        <w:t>降水电导率</w:t>
      </w:r>
      <w:r>
        <w:rPr>
          <w:rFonts w:hint="eastAsia" w:ascii="宋体" w:hAnsi="宋体"/>
          <w:sz w:val="28"/>
          <w:szCs w:val="28"/>
          <w:lang w:val="en-US" w:eastAsia="zh-CN"/>
        </w:rPr>
        <w:t>均值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4.41</w:t>
      </w:r>
      <w:r>
        <w:rPr>
          <w:rFonts w:hint="eastAsia" w:ascii="宋体" w:hAnsi="宋体"/>
          <w:sz w:val="28"/>
          <w:szCs w:val="28"/>
          <w:lang w:val="zh-CN"/>
        </w:rPr>
        <w:t>微西</w:t>
      </w:r>
      <w:r>
        <w:rPr>
          <w:rFonts w:hint="default" w:eastAsia="Times New Roman"/>
          <w:sz w:val="28"/>
          <w:szCs w:val="28"/>
          <w:lang w:val="en-US"/>
        </w:rPr>
        <w:t>/</w:t>
      </w:r>
      <w:r>
        <w:rPr>
          <w:rFonts w:hint="eastAsia" w:ascii="宋体" w:hAnsi="宋体"/>
          <w:sz w:val="28"/>
          <w:szCs w:val="28"/>
          <w:lang w:val="zh-CN"/>
        </w:rPr>
        <w:t>厘米。</w:t>
      </w:r>
    </w:p>
    <w:p w14:paraId="4AB1E91E">
      <w:pPr>
        <w:numPr>
          <w:ilvl w:val="0"/>
          <w:numId w:val="0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 w:eastAsia="zh-CN"/>
        </w:rPr>
        <w:t>三、</w:t>
      </w: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 w14:paraId="24F3F132"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B2949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3FC67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6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 w14:paraId="736B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 w14:paraId="366B6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 w14:paraId="1D2F3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 w14:paraId="011A93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 w14:paraId="704F81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 w14:paraId="4FFC98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 w14:paraId="2E32E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 w14:paraId="3221A4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 w14:paraId="4EA9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344240D3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5AD74ADF"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E51F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 w14:paraId="7ED9B86B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 w14:paraId="7212B363"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388027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5C8EF17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0BBCA1B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30D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C35B86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27DEA31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FE70E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(出口）</w:t>
            </w:r>
          </w:p>
          <w:p w14:paraId="2A34F83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79418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 w14:paraId="606AF187"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 w14:paraId="394D05F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3D65C756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1C42B10F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B029CB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4E0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30" w:type="dxa"/>
          </w:tcPr>
          <w:p w14:paraId="2DC71C4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63475D6A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 w14:paraId="2E1E2A3E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1B28A89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CDDDF29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025F605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4A6BF22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1CE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30" w:type="dxa"/>
          </w:tcPr>
          <w:p w14:paraId="6FECC4F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4A79E6C7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B79FF91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 w14:paraId="36BC3665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52D611F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03B7D37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4626E265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F3F1E2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6B9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30" w:type="dxa"/>
          </w:tcPr>
          <w:p w14:paraId="5A508C6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33067DA2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9BCF3C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 w14:paraId="1AC59C4D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4D3DBA4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257562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23983F4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A889E2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239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30" w:type="dxa"/>
          </w:tcPr>
          <w:p w14:paraId="1946BCC6"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 w14:paraId="38B283D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 w14:paraId="3AC73960"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6D321F5">
            <w:pPr>
              <w:widowControl w:val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1D34D5CA">
      <w:pPr>
        <w:rPr>
          <w:rFonts w:hint="eastAsia"/>
          <w:b/>
          <w:bCs/>
          <w:sz w:val="28"/>
          <w:szCs w:val="28"/>
          <w:lang w:eastAsia="zh-CN"/>
        </w:rPr>
      </w:pPr>
    </w:p>
    <w:p w14:paraId="6D3E770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、存在的主要问题</w:t>
      </w:r>
    </w:p>
    <w:p w14:paraId="05B8C6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 部分偏远区域地表水监测点位交通不便，监测采样效率有待进一步提升，后续需优化采样路线规划。</w:t>
      </w:r>
    </w:p>
    <w:p w14:paraId="51189C4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、下一步工作措施</w:t>
      </w:r>
    </w:p>
    <w:p w14:paraId="23B30F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加强环境质量动态预警，污染时段及时将监测数据推送至相关管理部门，助力精准防控；针对高温天气增加预警监测频次，强化数据溯源分析。</w:t>
      </w:r>
    </w:p>
    <w:p w14:paraId="6961A7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 优化监测工作流程，调整偏远点位采样计划，配备必要的采样辅助设备，提升监测效率；组织监测人员开展技能培训，强化数据质量管控，保障监测结果精准可靠。</w:t>
      </w:r>
    </w:p>
    <w:p w14:paraId="50370F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 按时完成下月常态化监测任务，同步推进专项监测（如季节性水质监测、污染源监督监测等），及时汇总分析监测数据，形成动态监测报告。</w:t>
      </w:r>
    </w:p>
    <w:p w14:paraId="1FF6A5DC"/>
    <w:p w14:paraId="3321041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012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778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778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11D2EAB"/>
    <w:rsid w:val="02310C6E"/>
    <w:rsid w:val="0253127D"/>
    <w:rsid w:val="02CC4C4C"/>
    <w:rsid w:val="04874E9B"/>
    <w:rsid w:val="04AC3DBA"/>
    <w:rsid w:val="068513DA"/>
    <w:rsid w:val="07A54B0B"/>
    <w:rsid w:val="08137D80"/>
    <w:rsid w:val="08E901A8"/>
    <w:rsid w:val="099E6CC5"/>
    <w:rsid w:val="09D90B66"/>
    <w:rsid w:val="0D5A0767"/>
    <w:rsid w:val="0EE526EA"/>
    <w:rsid w:val="10E55A67"/>
    <w:rsid w:val="11175DEA"/>
    <w:rsid w:val="11576F21"/>
    <w:rsid w:val="11643A43"/>
    <w:rsid w:val="11DB1EC2"/>
    <w:rsid w:val="12C049A9"/>
    <w:rsid w:val="1379706C"/>
    <w:rsid w:val="14476621"/>
    <w:rsid w:val="15F13B8A"/>
    <w:rsid w:val="19752B2F"/>
    <w:rsid w:val="1A701A29"/>
    <w:rsid w:val="1D08136F"/>
    <w:rsid w:val="1EA27958"/>
    <w:rsid w:val="1EC56CCA"/>
    <w:rsid w:val="21B5630E"/>
    <w:rsid w:val="23440C57"/>
    <w:rsid w:val="248752ED"/>
    <w:rsid w:val="24ED56A6"/>
    <w:rsid w:val="252B24E5"/>
    <w:rsid w:val="252E3C07"/>
    <w:rsid w:val="26385024"/>
    <w:rsid w:val="277F4CDB"/>
    <w:rsid w:val="278247CB"/>
    <w:rsid w:val="280B656E"/>
    <w:rsid w:val="29866461"/>
    <w:rsid w:val="2A62570A"/>
    <w:rsid w:val="2B943F86"/>
    <w:rsid w:val="2C6605A9"/>
    <w:rsid w:val="2CFE25BF"/>
    <w:rsid w:val="2E25155F"/>
    <w:rsid w:val="2E2A4CAE"/>
    <w:rsid w:val="2E536EC1"/>
    <w:rsid w:val="2E8E4922"/>
    <w:rsid w:val="2EC31CDA"/>
    <w:rsid w:val="2F691CEB"/>
    <w:rsid w:val="2FDF75FA"/>
    <w:rsid w:val="2FFF3216"/>
    <w:rsid w:val="302F719E"/>
    <w:rsid w:val="30311E0D"/>
    <w:rsid w:val="30431C15"/>
    <w:rsid w:val="306B2428"/>
    <w:rsid w:val="307048DB"/>
    <w:rsid w:val="308276D4"/>
    <w:rsid w:val="30E16A06"/>
    <w:rsid w:val="318F2165"/>
    <w:rsid w:val="31AB491E"/>
    <w:rsid w:val="32BB7566"/>
    <w:rsid w:val="34E90771"/>
    <w:rsid w:val="3575771D"/>
    <w:rsid w:val="365D0CE3"/>
    <w:rsid w:val="369C070A"/>
    <w:rsid w:val="36B96852"/>
    <w:rsid w:val="37A357F3"/>
    <w:rsid w:val="397C3770"/>
    <w:rsid w:val="39B46A7E"/>
    <w:rsid w:val="39C04D8D"/>
    <w:rsid w:val="3C3245BA"/>
    <w:rsid w:val="3C7022C5"/>
    <w:rsid w:val="3D121CF5"/>
    <w:rsid w:val="3DF8713D"/>
    <w:rsid w:val="3E8B1969"/>
    <w:rsid w:val="3F24608E"/>
    <w:rsid w:val="3FC76DC7"/>
    <w:rsid w:val="40682D86"/>
    <w:rsid w:val="40F938F8"/>
    <w:rsid w:val="41600289"/>
    <w:rsid w:val="42350090"/>
    <w:rsid w:val="428A3F3B"/>
    <w:rsid w:val="428C5461"/>
    <w:rsid w:val="42AC290A"/>
    <w:rsid w:val="43114655"/>
    <w:rsid w:val="434A043B"/>
    <w:rsid w:val="439A3AAF"/>
    <w:rsid w:val="45425A83"/>
    <w:rsid w:val="45C02C36"/>
    <w:rsid w:val="4670640B"/>
    <w:rsid w:val="46806E5C"/>
    <w:rsid w:val="471E1E95"/>
    <w:rsid w:val="48534063"/>
    <w:rsid w:val="495A4D1E"/>
    <w:rsid w:val="4BD16DC3"/>
    <w:rsid w:val="4C191D84"/>
    <w:rsid w:val="4D5062D5"/>
    <w:rsid w:val="4ECE07F8"/>
    <w:rsid w:val="4EF31987"/>
    <w:rsid w:val="4FD40D50"/>
    <w:rsid w:val="50B64F95"/>
    <w:rsid w:val="50F419E6"/>
    <w:rsid w:val="513663B2"/>
    <w:rsid w:val="51B06EFE"/>
    <w:rsid w:val="51DF0C4A"/>
    <w:rsid w:val="52183035"/>
    <w:rsid w:val="54387451"/>
    <w:rsid w:val="57261977"/>
    <w:rsid w:val="578E2369"/>
    <w:rsid w:val="57E362FB"/>
    <w:rsid w:val="59537018"/>
    <w:rsid w:val="5A8A1AC4"/>
    <w:rsid w:val="5AB04BD0"/>
    <w:rsid w:val="5B355430"/>
    <w:rsid w:val="5D6B3A20"/>
    <w:rsid w:val="5DBB72D0"/>
    <w:rsid w:val="5DD161F0"/>
    <w:rsid w:val="5DEF54FD"/>
    <w:rsid w:val="5F843761"/>
    <w:rsid w:val="615F7519"/>
    <w:rsid w:val="61936D1F"/>
    <w:rsid w:val="64C86B13"/>
    <w:rsid w:val="65632A43"/>
    <w:rsid w:val="68573BC6"/>
    <w:rsid w:val="69704611"/>
    <w:rsid w:val="6AB34CF8"/>
    <w:rsid w:val="6AED32A0"/>
    <w:rsid w:val="6B6561C1"/>
    <w:rsid w:val="6B711F43"/>
    <w:rsid w:val="6BDB33D2"/>
    <w:rsid w:val="6BEC0C52"/>
    <w:rsid w:val="6D9D64BC"/>
    <w:rsid w:val="6DE470FF"/>
    <w:rsid w:val="6DFC5505"/>
    <w:rsid w:val="717510D3"/>
    <w:rsid w:val="72192ADB"/>
    <w:rsid w:val="73216C93"/>
    <w:rsid w:val="732A158F"/>
    <w:rsid w:val="73314ED6"/>
    <w:rsid w:val="76647DE5"/>
    <w:rsid w:val="77BD2D8B"/>
    <w:rsid w:val="78395DAD"/>
    <w:rsid w:val="785A48F6"/>
    <w:rsid w:val="79420C91"/>
    <w:rsid w:val="7AAC3812"/>
    <w:rsid w:val="7B5D6ECA"/>
    <w:rsid w:val="7BDE747D"/>
    <w:rsid w:val="7BFC15CB"/>
    <w:rsid w:val="7CC4222F"/>
    <w:rsid w:val="7DA434C6"/>
    <w:rsid w:val="7E425647"/>
    <w:rsid w:val="7F37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992</Characters>
  <Lines>0</Lines>
  <Paragraphs>0</Paragraphs>
  <TotalTime>3</TotalTime>
  <ScaleCrop>false</ScaleCrop>
  <LinksUpToDate>false</LinksUpToDate>
  <CharactersWithSpaces>1112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刘文东</cp:lastModifiedBy>
  <cp:lastPrinted>2026-03-12T02:40:00Z</cp:lastPrinted>
  <dcterms:modified xsi:type="dcterms:W3CDTF">2026-06-12T03:15:03Z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05138A7139BB4B1A87BAD87FD0870AE5_12</vt:lpwstr>
  </property>
  <property fmtid="{D5CDD505-2E9C-101B-9397-08002B2CF9AE}" pid="4" name="KSOTemplateDocerSaveRecord">
    <vt:lpwstr>eyJoZGlkIjoiYjBmYjAxMTEwMTllYzFhZjgxZGNjZWFjZDE4MGE2ZTIiLCJ1c2VySWQiOiI2Mjk5Mzk2MTYifQ==</vt:lpwstr>
  </property>
</Properties>
</file>