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A2" w:rsidRDefault="001767A2" w:rsidP="00C750FA">
      <w:pPr>
        <w:spacing w:line="560" w:lineRule="exact"/>
        <w:rPr>
          <w:b/>
          <w:sz w:val="44"/>
          <w:szCs w:val="44"/>
        </w:rPr>
      </w:pPr>
    </w:p>
    <w:p w:rsidR="00FD3B03" w:rsidRDefault="00FD3B03" w:rsidP="00C750FA">
      <w:pPr>
        <w:spacing w:line="560" w:lineRule="exact"/>
        <w:rPr>
          <w:b/>
          <w:sz w:val="44"/>
          <w:szCs w:val="44"/>
        </w:rPr>
      </w:pPr>
    </w:p>
    <w:p w:rsidR="00FD3B03" w:rsidRDefault="00FD3B03" w:rsidP="00C750FA">
      <w:pPr>
        <w:spacing w:line="560" w:lineRule="exact"/>
        <w:rPr>
          <w:b/>
          <w:sz w:val="44"/>
          <w:szCs w:val="44"/>
        </w:rPr>
      </w:pPr>
    </w:p>
    <w:p w:rsidR="00FD3B03" w:rsidRDefault="00FD3B03" w:rsidP="00C750FA">
      <w:pPr>
        <w:spacing w:line="560" w:lineRule="exact"/>
        <w:rPr>
          <w:b/>
          <w:sz w:val="44"/>
          <w:szCs w:val="44"/>
        </w:rPr>
      </w:pPr>
    </w:p>
    <w:p w:rsidR="00FD3B03" w:rsidRDefault="00FD3B03" w:rsidP="00FD3B03">
      <w:pPr>
        <w:spacing w:line="540" w:lineRule="exact"/>
        <w:rPr>
          <w:b/>
          <w:sz w:val="44"/>
          <w:szCs w:val="44"/>
        </w:rPr>
      </w:pPr>
    </w:p>
    <w:p w:rsidR="00EA1BB7" w:rsidRPr="00A6499D" w:rsidRDefault="00006838" w:rsidP="00FD3B03">
      <w:pPr>
        <w:spacing w:line="540" w:lineRule="exact"/>
        <w:jc w:val="center"/>
        <w:rPr>
          <w:b/>
          <w:sz w:val="44"/>
          <w:szCs w:val="44"/>
        </w:rPr>
      </w:pPr>
      <w:r>
        <w:rPr>
          <w:rFonts w:hint="eastAsia"/>
          <w:b/>
          <w:sz w:val="44"/>
          <w:szCs w:val="44"/>
        </w:rPr>
        <w:t>关于《</w:t>
      </w:r>
      <w:r w:rsidR="004E3440">
        <w:rPr>
          <w:rFonts w:hint="eastAsia"/>
          <w:b/>
          <w:sz w:val="44"/>
          <w:szCs w:val="44"/>
        </w:rPr>
        <w:t>五华</w:t>
      </w:r>
      <w:r w:rsidR="00B43898" w:rsidRPr="003F7F73">
        <w:rPr>
          <w:rFonts w:hint="eastAsia"/>
          <w:b/>
          <w:sz w:val="44"/>
          <w:szCs w:val="44"/>
        </w:rPr>
        <w:t>县城污水处理厂三期扩建</w:t>
      </w:r>
      <w:r>
        <w:rPr>
          <w:rFonts w:hint="eastAsia"/>
          <w:b/>
          <w:sz w:val="44"/>
          <w:szCs w:val="44"/>
        </w:rPr>
        <w:t>工程</w:t>
      </w:r>
      <w:r w:rsidR="00B43898" w:rsidRPr="003F7F73">
        <w:rPr>
          <w:rFonts w:hint="eastAsia"/>
          <w:b/>
          <w:sz w:val="44"/>
          <w:szCs w:val="44"/>
        </w:rPr>
        <w:t>及配套管网</w:t>
      </w:r>
      <w:bookmarkStart w:id="0" w:name="_GoBack"/>
      <w:bookmarkEnd w:id="0"/>
      <w:r w:rsidR="00614AA0">
        <w:rPr>
          <w:rFonts w:hint="eastAsia"/>
          <w:b/>
          <w:sz w:val="44"/>
          <w:szCs w:val="44"/>
        </w:rPr>
        <w:t>工程</w:t>
      </w:r>
      <w:r w:rsidR="00614AA0">
        <w:rPr>
          <w:rFonts w:hint="eastAsia"/>
          <w:b/>
          <w:sz w:val="44"/>
          <w:szCs w:val="44"/>
        </w:rPr>
        <w:t>PPP</w:t>
      </w:r>
      <w:r>
        <w:rPr>
          <w:rFonts w:hint="eastAsia"/>
          <w:b/>
          <w:sz w:val="44"/>
          <w:szCs w:val="44"/>
        </w:rPr>
        <w:t>实施方案</w:t>
      </w:r>
      <w:r w:rsidR="00E722D1">
        <w:rPr>
          <w:rFonts w:hint="eastAsia"/>
          <w:b/>
          <w:sz w:val="44"/>
          <w:szCs w:val="44"/>
        </w:rPr>
        <w:t>（送审稿）</w:t>
      </w:r>
      <w:r>
        <w:rPr>
          <w:rFonts w:hint="eastAsia"/>
          <w:b/>
          <w:sz w:val="44"/>
          <w:szCs w:val="44"/>
        </w:rPr>
        <w:t>》的</w:t>
      </w:r>
      <w:r w:rsidR="00BB2951">
        <w:rPr>
          <w:rFonts w:hint="eastAsia"/>
          <w:b/>
          <w:sz w:val="44"/>
          <w:szCs w:val="44"/>
        </w:rPr>
        <w:t>情况说明</w:t>
      </w:r>
    </w:p>
    <w:p w:rsidR="00006838" w:rsidRDefault="00006838" w:rsidP="00FD3B03">
      <w:pPr>
        <w:spacing w:line="540" w:lineRule="exact"/>
        <w:jc w:val="left"/>
        <w:rPr>
          <w:rFonts w:ascii="仿宋_GB2312" w:eastAsia="仿宋_GB2312" w:hAnsi="仿宋" w:cs="仿宋"/>
          <w:sz w:val="32"/>
          <w:szCs w:val="32"/>
        </w:rPr>
      </w:pPr>
    </w:p>
    <w:p w:rsidR="00006838" w:rsidRPr="00164813" w:rsidRDefault="00164813" w:rsidP="00FD3B03">
      <w:pPr>
        <w:spacing w:line="540" w:lineRule="exact"/>
        <w:ind w:firstLineChars="200" w:firstLine="640"/>
        <w:jc w:val="left"/>
        <w:rPr>
          <w:rFonts w:ascii="黑体" w:eastAsia="黑体" w:hAnsi="黑体" w:cs="仿宋"/>
          <w:sz w:val="32"/>
          <w:szCs w:val="32"/>
        </w:rPr>
      </w:pPr>
      <w:r w:rsidRPr="00164813">
        <w:rPr>
          <w:rFonts w:ascii="黑体" w:eastAsia="黑体" w:hAnsi="黑体" w:cs="仿宋" w:hint="eastAsia"/>
          <w:sz w:val="32"/>
          <w:szCs w:val="32"/>
        </w:rPr>
        <w:t>一、</w:t>
      </w:r>
      <w:r w:rsidRPr="00164813">
        <w:rPr>
          <w:rFonts w:ascii="黑体" w:eastAsia="黑体" w:hAnsi="黑体" w:cs="仿宋"/>
          <w:sz w:val="32"/>
          <w:szCs w:val="32"/>
        </w:rPr>
        <w:t>项目背景</w:t>
      </w:r>
    </w:p>
    <w:p w:rsidR="00006838" w:rsidRDefault="00006838" w:rsidP="00FD3B03">
      <w:pPr>
        <w:spacing w:line="54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五华</w:t>
      </w:r>
      <w:r w:rsidR="00B43898" w:rsidRPr="003F7F73">
        <w:rPr>
          <w:rFonts w:ascii="仿宋_GB2312" w:eastAsia="仿宋_GB2312" w:hAnsi="仿宋" w:cs="仿宋" w:hint="eastAsia"/>
          <w:sz w:val="32"/>
          <w:szCs w:val="32"/>
        </w:rPr>
        <w:t>县城污水处理厂三期扩建</w:t>
      </w:r>
      <w:r>
        <w:rPr>
          <w:rFonts w:ascii="仿宋_GB2312" w:eastAsia="仿宋_GB2312" w:hAnsi="仿宋" w:cs="仿宋" w:hint="eastAsia"/>
          <w:sz w:val="32"/>
          <w:szCs w:val="32"/>
        </w:rPr>
        <w:t>工程</w:t>
      </w:r>
      <w:r w:rsidR="00B43898" w:rsidRPr="003F7F73">
        <w:rPr>
          <w:rFonts w:ascii="仿宋_GB2312" w:eastAsia="仿宋_GB2312" w:hAnsi="仿宋" w:cs="仿宋" w:hint="eastAsia"/>
          <w:sz w:val="32"/>
          <w:szCs w:val="32"/>
        </w:rPr>
        <w:t>及配套管网工程</w:t>
      </w:r>
      <w:r w:rsidR="003F7F73">
        <w:rPr>
          <w:rFonts w:ascii="仿宋_GB2312" w:eastAsia="仿宋_GB2312" w:hAnsi="仿宋" w:cs="仿宋" w:hint="eastAsia"/>
          <w:sz w:val="32"/>
          <w:szCs w:val="32"/>
        </w:rPr>
        <w:t>是</w:t>
      </w:r>
      <w:r w:rsidR="00B43898" w:rsidRPr="003F7F73">
        <w:rPr>
          <w:rFonts w:ascii="仿宋_GB2312" w:eastAsia="仿宋_GB2312" w:hAnsi="仿宋" w:cs="仿宋" w:hint="eastAsia"/>
          <w:sz w:val="32"/>
          <w:szCs w:val="32"/>
        </w:rPr>
        <w:t>2019年度县委县政府重点项目，也是今年誓师大会的重点推进项目</w:t>
      </w:r>
      <w:r w:rsidR="00C606DF">
        <w:rPr>
          <w:rFonts w:ascii="仿宋_GB2312" w:eastAsia="仿宋_GB2312" w:hAnsi="仿宋" w:cs="仿宋" w:hint="eastAsia"/>
          <w:sz w:val="32"/>
          <w:szCs w:val="32"/>
        </w:rPr>
        <w:t>，项目</w:t>
      </w:r>
      <w:r w:rsidR="00B43898" w:rsidRPr="003F7F73">
        <w:rPr>
          <w:rFonts w:ascii="仿宋_GB2312" w:eastAsia="仿宋_GB2312" w:hAnsi="仿宋" w:cs="仿宋" w:hint="eastAsia"/>
          <w:sz w:val="32"/>
          <w:szCs w:val="32"/>
        </w:rPr>
        <w:t>总体建设方案</w:t>
      </w:r>
      <w:r w:rsidR="00C606DF">
        <w:rPr>
          <w:rFonts w:ascii="仿宋_GB2312" w:eastAsia="仿宋_GB2312" w:hAnsi="仿宋" w:cs="仿宋" w:hint="eastAsia"/>
          <w:sz w:val="32"/>
          <w:szCs w:val="32"/>
        </w:rPr>
        <w:t>经</w:t>
      </w:r>
      <w:r w:rsidR="00614AA0">
        <w:rPr>
          <w:rFonts w:ascii="仿宋_GB2312" w:eastAsia="仿宋_GB2312" w:hAnsi="仿宋" w:cs="仿宋" w:hint="eastAsia"/>
          <w:sz w:val="32"/>
          <w:szCs w:val="32"/>
        </w:rPr>
        <w:t>2019年1月</w:t>
      </w:r>
      <w:r w:rsidR="00B43898" w:rsidRPr="003F7F73">
        <w:rPr>
          <w:rFonts w:ascii="仿宋_GB2312" w:eastAsia="仿宋_GB2312" w:hAnsi="仿宋" w:cs="仿宋" w:hint="eastAsia"/>
          <w:sz w:val="32"/>
          <w:szCs w:val="32"/>
        </w:rPr>
        <w:t>县政府常务会议和县委常务会议审议通过</w:t>
      </w:r>
      <w:r w:rsidR="00E51F3A">
        <w:rPr>
          <w:rFonts w:ascii="仿宋_GB2312" w:eastAsia="仿宋_GB2312" w:hAnsi="仿宋" w:cs="仿宋" w:hint="eastAsia"/>
          <w:sz w:val="32"/>
          <w:szCs w:val="32"/>
        </w:rPr>
        <w:t>，</w:t>
      </w:r>
      <w:r>
        <w:rPr>
          <w:rFonts w:ascii="仿宋_GB2312" w:eastAsia="仿宋_GB2312" w:hAnsi="仿宋" w:cs="仿宋" w:hint="eastAsia"/>
          <w:sz w:val="32"/>
          <w:szCs w:val="32"/>
        </w:rPr>
        <w:t>拟</w:t>
      </w:r>
      <w:r w:rsidR="00E51F3A">
        <w:rPr>
          <w:rFonts w:ascii="仿宋_GB2312" w:eastAsia="仿宋_GB2312" w:hAnsi="仿宋" w:cs="仿宋" w:hint="eastAsia"/>
          <w:sz w:val="32"/>
          <w:szCs w:val="32"/>
        </w:rPr>
        <w:t>采用PPP方式、公开招标选取社会资本方</w:t>
      </w:r>
      <w:r w:rsidR="004B206C">
        <w:rPr>
          <w:rFonts w:ascii="仿宋_GB2312" w:eastAsia="仿宋_GB2312" w:hAnsi="仿宋" w:cs="仿宋" w:hint="eastAsia"/>
          <w:sz w:val="32"/>
          <w:szCs w:val="32"/>
        </w:rPr>
        <w:t>进行建设</w:t>
      </w:r>
      <w:r>
        <w:rPr>
          <w:rFonts w:ascii="仿宋_GB2312" w:eastAsia="仿宋_GB2312" w:hAnsi="仿宋" w:cs="仿宋" w:hint="eastAsia"/>
          <w:sz w:val="32"/>
          <w:szCs w:val="32"/>
        </w:rPr>
        <w:t>。</w:t>
      </w:r>
      <w:r w:rsidR="00164813">
        <w:rPr>
          <w:rFonts w:ascii="仿宋_GB2312" w:eastAsia="仿宋_GB2312" w:hAnsi="仿宋" w:cs="仿宋" w:hint="eastAsia"/>
          <w:sz w:val="32"/>
          <w:szCs w:val="32"/>
        </w:rPr>
        <w:t>本</w:t>
      </w:r>
      <w:r>
        <w:rPr>
          <w:rFonts w:ascii="仿宋_GB2312" w:eastAsia="仿宋_GB2312" w:hAnsi="仿宋" w:cs="仿宋" w:hint="eastAsia"/>
          <w:sz w:val="32"/>
          <w:szCs w:val="32"/>
        </w:rPr>
        <w:t>项目于2019年</w:t>
      </w:r>
      <w:r w:rsidR="00C17F98">
        <w:rPr>
          <w:rFonts w:ascii="仿宋_GB2312" w:eastAsia="仿宋_GB2312" w:hAnsi="仿宋" w:cs="仿宋" w:hint="eastAsia"/>
          <w:sz w:val="32"/>
          <w:szCs w:val="32"/>
        </w:rPr>
        <w:t>7月25日通过县发改局立项</w:t>
      </w:r>
      <w:r w:rsidR="003237D8">
        <w:rPr>
          <w:rFonts w:ascii="仿宋_GB2312" w:eastAsia="仿宋_GB2312" w:hAnsi="仿宋" w:cs="仿宋" w:hint="eastAsia"/>
          <w:sz w:val="32"/>
          <w:szCs w:val="32"/>
        </w:rPr>
        <w:t>批复</w:t>
      </w:r>
      <w:r>
        <w:rPr>
          <w:rFonts w:ascii="仿宋_GB2312" w:eastAsia="仿宋_GB2312" w:hAnsi="仿宋" w:cs="仿宋" w:hint="eastAsia"/>
          <w:sz w:val="32"/>
          <w:szCs w:val="32"/>
        </w:rPr>
        <w:t>，8月13日完成PPP项目</w:t>
      </w:r>
      <w:r w:rsidRPr="00E51F3A">
        <w:rPr>
          <w:rFonts w:ascii="仿宋_GB2312" w:eastAsia="仿宋_GB2312" w:hAnsi="仿宋" w:cs="仿宋" w:hint="eastAsia"/>
          <w:sz w:val="32"/>
          <w:szCs w:val="32"/>
        </w:rPr>
        <w:t>前期咨询服务采购</w:t>
      </w:r>
      <w:r>
        <w:rPr>
          <w:rFonts w:ascii="仿宋_GB2312" w:eastAsia="仿宋_GB2312" w:hAnsi="仿宋" w:cs="仿宋" w:hint="eastAsia"/>
          <w:sz w:val="32"/>
          <w:szCs w:val="32"/>
        </w:rPr>
        <w:t>招标。</w:t>
      </w:r>
    </w:p>
    <w:p w:rsidR="00164813" w:rsidRPr="00164813" w:rsidRDefault="00164813" w:rsidP="00FD3B03">
      <w:pPr>
        <w:spacing w:line="540" w:lineRule="exact"/>
        <w:ind w:firstLine="640"/>
        <w:jc w:val="left"/>
        <w:rPr>
          <w:rFonts w:ascii="黑体" w:eastAsia="黑体" w:hAnsi="黑体"/>
          <w:sz w:val="32"/>
        </w:rPr>
      </w:pPr>
      <w:r w:rsidRPr="00164813">
        <w:rPr>
          <w:rFonts w:ascii="黑体" w:eastAsia="黑体" w:hAnsi="黑体" w:hint="eastAsia"/>
          <w:sz w:val="32"/>
        </w:rPr>
        <w:t>二、《PPP实施方案》的核心内容</w:t>
      </w:r>
    </w:p>
    <w:p w:rsidR="00164813" w:rsidRDefault="00164813" w:rsidP="00FD3B03">
      <w:pPr>
        <w:spacing w:line="540" w:lineRule="exact"/>
        <w:ind w:firstLine="640"/>
        <w:jc w:val="left"/>
        <w:rPr>
          <w:rFonts w:ascii="仿宋_GB2312" w:eastAsia="仿宋_GB2312" w:hAnsi="仿宋"/>
          <w:sz w:val="32"/>
        </w:rPr>
      </w:pPr>
      <w:r w:rsidRPr="00E04454">
        <w:rPr>
          <w:rFonts w:ascii="华文楷体" w:eastAsia="华文楷体" w:hAnsi="华文楷体" w:hint="eastAsia"/>
          <w:sz w:val="32"/>
          <w:szCs w:val="32"/>
        </w:rPr>
        <w:t>（一）工程投资。</w:t>
      </w:r>
      <w:r w:rsidRPr="00E04454">
        <w:rPr>
          <w:rFonts w:ascii="仿宋_GB2312" w:eastAsia="仿宋_GB2312" w:hAnsiTheme="minorEastAsia" w:hint="eastAsia"/>
          <w:sz w:val="32"/>
          <w:szCs w:val="32"/>
        </w:rPr>
        <w:t>本项目工程</w:t>
      </w:r>
      <w:r>
        <w:rPr>
          <w:rFonts w:ascii="仿宋_GB2312" w:eastAsia="仿宋_GB2312" w:hAnsiTheme="minorEastAsia" w:hint="eastAsia"/>
          <w:sz w:val="32"/>
          <w:szCs w:val="32"/>
        </w:rPr>
        <w:t>估算</w:t>
      </w:r>
      <w:r w:rsidRPr="00E04454">
        <w:rPr>
          <w:rFonts w:ascii="仿宋_GB2312" w:eastAsia="仿宋_GB2312" w:hAnsiTheme="minorEastAsia" w:hint="eastAsia"/>
          <w:sz w:val="32"/>
          <w:szCs w:val="32"/>
        </w:rPr>
        <w:t>总投资为25641.33万元（最终投资额以竣工验收合格后政府相关职能部门审核结果为准，据此计算政府需支付的服务费）。</w:t>
      </w:r>
    </w:p>
    <w:p w:rsidR="00164813" w:rsidRPr="00164813" w:rsidRDefault="00164813" w:rsidP="00FD3B03">
      <w:pPr>
        <w:spacing w:line="540" w:lineRule="exact"/>
        <w:ind w:firstLine="640"/>
        <w:jc w:val="left"/>
        <w:rPr>
          <w:rFonts w:ascii="仿宋_GB2312" w:eastAsia="仿宋_GB2312" w:hAnsi="仿宋" w:cs="仿宋"/>
          <w:color w:val="000000" w:themeColor="text1"/>
          <w:sz w:val="32"/>
          <w:szCs w:val="32"/>
          <w:shd w:val="clear" w:color="auto" w:fill="FFFFFF"/>
        </w:rPr>
      </w:pPr>
      <w:r w:rsidRPr="00164813">
        <w:rPr>
          <w:rFonts w:ascii="华文楷体" w:eastAsia="华文楷体" w:hAnsi="华文楷体" w:cs="仿宋" w:hint="eastAsia"/>
          <w:color w:val="000000" w:themeColor="text1"/>
          <w:sz w:val="32"/>
          <w:szCs w:val="32"/>
          <w:shd w:val="clear" w:color="auto" w:fill="FFFFFF"/>
        </w:rPr>
        <w:t>（二）运作方式。</w:t>
      </w:r>
      <w:r w:rsidRPr="00164813">
        <w:rPr>
          <w:rFonts w:ascii="仿宋_GB2312" w:eastAsia="仿宋_GB2312" w:hAnsi="仿宋" w:cs="仿宋" w:hint="eastAsia"/>
          <w:color w:val="000000" w:themeColor="text1"/>
          <w:sz w:val="32"/>
          <w:szCs w:val="32"/>
          <w:shd w:val="clear" w:color="auto" w:fill="FFFFFF"/>
        </w:rPr>
        <w:t>本项目的融资、勘测设计、建设和运营由中标方负责实施</w:t>
      </w:r>
      <w:r>
        <w:rPr>
          <w:rFonts w:ascii="仿宋_GB2312" w:eastAsia="仿宋_GB2312" w:hAnsi="仿宋" w:cs="仿宋" w:hint="eastAsia"/>
          <w:color w:val="000000" w:themeColor="text1"/>
          <w:sz w:val="32"/>
          <w:szCs w:val="32"/>
          <w:shd w:val="clear" w:color="auto" w:fill="FFFFFF"/>
        </w:rPr>
        <w:t>，</w:t>
      </w:r>
      <w:r w:rsidRPr="00164813">
        <w:rPr>
          <w:rFonts w:ascii="仿宋_GB2312" w:eastAsia="仿宋_GB2312" w:hAnsi="仿宋" w:cs="仿宋" w:hint="eastAsia"/>
          <w:color w:val="000000" w:themeColor="text1"/>
          <w:sz w:val="32"/>
          <w:szCs w:val="32"/>
          <w:shd w:val="clear" w:color="auto" w:fill="FFFFFF"/>
        </w:rPr>
        <w:t>采用“BOT（建设-运营-移交）”的运作方式。</w:t>
      </w:r>
    </w:p>
    <w:p w:rsidR="00164813" w:rsidRPr="00F971A5" w:rsidRDefault="00164813" w:rsidP="00FD3B03">
      <w:pPr>
        <w:pStyle w:val="1"/>
        <w:spacing w:line="540" w:lineRule="exact"/>
        <w:ind w:firstLineChars="131" w:firstLine="419"/>
        <w:rPr>
          <w:rFonts w:ascii="华文楷体" w:eastAsia="华文楷体" w:hAnsi="华文楷体"/>
          <w:color w:val="000000"/>
          <w:sz w:val="32"/>
          <w:szCs w:val="32"/>
        </w:rPr>
      </w:pPr>
      <w:r w:rsidRPr="00F971A5">
        <w:rPr>
          <w:rFonts w:ascii="华文楷体" w:eastAsia="华文楷体" w:hAnsi="华文楷体" w:hint="eastAsia"/>
          <w:color w:val="000000"/>
          <w:sz w:val="32"/>
          <w:szCs w:val="32"/>
        </w:rPr>
        <w:t>（三）</w:t>
      </w:r>
      <w:r w:rsidRPr="00F971A5">
        <w:rPr>
          <w:rFonts w:ascii="华文楷体" w:eastAsia="华文楷体" w:hAnsi="华文楷体" w:hint="eastAsia"/>
          <w:sz w:val="32"/>
          <w:szCs w:val="32"/>
        </w:rPr>
        <w:t>项目合作期限</w:t>
      </w:r>
      <w:r>
        <w:rPr>
          <w:rFonts w:ascii="华文楷体" w:eastAsia="华文楷体" w:hAnsi="华文楷体" w:hint="eastAsia"/>
          <w:sz w:val="32"/>
          <w:szCs w:val="32"/>
        </w:rPr>
        <w:t>。</w:t>
      </w:r>
    </w:p>
    <w:p w:rsidR="00164813" w:rsidRDefault="00164813" w:rsidP="00FD3B03">
      <w:pPr>
        <w:pStyle w:val="1"/>
        <w:spacing w:line="540" w:lineRule="exact"/>
        <w:ind w:firstLine="640"/>
        <w:rPr>
          <w:rFonts w:ascii="仿宋_GB2312" w:eastAsia="仿宋_GB2312" w:hAnsi="仿宋"/>
          <w:sz w:val="32"/>
          <w:szCs w:val="32"/>
        </w:rPr>
      </w:pPr>
      <w:r w:rsidRPr="00F971A5">
        <w:rPr>
          <w:rFonts w:ascii="仿宋_GB2312" w:eastAsia="仿宋_GB2312" w:hAnsi="仿宋" w:hint="eastAsia"/>
          <w:sz w:val="32"/>
          <w:szCs w:val="32"/>
        </w:rPr>
        <w:lastRenderedPageBreak/>
        <w:t>根据本项目的特点及五华县财政收支情况，本项目合作期设置为30年，其中建设期1年、运营期29年。</w:t>
      </w:r>
    </w:p>
    <w:p w:rsidR="00164813" w:rsidRPr="00F971A5" w:rsidRDefault="00164813" w:rsidP="00FD3B03">
      <w:pPr>
        <w:pStyle w:val="1"/>
        <w:spacing w:line="540" w:lineRule="exact"/>
        <w:ind w:firstLineChars="131" w:firstLine="419"/>
        <w:rPr>
          <w:rFonts w:ascii="华文楷体" w:eastAsia="华文楷体" w:hAnsi="华文楷体"/>
          <w:bCs/>
          <w:sz w:val="32"/>
          <w:szCs w:val="32"/>
        </w:rPr>
      </w:pPr>
      <w:r w:rsidRPr="00F971A5">
        <w:rPr>
          <w:rFonts w:ascii="华文楷体" w:eastAsia="华文楷体" w:hAnsi="华文楷体" w:hint="eastAsia"/>
          <w:bCs/>
          <w:sz w:val="32"/>
          <w:szCs w:val="32"/>
        </w:rPr>
        <w:t>（四）项目资本金</w:t>
      </w:r>
      <w:r>
        <w:rPr>
          <w:rFonts w:ascii="华文楷体" w:eastAsia="华文楷体" w:hAnsi="华文楷体" w:hint="eastAsia"/>
          <w:bCs/>
          <w:sz w:val="32"/>
          <w:szCs w:val="32"/>
        </w:rPr>
        <w:t>。</w:t>
      </w:r>
    </w:p>
    <w:p w:rsidR="00164813" w:rsidRPr="00F971A5" w:rsidRDefault="00164813" w:rsidP="00FD3B03">
      <w:pPr>
        <w:pStyle w:val="1"/>
        <w:spacing w:line="540" w:lineRule="exact"/>
        <w:ind w:firstLine="640"/>
        <w:rPr>
          <w:rFonts w:ascii="仿宋_GB2312" w:eastAsia="仿宋_GB2312" w:hAnsi="仿宋"/>
          <w:sz w:val="32"/>
          <w:szCs w:val="32"/>
        </w:rPr>
      </w:pPr>
      <w:r w:rsidRPr="00F971A5">
        <w:rPr>
          <w:rFonts w:ascii="仿宋_GB2312" w:eastAsia="仿宋_GB2312" w:hAnsi="仿宋" w:hint="eastAsia"/>
          <w:sz w:val="32"/>
          <w:szCs w:val="32"/>
        </w:rPr>
        <w:t>本项目的资本金</w:t>
      </w:r>
      <w:r w:rsidR="000A3C80">
        <w:rPr>
          <w:rFonts w:ascii="仿宋_GB2312" w:eastAsia="仿宋_GB2312" w:hAnsi="仿宋" w:hint="eastAsia"/>
          <w:sz w:val="32"/>
          <w:szCs w:val="32"/>
        </w:rPr>
        <w:t>（社会资本方负责筹措）</w:t>
      </w:r>
      <w:r w:rsidRPr="00F971A5">
        <w:rPr>
          <w:rFonts w:ascii="仿宋_GB2312" w:eastAsia="仿宋_GB2312" w:hAnsi="仿宋" w:hint="eastAsia"/>
          <w:sz w:val="32"/>
          <w:szCs w:val="32"/>
        </w:rPr>
        <w:t>至少为项目投资总额的</w:t>
      </w:r>
      <w:r w:rsidRPr="00F971A5">
        <w:rPr>
          <w:rFonts w:ascii="仿宋_GB2312" w:eastAsia="仿宋_GB2312" w:hAnsi="仿宋"/>
          <w:sz w:val="32"/>
          <w:szCs w:val="32"/>
        </w:rPr>
        <w:t>25%，剩余的资金可通过金融机构贷款或其他方式筹集</w:t>
      </w:r>
      <w:r w:rsidRPr="00F971A5">
        <w:rPr>
          <w:rFonts w:ascii="仿宋_GB2312" w:eastAsia="仿宋_GB2312" w:hAnsi="仿宋" w:hint="eastAsia"/>
          <w:sz w:val="32"/>
          <w:szCs w:val="32"/>
        </w:rPr>
        <w:t>。</w:t>
      </w:r>
    </w:p>
    <w:p w:rsidR="00164813" w:rsidRPr="00F971A5" w:rsidRDefault="00164813" w:rsidP="00FD3B03">
      <w:pPr>
        <w:pStyle w:val="1"/>
        <w:spacing w:line="540" w:lineRule="exact"/>
        <w:ind w:firstLineChars="131" w:firstLine="419"/>
        <w:rPr>
          <w:rFonts w:ascii="华文楷体" w:eastAsia="华文楷体" w:hAnsi="华文楷体"/>
          <w:bCs/>
          <w:sz w:val="32"/>
          <w:szCs w:val="32"/>
        </w:rPr>
      </w:pPr>
      <w:r w:rsidRPr="00F971A5">
        <w:rPr>
          <w:rFonts w:ascii="华文楷体" w:eastAsia="华文楷体" w:hAnsi="华文楷体" w:hint="eastAsia"/>
          <w:bCs/>
          <w:sz w:val="32"/>
          <w:szCs w:val="32"/>
        </w:rPr>
        <w:t>（五）回报机制。</w:t>
      </w:r>
    </w:p>
    <w:p w:rsidR="00164813" w:rsidRPr="00F971A5" w:rsidRDefault="00164813" w:rsidP="00FD3B03">
      <w:pPr>
        <w:pStyle w:val="1"/>
        <w:spacing w:line="540" w:lineRule="exact"/>
        <w:ind w:firstLineChars="131" w:firstLine="419"/>
        <w:rPr>
          <w:rFonts w:ascii="仿宋_GB2312" w:eastAsia="仿宋_GB2312" w:hAnsi="仿宋"/>
          <w:sz w:val="32"/>
          <w:szCs w:val="32"/>
        </w:rPr>
      </w:pPr>
      <w:r w:rsidRPr="00F971A5">
        <w:rPr>
          <w:rFonts w:ascii="仿宋_GB2312" w:eastAsia="仿宋_GB2312" w:hAnsi="仿宋" w:hint="eastAsia"/>
          <w:sz w:val="32"/>
          <w:szCs w:val="32"/>
        </w:rPr>
        <w:t>本项目采用“政府付费”的支付方式。</w:t>
      </w:r>
    </w:p>
    <w:p w:rsidR="00164813" w:rsidRPr="001B482E" w:rsidRDefault="00164813" w:rsidP="00FD3B03">
      <w:pPr>
        <w:spacing w:line="540" w:lineRule="exact"/>
        <w:ind w:firstLineChars="98" w:firstLine="314"/>
        <w:rPr>
          <w:rFonts w:ascii="华文楷体" w:eastAsia="华文楷体" w:hAnsi="华文楷体"/>
          <w:bCs/>
          <w:sz w:val="32"/>
          <w:szCs w:val="32"/>
        </w:rPr>
      </w:pPr>
      <w:r w:rsidRPr="001B482E">
        <w:rPr>
          <w:rFonts w:ascii="华文楷体" w:eastAsia="华文楷体" w:hAnsi="华文楷体" w:hint="eastAsia"/>
          <w:bCs/>
          <w:sz w:val="32"/>
          <w:szCs w:val="32"/>
        </w:rPr>
        <w:t>（六）政府与部门</w:t>
      </w:r>
      <w:r w:rsidR="001B482E" w:rsidRPr="001B482E">
        <w:rPr>
          <w:rFonts w:ascii="华文楷体" w:eastAsia="华文楷体" w:hAnsi="华文楷体" w:hint="eastAsia"/>
          <w:bCs/>
          <w:sz w:val="32"/>
          <w:szCs w:val="32"/>
        </w:rPr>
        <w:t>主要</w:t>
      </w:r>
      <w:r w:rsidRPr="001B482E">
        <w:rPr>
          <w:rFonts w:ascii="华文楷体" w:eastAsia="华文楷体" w:hAnsi="华文楷体" w:hint="eastAsia"/>
          <w:bCs/>
          <w:sz w:val="32"/>
          <w:szCs w:val="32"/>
        </w:rPr>
        <w:t>权责</w:t>
      </w:r>
    </w:p>
    <w:p w:rsidR="001B482E" w:rsidRPr="001B482E" w:rsidRDefault="00164813" w:rsidP="00FD3B03">
      <w:pPr>
        <w:spacing w:line="540" w:lineRule="exact"/>
        <w:ind w:firstLineChars="200" w:firstLine="643"/>
        <w:rPr>
          <w:rFonts w:ascii="仿宋_GB2312" w:eastAsia="仿宋_GB2312"/>
          <w:b/>
          <w:bCs/>
          <w:sz w:val="32"/>
          <w:szCs w:val="32"/>
        </w:rPr>
      </w:pPr>
      <w:r w:rsidRPr="001B482E">
        <w:rPr>
          <w:rFonts w:ascii="仿宋_GB2312" w:eastAsia="仿宋_GB2312" w:hint="eastAsia"/>
          <w:b/>
          <w:sz w:val="32"/>
          <w:szCs w:val="32"/>
        </w:rPr>
        <w:t>县政府</w:t>
      </w:r>
      <w:r w:rsidRPr="00803F49">
        <w:rPr>
          <w:rFonts w:ascii="仿宋_GB2312" w:eastAsia="仿宋_GB2312" w:hint="eastAsia"/>
          <w:sz w:val="32"/>
          <w:szCs w:val="32"/>
        </w:rPr>
        <w:t>统领本项目的实施，并授权相关部门具体负责</w:t>
      </w:r>
      <w:r>
        <w:rPr>
          <w:rFonts w:ascii="仿宋_GB2312" w:eastAsia="仿宋_GB2312" w:hint="eastAsia"/>
          <w:sz w:val="32"/>
          <w:szCs w:val="32"/>
        </w:rPr>
        <w:t>，</w:t>
      </w:r>
      <w:r w:rsidRPr="00803F49">
        <w:rPr>
          <w:rFonts w:ascii="仿宋_GB2312" w:eastAsia="仿宋_GB2312"/>
          <w:sz w:val="32"/>
          <w:szCs w:val="32"/>
        </w:rPr>
        <w:t>审批实施方案、PPP合同等文件</w:t>
      </w:r>
      <w:r>
        <w:rPr>
          <w:rFonts w:ascii="仿宋_GB2312" w:eastAsia="仿宋_GB2312" w:hint="eastAsia"/>
          <w:sz w:val="32"/>
          <w:szCs w:val="32"/>
        </w:rPr>
        <w:t>，</w:t>
      </w:r>
      <w:r w:rsidRPr="00803F49">
        <w:rPr>
          <w:rFonts w:ascii="仿宋_GB2312" w:eastAsia="仿宋_GB2312"/>
          <w:sz w:val="32"/>
          <w:szCs w:val="32"/>
        </w:rPr>
        <w:t>对项目实施中出现的问题，组织相关职能部门协调解决</w:t>
      </w:r>
      <w:r>
        <w:rPr>
          <w:rFonts w:ascii="仿宋_GB2312" w:eastAsia="仿宋_GB2312" w:hint="eastAsia"/>
          <w:sz w:val="32"/>
          <w:szCs w:val="32"/>
        </w:rPr>
        <w:t>，</w:t>
      </w:r>
      <w:r w:rsidRPr="00803F49">
        <w:rPr>
          <w:rFonts w:ascii="仿宋_GB2312" w:eastAsia="仿宋_GB2312"/>
          <w:sz w:val="32"/>
          <w:szCs w:val="32"/>
        </w:rPr>
        <w:t>协调解决政府各部门与项目公司的纠纷</w:t>
      </w:r>
      <w:r w:rsidR="001B482E">
        <w:rPr>
          <w:rFonts w:ascii="仿宋_GB2312" w:eastAsia="仿宋_GB2312" w:hint="eastAsia"/>
          <w:sz w:val="32"/>
          <w:szCs w:val="32"/>
        </w:rPr>
        <w:t>。</w:t>
      </w:r>
      <w:r w:rsidRPr="001B482E">
        <w:rPr>
          <w:rFonts w:ascii="仿宋_GB2312" w:eastAsia="仿宋_GB2312" w:hint="eastAsia"/>
          <w:b/>
          <w:sz w:val="32"/>
          <w:szCs w:val="32"/>
        </w:rPr>
        <w:t>水务局</w:t>
      </w:r>
      <w:r>
        <w:rPr>
          <w:rFonts w:ascii="仿宋_GB2312" w:eastAsia="仿宋_GB2312" w:hint="eastAsia"/>
          <w:sz w:val="32"/>
          <w:szCs w:val="32"/>
        </w:rPr>
        <w:t>为项目</w:t>
      </w:r>
      <w:r w:rsidRPr="00803F49">
        <w:rPr>
          <w:rFonts w:ascii="仿宋_GB2312" w:eastAsia="仿宋_GB2312" w:hint="eastAsia"/>
          <w:sz w:val="32"/>
          <w:szCs w:val="32"/>
        </w:rPr>
        <w:t>实施机构，</w:t>
      </w:r>
      <w:r>
        <w:rPr>
          <w:rFonts w:ascii="仿宋_GB2312" w:eastAsia="仿宋_GB2312" w:hint="eastAsia"/>
          <w:sz w:val="32"/>
          <w:szCs w:val="32"/>
        </w:rPr>
        <w:t>全面负责本项目的</w:t>
      </w:r>
      <w:r w:rsidRPr="00803F49">
        <w:rPr>
          <w:rFonts w:ascii="仿宋_GB2312" w:eastAsia="仿宋_GB2312" w:hint="eastAsia"/>
          <w:sz w:val="32"/>
          <w:szCs w:val="32"/>
        </w:rPr>
        <w:t>采购、签约、监督</w:t>
      </w:r>
      <w:r w:rsidR="001B482E">
        <w:rPr>
          <w:rFonts w:ascii="仿宋_GB2312" w:eastAsia="仿宋_GB2312" w:hint="eastAsia"/>
          <w:sz w:val="32"/>
          <w:szCs w:val="32"/>
        </w:rPr>
        <w:t>和</w:t>
      </w:r>
      <w:r w:rsidRPr="00803F49">
        <w:rPr>
          <w:rFonts w:ascii="仿宋_GB2312" w:eastAsia="仿宋_GB2312" w:hint="eastAsia"/>
          <w:sz w:val="32"/>
          <w:szCs w:val="32"/>
        </w:rPr>
        <w:t>考核</w:t>
      </w:r>
      <w:r w:rsidR="001B482E">
        <w:rPr>
          <w:rFonts w:ascii="仿宋_GB2312" w:eastAsia="仿宋_GB2312" w:hint="eastAsia"/>
          <w:sz w:val="32"/>
          <w:szCs w:val="32"/>
        </w:rPr>
        <w:t>等工作。</w:t>
      </w:r>
      <w:r w:rsidR="001B482E" w:rsidRPr="001B482E">
        <w:rPr>
          <w:rFonts w:ascii="仿宋_GB2312" w:eastAsia="仿宋_GB2312" w:hint="eastAsia"/>
          <w:b/>
          <w:bCs/>
          <w:sz w:val="32"/>
          <w:szCs w:val="32"/>
        </w:rPr>
        <w:t>县财政局</w:t>
      </w:r>
      <w:r w:rsidR="001B482E" w:rsidRPr="001B482E">
        <w:rPr>
          <w:rFonts w:ascii="仿宋_GB2312" w:eastAsia="仿宋_GB2312" w:hint="eastAsia"/>
          <w:sz w:val="32"/>
          <w:szCs w:val="32"/>
        </w:rPr>
        <w:t>为本项目前期工作的协助单位，</w:t>
      </w:r>
      <w:bookmarkStart w:id="1" w:name="_Hlk20090454"/>
      <w:r w:rsidR="001B482E">
        <w:rPr>
          <w:rFonts w:ascii="仿宋_GB2312" w:eastAsia="仿宋_GB2312" w:hint="eastAsia"/>
          <w:sz w:val="32"/>
          <w:szCs w:val="32"/>
        </w:rPr>
        <w:t>负责</w:t>
      </w:r>
      <w:r w:rsidR="001B482E" w:rsidRPr="001B482E">
        <w:rPr>
          <w:rFonts w:ascii="仿宋_GB2312" w:eastAsia="仿宋_GB2312" w:hint="eastAsia"/>
          <w:sz w:val="32"/>
          <w:szCs w:val="32"/>
        </w:rPr>
        <w:t>组织项目的PPP入库工作</w:t>
      </w:r>
      <w:bookmarkEnd w:id="1"/>
      <w:r w:rsidR="001B482E">
        <w:rPr>
          <w:rFonts w:ascii="仿宋_GB2312" w:eastAsia="仿宋_GB2312" w:hint="eastAsia"/>
          <w:sz w:val="32"/>
          <w:szCs w:val="32"/>
        </w:rPr>
        <w:t>，</w:t>
      </w:r>
      <w:r w:rsidR="001B482E" w:rsidRPr="001B482E">
        <w:rPr>
          <w:rFonts w:ascii="仿宋_GB2312" w:eastAsia="仿宋_GB2312" w:hint="eastAsia"/>
          <w:sz w:val="32"/>
          <w:szCs w:val="32"/>
        </w:rPr>
        <w:t>开展项目的物有所值评价和财政承受能力论证工作</w:t>
      </w:r>
      <w:r w:rsidR="001B482E">
        <w:rPr>
          <w:rFonts w:ascii="仿宋_GB2312" w:eastAsia="仿宋_GB2312" w:hint="eastAsia"/>
          <w:sz w:val="32"/>
          <w:szCs w:val="32"/>
        </w:rPr>
        <w:t>，</w:t>
      </w:r>
      <w:r w:rsidR="001B482E" w:rsidRPr="001B482E">
        <w:rPr>
          <w:rFonts w:ascii="仿宋_GB2312" w:eastAsia="仿宋_GB2312" w:hint="eastAsia"/>
          <w:sz w:val="32"/>
          <w:szCs w:val="32"/>
        </w:rPr>
        <w:t>协助</w:t>
      </w:r>
      <w:r w:rsidR="001B482E">
        <w:rPr>
          <w:rFonts w:ascii="仿宋_GB2312" w:eastAsia="仿宋_GB2312" w:hint="eastAsia"/>
          <w:sz w:val="32"/>
          <w:szCs w:val="32"/>
        </w:rPr>
        <w:t>做好</w:t>
      </w:r>
      <w:r w:rsidR="001B482E" w:rsidRPr="001B482E">
        <w:rPr>
          <w:rFonts w:ascii="仿宋_GB2312" w:eastAsia="仿宋_GB2312" w:hint="eastAsia"/>
          <w:sz w:val="32"/>
          <w:szCs w:val="32"/>
        </w:rPr>
        <w:t>招标、谈判</w:t>
      </w:r>
      <w:r w:rsidR="001B482E">
        <w:rPr>
          <w:rFonts w:ascii="仿宋_GB2312" w:eastAsia="仿宋_GB2312" w:hint="eastAsia"/>
          <w:sz w:val="32"/>
          <w:szCs w:val="32"/>
        </w:rPr>
        <w:t>工作，</w:t>
      </w:r>
      <w:r w:rsidR="001B482E" w:rsidRPr="001B482E">
        <w:rPr>
          <w:rFonts w:ascii="仿宋_GB2312" w:eastAsia="仿宋_GB2312" w:hint="eastAsia"/>
          <w:sz w:val="32"/>
          <w:szCs w:val="32"/>
        </w:rPr>
        <w:t>负责工程概预算及决算的审查工作、资金监管保障工作</w:t>
      </w:r>
      <w:r w:rsidR="001B482E">
        <w:rPr>
          <w:rFonts w:ascii="仿宋_GB2312" w:eastAsia="仿宋_GB2312" w:hint="eastAsia"/>
          <w:sz w:val="32"/>
          <w:szCs w:val="32"/>
        </w:rPr>
        <w:t>，</w:t>
      </w:r>
      <w:r w:rsidR="001B482E" w:rsidRPr="001B482E">
        <w:rPr>
          <w:rFonts w:ascii="仿宋_GB2312" w:eastAsia="仿宋_GB2312" w:hint="eastAsia"/>
          <w:sz w:val="32"/>
          <w:szCs w:val="32"/>
        </w:rPr>
        <w:t>支付本项目的相关服务费。</w:t>
      </w:r>
      <w:r w:rsidR="001B482E" w:rsidRPr="001B482E">
        <w:rPr>
          <w:rFonts w:ascii="仿宋_GB2312" w:eastAsia="仿宋_GB2312" w:hint="eastAsia"/>
          <w:b/>
          <w:bCs/>
          <w:sz w:val="32"/>
          <w:szCs w:val="32"/>
        </w:rPr>
        <w:t>县发改局</w:t>
      </w:r>
      <w:r w:rsidR="001B482E">
        <w:rPr>
          <w:rFonts w:ascii="仿宋_GB2312" w:eastAsia="仿宋_GB2312" w:hint="eastAsia"/>
          <w:b/>
          <w:bCs/>
          <w:sz w:val="32"/>
          <w:szCs w:val="32"/>
        </w:rPr>
        <w:t>负责</w:t>
      </w:r>
      <w:r w:rsidR="001B482E" w:rsidRPr="001B482E">
        <w:rPr>
          <w:rFonts w:ascii="仿宋_GB2312" w:eastAsia="仿宋_GB2312" w:hint="eastAsia"/>
          <w:sz w:val="32"/>
          <w:szCs w:val="32"/>
        </w:rPr>
        <w:t>办理项目可研审批、项目立项手续</w:t>
      </w:r>
      <w:r w:rsidR="001B482E">
        <w:rPr>
          <w:rFonts w:ascii="仿宋_GB2312" w:eastAsia="仿宋_GB2312" w:hint="eastAsia"/>
          <w:sz w:val="32"/>
          <w:szCs w:val="32"/>
        </w:rPr>
        <w:t>，</w:t>
      </w:r>
      <w:r w:rsidR="001B482E" w:rsidRPr="001B482E">
        <w:rPr>
          <w:rFonts w:ascii="仿宋_GB2312" w:eastAsia="仿宋_GB2312" w:hint="eastAsia"/>
          <w:sz w:val="32"/>
          <w:szCs w:val="32"/>
        </w:rPr>
        <w:t>协助项目公司办理工程建设审批手续及变更。</w:t>
      </w:r>
      <w:r w:rsidR="001B482E" w:rsidRPr="001B482E">
        <w:rPr>
          <w:rFonts w:ascii="仿宋_GB2312" w:eastAsia="仿宋_GB2312" w:hint="eastAsia"/>
          <w:b/>
          <w:bCs/>
          <w:sz w:val="32"/>
          <w:szCs w:val="32"/>
        </w:rPr>
        <w:t>县自然资源局</w:t>
      </w:r>
      <w:r w:rsidR="001B482E" w:rsidRPr="001B482E">
        <w:rPr>
          <w:rFonts w:ascii="仿宋_GB2312" w:eastAsia="仿宋_GB2312" w:hint="eastAsia"/>
          <w:sz w:val="32"/>
          <w:szCs w:val="32"/>
        </w:rPr>
        <w:t>负责项目用地审批及其有关职能范围内的监督管理工作。</w:t>
      </w:r>
      <w:r w:rsidR="001B482E" w:rsidRPr="001B482E">
        <w:rPr>
          <w:rFonts w:ascii="仿宋_GB2312" w:eastAsia="仿宋_GB2312" w:hint="eastAsia"/>
          <w:b/>
          <w:bCs/>
          <w:sz w:val="32"/>
          <w:szCs w:val="32"/>
        </w:rPr>
        <w:t>县住房和城乡规划建设局</w:t>
      </w:r>
      <w:r w:rsidR="001B482E" w:rsidRPr="001B482E">
        <w:rPr>
          <w:rFonts w:ascii="仿宋_GB2312" w:eastAsia="仿宋_GB2312" w:hint="eastAsia"/>
          <w:sz w:val="32"/>
          <w:szCs w:val="32"/>
        </w:rPr>
        <w:t>负责项目规划审批及其有关职能范围内监管工作。</w:t>
      </w:r>
      <w:r w:rsidR="001B482E" w:rsidRPr="001B482E">
        <w:rPr>
          <w:rFonts w:ascii="仿宋_GB2312" w:eastAsia="仿宋_GB2312" w:hint="eastAsia"/>
          <w:b/>
          <w:sz w:val="32"/>
          <w:szCs w:val="32"/>
        </w:rPr>
        <w:t>县环境保护局</w:t>
      </w:r>
      <w:r w:rsidR="001B482E" w:rsidRPr="001B482E">
        <w:rPr>
          <w:rFonts w:ascii="仿宋_GB2312" w:eastAsia="仿宋_GB2312" w:hint="eastAsia"/>
          <w:sz w:val="32"/>
          <w:szCs w:val="32"/>
        </w:rPr>
        <w:t>协助</w:t>
      </w:r>
      <w:r w:rsidR="004C5EDD">
        <w:rPr>
          <w:rFonts w:ascii="仿宋_GB2312" w:eastAsia="仿宋_GB2312" w:hint="eastAsia"/>
          <w:sz w:val="32"/>
          <w:szCs w:val="32"/>
        </w:rPr>
        <w:t>指导</w:t>
      </w:r>
      <w:r w:rsidR="001B482E" w:rsidRPr="001B482E">
        <w:rPr>
          <w:rFonts w:ascii="仿宋_GB2312" w:eastAsia="仿宋_GB2312" w:hint="eastAsia"/>
          <w:sz w:val="32"/>
          <w:szCs w:val="32"/>
        </w:rPr>
        <w:t>本项目建成后的各项工程验收工作，负责项目公司运营</w:t>
      </w:r>
      <w:r w:rsidR="00963EE5">
        <w:rPr>
          <w:rFonts w:ascii="仿宋_GB2312" w:eastAsia="仿宋_GB2312" w:hint="eastAsia"/>
          <w:sz w:val="32"/>
          <w:szCs w:val="32"/>
        </w:rPr>
        <w:t>后</w:t>
      </w:r>
      <w:r w:rsidR="001B482E" w:rsidRPr="001B482E">
        <w:rPr>
          <w:rFonts w:ascii="仿宋_GB2312" w:eastAsia="仿宋_GB2312" w:hint="eastAsia"/>
          <w:sz w:val="32"/>
          <w:szCs w:val="32"/>
        </w:rPr>
        <w:t>环保职能范围内的监督工作。</w:t>
      </w:r>
    </w:p>
    <w:p w:rsidR="001B482E" w:rsidRDefault="001B482E" w:rsidP="00FD3B03">
      <w:pPr>
        <w:pStyle w:val="1"/>
        <w:spacing w:line="540" w:lineRule="exact"/>
        <w:ind w:firstLine="640"/>
        <w:rPr>
          <w:rFonts w:ascii="华文楷体" w:eastAsia="华文楷体" w:hAnsi="华文楷体"/>
          <w:sz w:val="32"/>
          <w:szCs w:val="32"/>
        </w:rPr>
      </w:pPr>
      <w:r>
        <w:rPr>
          <w:rFonts w:ascii="华文楷体" w:eastAsia="华文楷体" w:hAnsi="华文楷体" w:hint="eastAsia"/>
          <w:sz w:val="32"/>
          <w:szCs w:val="32"/>
        </w:rPr>
        <w:t>（七）</w:t>
      </w:r>
      <w:r w:rsidRPr="007A2A2C">
        <w:rPr>
          <w:rFonts w:ascii="华文楷体" w:eastAsia="华文楷体" w:hAnsi="华文楷体" w:hint="eastAsia"/>
          <w:sz w:val="32"/>
          <w:szCs w:val="32"/>
        </w:rPr>
        <w:t>服务费</w:t>
      </w:r>
      <w:r>
        <w:rPr>
          <w:rFonts w:ascii="华文楷体" w:eastAsia="华文楷体" w:hAnsi="华文楷体" w:hint="eastAsia"/>
          <w:sz w:val="32"/>
          <w:szCs w:val="32"/>
        </w:rPr>
        <w:t>的确定。</w:t>
      </w:r>
    </w:p>
    <w:p w:rsidR="001B482E" w:rsidRPr="001B482E" w:rsidRDefault="001B482E" w:rsidP="00FD3B03">
      <w:pPr>
        <w:pStyle w:val="1"/>
        <w:spacing w:line="540" w:lineRule="exact"/>
        <w:ind w:firstLine="643"/>
        <w:rPr>
          <w:rFonts w:ascii="仿宋_GB2312" w:eastAsia="仿宋_GB2312" w:hAnsi="仿宋"/>
          <w:sz w:val="32"/>
          <w:szCs w:val="32"/>
        </w:rPr>
      </w:pPr>
      <w:r w:rsidRPr="001B482E">
        <w:rPr>
          <w:rFonts w:ascii="仿宋_GB2312" w:eastAsia="仿宋_GB2312" w:hAnsi="华文楷体" w:hint="eastAsia"/>
          <w:b/>
          <w:sz w:val="32"/>
          <w:szCs w:val="32"/>
        </w:rPr>
        <w:lastRenderedPageBreak/>
        <w:t>1、总公式：</w:t>
      </w:r>
      <w:r w:rsidRPr="001B482E">
        <w:rPr>
          <w:rFonts w:ascii="仿宋_GB2312" w:eastAsia="仿宋_GB2312" w:hAnsi="仿宋" w:hint="eastAsia"/>
          <w:sz w:val="32"/>
          <w:szCs w:val="32"/>
        </w:rPr>
        <w:t>政府付费＝可用性服务费+运维服务费。</w:t>
      </w:r>
    </w:p>
    <w:p w:rsidR="001B482E" w:rsidRPr="001B482E" w:rsidRDefault="001B482E" w:rsidP="00FD3B03">
      <w:pPr>
        <w:spacing w:line="540" w:lineRule="exact"/>
        <w:ind w:firstLine="645"/>
        <w:rPr>
          <w:rFonts w:ascii="仿宋_GB2312" w:eastAsia="仿宋_GB2312"/>
          <w:bCs/>
          <w:sz w:val="32"/>
          <w:szCs w:val="32"/>
        </w:rPr>
      </w:pPr>
      <w:r w:rsidRPr="001B482E">
        <w:rPr>
          <w:rFonts w:ascii="仿宋_GB2312" w:eastAsia="仿宋_GB2312" w:hAnsi="华文楷体" w:hint="eastAsia"/>
          <w:b/>
          <w:sz w:val="32"/>
          <w:szCs w:val="32"/>
        </w:rPr>
        <w:t>2、</w:t>
      </w:r>
      <w:r w:rsidRPr="001B482E">
        <w:rPr>
          <w:rFonts w:ascii="仿宋_GB2312" w:eastAsia="仿宋_GB2312" w:hAnsi="华文楷体" w:hint="eastAsia"/>
          <w:b/>
          <w:bCs/>
          <w:sz w:val="32"/>
        </w:rPr>
        <w:t>可用性服务费支付公式。</w:t>
      </w:r>
      <w:r w:rsidRPr="001B482E">
        <w:rPr>
          <w:rFonts w:ascii="仿宋_GB2312" w:eastAsia="仿宋_GB2312" w:hint="eastAsia"/>
          <w:bCs/>
          <w:sz w:val="32"/>
          <w:szCs w:val="32"/>
        </w:rPr>
        <w:t>可用性服务费=污水处理可用性服务费+配套管网可用性服务费。</w:t>
      </w:r>
    </w:p>
    <w:p w:rsidR="001B482E" w:rsidRPr="001B482E" w:rsidRDefault="001B482E" w:rsidP="00FD3B03">
      <w:pPr>
        <w:spacing w:line="540" w:lineRule="exact"/>
        <w:ind w:firstLine="645"/>
        <w:rPr>
          <w:rFonts w:ascii="仿宋_GB2312" w:eastAsia="仿宋_GB2312"/>
          <w:bCs/>
          <w:sz w:val="32"/>
          <w:szCs w:val="32"/>
        </w:rPr>
      </w:pPr>
      <w:r w:rsidRPr="001B482E">
        <w:rPr>
          <w:rFonts w:ascii="仿宋_GB2312" w:eastAsia="仿宋_GB2312" w:hAnsi="华文楷体" w:hint="eastAsia"/>
          <w:b/>
          <w:bCs/>
          <w:sz w:val="32"/>
          <w:szCs w:val="32"/>
        </w:rPr>
        <w:t>3、</w:t>
      </w:r>
      <w:r w:rsidRPr="001B482E">
        <w:rPr>
          <w:rFonts w:ascii="仿宋_GB2312" w:eastAsia="仿宋_GB2312" w:hAnsi="华文楷体" w:hint="eastAsia"/>
          <w:b/>
          <w:bCs/>
          <w:sz w:val="32"/>
        </w:rPr>
        <w:t>运维服务费支付公式。</w:t>
      </w:r>
      <w:r w:rsidRPr="001B482E">
        <w:rPr>
          <w:rFonts w:ascii="仿宋_GB2312" w:eastAsia="仿宋_GB2312" w:hint="eastAsia"/>
          <w:bCs/>
          <w:sz w:val="32"/>
          <w:szCs w:val="32"/>
        </w:rPr>
        <w:t>运维服务费=污水处理运维服务费+配套管网运维服务费。</w:t>
      </w:r>
    </w:p>
    <w:p w:rsidR="001B482E" w:rsidRPr="001B482E" w:rsidRDefault="001B482E" w:rsidP="00FD3B03">
      <w:pPr>
        <w:spacing w:line="540" w:lineRule="exact"/>
        <w:ind w:firstLineChars="200" w:firstLine="643"/>
        <w:rPr>
          <w:rFonts w:ascii="仿宋_GB2312" w:eastAsia="仿宋_GB2312"/>
          <w:bCs/>
          <w:sz w:val="32"/>
        </w:rPr>
      </w:pPr>
      <w:r w:rsidRPr="001B482E">
        <w:rPr>
          <w:rFonts w:ascii="仿宋_GB2312" w:eastAsia="仿宋_GB2312" w:hAnsi="华文楷体" w:hint="eastAsia"/>
          <w:b/>
          <w:bCs/>
          <w:sz w:val="32"/>
        </w:rPr>
        <w:t>4、政府付费资金来源。</w:t>
      </w:r>
      <w:r w:rsidRPr="001B482E">
        <w:rPr>
          <w:rFonts w:ascii="仿宋_GB2312" w:eastAsia="仿宋_GB2312" w:hint="eastAsia"/>
          <w:bCs/>
          <w:sz w:val="32"/>
        </w:rPr>
        <w:t>本项目政府付费来自县本级财政一般公共预算收入，纳入县中期财政规划和跨年度财政预算，并报县人大审批。</w:t>
      </w:r>
    </w:p>
    <w:p w:rsidR="001B482E" w:rsidRPr="001B482E" w:rsidRDefault="001B482E" w:rsidP="00FD3B03">
      <w:pPr>
        <w:spacing w:line="540" w:lineRule="exact"/>
        <w:ind w:firstLineChars="200" w:firstLine="643"/>
        <w:rPr>
          <w:rFonts w:ascii="仿宋_GB2312" w:eastAsia="仿宋_GB2312" w:hAnsi="华文楷体"/>
          <w:bCs/>
          <w:sz w:val="32"/>
          <w:szCs w:val="32"/>
        </w:rPr>
      </w:pPr>
      <w:r w:rsidRPr="001B482E">
        <w:rPr>
          <w:rFonts w:ascii="仿宋_GB2312" w:eastAsia="仿宋_GB2312" w:hAnsi="华文楷体" w:hint="eastAsia"/>
          <w:b/>
          <w:bCs/>
          <w:sz w:val="32"/>
          <w:szCs w:val="32"/>
        </w:rPr>
        <w:t>5、</w:t>
      </w:r>
      <w:r w:rsidRPr="001B482E">
        <w:rPr>
          <w:rFonts w:ascii="仿宋_GB2312" w:eastAsia="仿宋_GB2312" w:hAnsi="华文楷体" w:hint="eastAsia"/>
          <w:b/>
          <w:sz w:val="32"/>
          <w:szCs w:val="32"/>
        </w:rPr>
        <w:t>财务测算。</w:t>
      </w:r>
      <w:r w:rsidRPr="001B482E">
        <w:rPr>
          <w:rFonts w:ascii="仿宋_GB2312" w:eastAsia="仿宋_GB2312" w:hAnsi="华文楷体" w:hint="eastAsia"/>
          <w:sz w:val="32"/>
          <w:szCs w:val="32"/>
        </w:rPr>
        <w:t>按照投资收益率6%测算，本项目的污水处理可用性服务费1132.81万元/年，运营水价1.04元/吨，管网可用性服务费890.2万元/年，管网维护费224.52万元/年（折算为水价1.81元/吨，总服务费3763.08万元/年，与广东省同类地区、同类项目相比，属较低水平。）</w:t>
      </w:r>
    </w:p>
    <w:p w:rsidR="001B482E" w:rsidRPr="007A2A2C" w:rsidRDefault="001B482E" w:rsidP="00FD3B03">
      <w:pPr>
        <w:spacing w:line="540" w:lineRule="exact"/>
        <w:ind w:firstLine="645"/>
        <w:rPr>
          <w:rFonts w:ascii="华文楷体" w:eastAsia="华文楷体" w:hAnsi="华文楷体"/>
          <w:bCs/>
          <w:sz w:val="32"/>
        </w:rPr>
      </w:pPr>
      <w:r w:rsidRPr="007A2A2C">
        <w:rPr>
          <w:rFonts w:ascii="华文楷体" w:eastAsia="华文楷体" w:hAnsi="华文楷体" w:hint="eastAsia"/>
          <w:bCs/>
          <w:sz w:val="32"/>
        </w:rPr>
        <w:t>（</w:t>
      </w:r>
      <w:r>
        <w:rPr>
          <w:rFonts w:ascii="华文楷体" w:eastAsia="华文楷体" w:hAnsi="华文楷体" w:hint="eastAsia"/>
          <w:bCs/>
          <w:sz w:val="32"/>
        </w:rPr>
        <w:t>八</w:t>
      </w:r>
      <w:r w:rsidRPr="007A2A2C">
        <w:rPr>
          <w:rFonts w:ascii="华文楷体" w:eastAsia="华文楷体" w:hAnsi="华文楷体" w:hint="eastAsia"/>
          <w:bCs/>
          <w:sz w:val="32"/>
        </w:rPr>
        <w:t>）采购方式的选择。</w:t>
      </w:r>
    </w:p>
    <w:p w:rsidR="001B482E" w:rsidRDefault="001B482E" w:rsidP="00FD3B03">
      <w:pPr>
        <w:spacing w:line="540" w:lineRule="exact"/>
        <w:ind w:firstLine="645"/>
        <w:rPr>
          <w:rFonts w:ascii="仿宋_GB2312" w:eastAsia="仿宋_GB2312"/>
          <w:bCs/>
          <w:sz w:val="32"/>
        </w:rPr>
      </w:pPr>
      <w:r w:rsidRPr="007A2A2C">
        <w:rPr>
          <w:rFonts w:ascii="仿宋_GB2312" w:eastAsia="仿宋_GB2312" w:hint="eastAsia"/>
          <w:bCs/>
          <w:sz w:val="32"/>
        </w:rPr>
        <w:t>鉴于本项目投资规模大，涉及县城居民和社会公共利益，项目边界清晰，技术路线明确且较为成熟，推荐采取公开招标方式选择社会资本方。</w:t>
      </w:r>
    </w:p>
    <w:p w:rsidR="00164813" w:rsidRPr="00CF1024" w:rsidRDefault="001B482E" w:rsidP="00FD3B03">
      <w:pPr>
        <w:spacing w:line="540" w:lineRule="exact"/>
        <w:ind w:firstLineChars="150" w:firstLine="480"/>
        <w:rPr>
          <w:rFonts w:ascii="华文楷体" w:eastAsia="华文楷体" w:hAnsi="华文楷体" w:cs="仿宋"/>
          <w:color w:val="000000" w:themeColor="text1"/>
          <w:sz w:val="32"/>
          <w:szCs w:val="32"/>
          <w:shd w:val="clear" w:color="auto" w:fill="FFFFFF"/>
        </w:rPr>
      </w:pPr>
      <w:r w:rsidRPr="00CF1024">
        <w:rPr>
          <w:rFonts w:ascii="华文楷体" w:eastAsia="华文楷体" w:hAnsi="华文楷体" w:cs="仿宋" w:hint="eastAsia"/>
          <w:color w:val="000000" w:themeColor="text1"/>
          <w:sz w:val="32"/>
          <w:szCs w:val="32"/>
          <w:shd w:val="clear" w:color="auto" w:fill="FFFFFF"/>
        </w:rPr>
        <w:t>（九）下一步推进计划</w:t>
      </w:r>
    </w:p>
    <w:p w:rsidR="001B482E" w:rsidRPr="001B482E" w:rsidRDefault="001B482E" w:rsidP="00FD3B03">
      <w:pPr>
        <w:spacing w:line="540" w:lineRule="exact"/>
        <w:ind w:firstLine="6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1、</w:t>
      </w:r>
      <w:r w:rsidR="00CF1024" w:rsidRPr="001B482E">
        <w:rPr>
          <w:rFonts w:ascii="仿宋_GB2312" w:eastAsia="仿宋_GB2312" w:hAnsi="仿宋" w:cs="仿宋" w:hint="eastAsia"/>
          <w:color w:val="000000" w:themeColor="text1"/>
          <w:sz w:val="32"/>
          <w:szCs w:val="32"/>
          <w:shd w:val="clear" w:color="auto" w:fill="FFFFFF"/>
        </w:rPr>
        <w:t>10月底前</w:t>
      </w:r>
      <w:r w:rsidR="00CF1024">
        <w:rPr>
          <w:rFonts w:ascii="仿宋_GB2312" w:eastAsia="仿宋_GB2312" w:hAnsi="仿宋" w:cs="仿宋" w:hint="eastAsia"/>
          <w:color w:val="000000" w:themeColor="text1"/>
          <w:sz w:val="32"/>
          <w:szCs w:val="32"/>
          <w:shd w:val="clear" w:color="auto" w:fill="FFFFFF"/>
        </w:rPr>
        <w:t>，</w:t>
      </w:r>
      <w:r w:rsidRPr="001B482E">
        <w:rPr>
          <w:rFonts w:ascii="仿宋_GB2312" w:eastAsia="仿宋_GB2312" w:hAnsi="仿宋" w:cs="仿宋" w:hint="eastAsia"/>
          <w:color w:val="000000" w:themeColor="text1"/>
          <w:sz w:val="32"/>
          <w:szCs w:val="32"/>
          <w:shd w:val="clear" w:color="auto" w:fill="FFFFFF"/>
        </w:rPr>
        <w:t>项目申报进入PPP项目库</w:t>
      </w:r>
    </w:p>
    <w:p w:rsidR="001B482E" w:rsidRPr="001B482E" w:rsidRDefault="001B482E" w:rsidP="00FD3B03">
      <w:pPr>
        <w:spacing w:line="540" w:lineRule="exact"/>
        <w:ind w:firstLine="6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2、</w:t>
      </w:r>
      <w:r w:rsidR="00CF1024" w:rsidRPr="001B482E">
        <w:rPr>
          <w:rFonts w:ascii="仿宋_GB2312" w:eastAsia="仿宋_GB2312" w:hAnsi="仿宋" w:cs="仿宋" w:hint="eastAsia"/>
          <w:color w:val="000000" w:themeColor="text1"/>
          <w:sz w:val="32"/>
          <w:szCs w:val="32"/>
          <w:shd w:val="clear" w:color="auto" w:fill="FFFFFF"/>
        </w:rPr>
        <w:t>11</w:t>
      </w:r>
      <w:r w:rsidR="00CF1024">
        <w:rPr>
          <w:rFonts w:ascii="仿宋_GB2312" w:eastAsia="仿宋_GB2312" w:hAnsi="仿宋" w:cs="仿宋" w:hint="eastAsia"/>
          <w:color w:val="000000" w:themeColor="text1"/>
          <w:sz w:val="32"/>
          <w:szCs w:val="32"/>
          <w:shd w:val="clear" w:color="auto" w:fill="FFFFFF"/>
        </w:rPr>
        <w:t>月中旬，完成</w:t>
      </w:r>
      <w:r w:rsidRPr="001B482E">
        <w:rPr>
          <w:rFonts w:ascii="仿宋_GB2312" w:eastAsia="仿宋_GB2312" w:hAnsi="仿宋" w:cs="仿宋" w:hint="eastAsia"/>
          <w:color w:val="000000" w:themeColor="text1"/>
          <w:sz w:val="32"/>
          <w:szCs w:val="32"/>
          <w:shd w:val="clear" w:color="auto" w:fill="FFFFFF"/>
        </w:rPr>
        <w:t>项目招标文件、PPP合同编制</w:t>
      </w:r>
    </w:p>
    <w:p w:rsidR="001B482E" w:rsidRPr="001B482E" w:rsidRDefault="001B482E" w:rsidP="00FD3B03">
      <w:pPr>
        <w:spacing w:line="540" w:lineRule="exact"/>
        <w:ind w:firstLine="6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3、</w:t>
      </w:r>
      <w:r w:rsidRPr="001B482E">
        <w:rPr>
          <w:rFonts w:ascii="仿宋_GB2312" w:eastAsia="仿宋_GB2312" w:hAnsi="仿宋" w:cs="仿宋" w:hint="eastAsia"/>
          <w:color w:val="000000" w:themeColor="text1"/>
          <w:sz w:val="32"/>
          <w:szCs w:val="32"/>
          <w:shd w:val="clear" w:color="auto" w:fill="FFFFFF"/>
        </w:rPr>
        <w:t>招标文件、PPP合同经</w:t>
      </w:r>
      <w:r>
        <w:rPr>
          <w:rFonts w:ascii="仿宋_GB2312" w:eastAsia="仿宋_GB2312" w:hAnsi="仿宋" w:cs="仿宋" w:hint="eastAsia"/>
          <w:color w:val="000000" w:themeColor="text1"/>
          <w:sz w:val="32"/>
          <w:szCs w:val="32"/>
          <w:shd w:val="clear" w:color="auto" w:fill="FFFFFF"/>
        </w:rPr>
        <w:t>报批</w:t>
      </w:r>
      <w:r w:rsidRPr="001B482E">
        <w:rPr>
          <w:rFonts w:ascii="仿宋_GB2312" w:eastAsia="仿宋_GB2312" w:hAnsi="仿宋" w:cs="仿宋" w:hint="eastAsia"/>
          <w:color w:val="000000" w:themeColor="text1"/>
          <w:sz w:val="32"/>
          <w:szCs w:val="32"/>
          <w:shd w:val="clear" w:color="auto" w:fill="FFFFFF"/>
        </w:rPr>
        <w:t>同意后，启动招标程序</w:t>
      </w:r>
      <w:r w:rsidR="00CF1024">
        <w:rPr>
          <w:rFonts w:ascii="仿宋_GB2312" w:eastAsia="仿宋_GB2312" w:hAnsi="仿宋" w:cs="仿宋" w:hint="eastAsia"/>
          <w:color w:val="000000" w:themeColor="text1"/>
          <w:sz w:val="32"/>
          <w:szCs w:val="32"/>
          <w:shd w:val="clear" w:color="auto" w:fill="FFFFFF"/>
        </w:rPr>
        <w:t>，力争</w:t>
      </w:r>
      <w:r w:rsidRPr="001B482E">
        <w:rPr>
          <w:rFonts w:ascii="仿宋_GB2312" w:eastAsia="仿宋_GB2312" w:hAnsi="仿宋" w:cs="仿宋" w:hint="eastAsia"/>
          <w:color w:val="000000" w:themeColor="text1"/>
          <w:sz w:val="32"/>
          <w:szCs w:val="32"/>
          <w:shd w:val="clear" w:color="auto" w:fill="FFFFFF"/>
        </w:rPr>
        <w:t>2020年1</w:t>
      </w:r>
      <w:r w:rsidR="00CF1024">
        <w:rPr>
          <w:rFonts w:ascii="仿宋_GB2312" w:eastAsia="仿宋_GB2312" w:hAnsi="仿宋" w:cs="仿宋" w:hint="eastAsia"/>
          <w:color w:val="000000" w:themeColor="text1"/>
          <w:sz w:val="32"/>
          <w:szCs w:val="32"/>
          <w:shd w:val="clear" w:color="auto" w:fill="FFFFFF"/>
        </w:rPr>
        <w:t>月完成项目合同签订。</w:t>
      </w:r>
    </w:p>
    <w:p w:rsidR="001B482E" w:rsidRPr="001B482E" w:rsidRDefault="00CF1024" w:rsidP="00FD3B03">
      <w:pPr>
        <w:spacing w:line="540" w:lineRule="exact"/>
        <w:ind w:firstLine="6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4、</w:t>
      </w:r>
      <w:r w:rsidRPr="001B482E">
        <w:rPr>
          <w:rFonts w:ascii="仿宋_GB2312" w:eastAsia="仿宋_GB2312" w:hAnsi="仿宋" w:cs="仿宋" w:hint="eastAsia"/>
          <w:color w:val="000000" w:themeColor="text1"/>
          <w:sz w:val="32"/>
          <w:szCs w:val="32"/>
          <w:shd w:val="clear" w:color="auto" w:fill="FFFFFF"/>
        </w:rPr>
        <w:t>2020年1</w:t>
      </w:r>
      <w:r>
        <w:rPr>
          <w:rFonts w:ascii="仿宋_GB2312" w:eastAsia="仿宋_GB2312" w:hAnsi="仿宋" w:cs="仿宋" w:hint="eastAsia"/>
          <w:color w:val="000000" w:themeColor="text1"/>
          <w:sz w:val="32"/>
          <w:szCs w:val="32"/>
          <w:shd w:val="clear" w:color="auto" w:fill="FFFFFF"/>
        </w:rPr>
        <w:t>月，</w:t>
      </w:r>
      <w:r w:rsidR="001B482E" w:rsidRPr="001B482E">
        <w:rPr>
          <w:rFonts w:ascii="仿宋_GB2312" w:eastAsia="仿宋_GB2312" w:hAnsi="仿宋" w:cs="仿宋" w:hint="eastAsia"/>
          <w:color w:val="000000" w:themeColor="text1"/>
          <w:sz w:val="32"/>
          <w:szCs w:val="32"/>
          <w:shd w:val="clear" w:color="auto" w:fill="FFFFFF"/>
        </w:rPr>
        <w:t>项目公司成立</w:t>
      </w:r>
      <w:r>
        <w:rPr>
          <w:rFonts w:ascii="仿宋_GB2312" w:eastAsia="仿宋_GB2312" w:hAnsi="仿宋" w:cs="仿宋" w:hint="eastAsia"/>
          <w:color w:val="000000" w:themeColor="text1"/>
          <w:sz w:val="32"/>
          <w:szCs w:val="32"/>
          <w:shd w:val="clear" w:color="auto" w:fill="FFFFFF"/>
        </w:rPr>
        <w:t>。</w:t>
      </w:r>
    </w:p>
    <w:p w:rsidR="00164813" w:rsidRDefault="00CF1024" w:rsidP="00FD3B03">
      <w:pPr>
        <w:spacing w:line="540" w:lineRule="exact"/>
        <w:ind w:firstLine="6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shd w:val="clear" w:color="auto" w:fill="FFFFFF"/>
        </w:rPr>
        <w:t>5、</w:t>
      </w:r>
      <w:r w:rsidR="001B482E" w:rsidRPr="001B482E">
        <w:rPr>
          <w:rFonts w:ascii="仿宋_GB2312" w:eastAsia="仿宋_GB2312" w:hAnsi="仿宋" w:cs="仿宋" w:hint="eastAsia"/>
          <w:color w:val="000000" w:themeColor="text1"/>
          <w:sz w:val="32"/>
          <w:szCs w:val="32"/>
          <w:shd w:val="clear" w:color="auto" w:fill="FFFFFF"/>
        </w:rPr>
        <w:t>2020年1</w:t>
      </w:r>
      <w:r>
        <w:rPr>
          <w:rFonts w:ascii="仿宋_GB2312" w:eastAsia="仿宋_GB2312" w:hAnsi="仿宋" w:cs="仿宋" w:hint="eastAsia"/>
          <w:color w:val="000000" w:themeColor="text1"/>
          <w:sz w:val="32"/>
          <w:szCs w:val="32"/>
          <w:shd w:val="clear" w:color="auto" w:fill="FFFFFF"/>
        </w:rPr>
        <w:t>月底，</w:t>
      </w:r>
      <w:r w:rsidRPr="001B482E">
        <w:rPr>
          <w:rFonts w:ascii="仿宋_GB2312" w:eastAsia="仿宋_GB2312" w:hAnsi="仿宋" w:cs="仿宋" w:hint="eastAsia"/>
          <w:color w:val="000000" w:themeColor="text1"/>
          <w:sz w:val="32"/>
          <w:szCs w:val="32"/>
          <w:shd w:val="clear" w:color="auto" w:fill="FFFFFF"/>
        </w:rPr>
        <w:t>项目开工</w:t>
      </w:r>
      <w:r>
        <w:rPr>
          <w:rFonts w:ascii="仿宋_GB2312" w:eastAsia="仿宋_GB2312" w:hAnsi="仿宋" w:cs="仿宋" w:hint="eastAsia"/>
          <w:color w:val="000000" w:themeColor="text1"/>
          <w:sz w:val="32"/>
          <w:szCs w:val="32"/>
          <w:shd w:val="clear" w:color="auto" w:fill="FFFFFF"/>
        </w:rPr>
        <w:t>。</w:t>
      </w:r>
    </w:p>
    <w:p w:rsidR="00CF1024" w:rsidRDefault="00CF1024" w:rsidP="00FD3B03">
      <w:pPr>
        <w:spacing w:line="540" w:lineRule="exact"/>
        <w:ind w:firstLine="640"/>
        <w:jc w:val="left"/>
        <w:rPr>
          <w:rFonts w:ascii="黑体" w:eastAsia="黑体" w:hAnsi="黑体" w:cs="仿宋"/>
          <w:color w:val="000000" w:themeColor="text1"/>
          <w:sz w:val="32"/>
          <w:szCs w:val="32"/>
          <w:shd w:val="clear" w:color="auto" w:fill="FFFFFF"/>
        </w:rPr>
      </w:pPr>
      <w:r w:rsidRPr="00CF1024">
        <w:rPr>
          <w:rFonts w:ascii="黑体" w:eastAsia="黑体" w:hAnsi="黑体" w:cs="仿宋" w:hint="eastAsia"/>
          <w:color w:val="000000" w:themeColor="text1"/>
          <w:sz w:val="32"/>
          <w:szCs w:val="32"/>
          <w:shd w:val="clear" w:color="auto" w:fill="FFFFFF"/>
        </w:rPr>
        <w:t>三、征求意见情况</w:t>
      </w:r>
    </w:p>
    <w:p w:rsidR="00CF1024" w:rsidRDefault="00CF1024" w:rsidP="00FD3B03">
      <w:pPr>
        <w:spacing w:line="54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lastRenderedPageBreak/>
        <w:t>10月17日，县政府甘飞鸿副县长主持召开“五华县城污水处理厂三期扩建工程及配套管网工程PPP实施方案评审会”，参会人员包括县府办、发改局、财政局、住建局、环保局、司法局等分管负责同志和省、市、县技术审查专家，随后咨询机构根据参会单位和技术审查专家的意见建议进行了修改完善，形成了</w:t>
      </w:r>
      <w:r w:rsidRPr="00006838">
        <w:rPr>
          <w:rFonts w:ascii="仿宋_GB2312" w:eastAsia="仿宋_GB2312" w:hAnsi="仿宋" w:cs="仿宋" w:hint="eastAsia"/>
          <w:sz w:val="32"/>
          <w:szCs w:val="32"/>
        </w:rPr>
        <w:t>《五华县城污水处理厂三期扩建工程及配套管网工程PPP实施方案</w:t>
      </w:r>
      <w:r>
        <w:rPr>
          <w:rFonts w:ascii="仿宋_GB2312" w:eastAsia="仿宋_GB2312" w:hAnsi="仿宋" w:cs="仿宋" w:hint="eastAsia"/>
          <w:sz w:val="32"/>
          <w:szCs w:val="32"/>
        </w:rPr>
        <w:t>（征求意见稿）</w:t>
      </w:r>
      <w:r w:rsidRPr="00006838">
        <w:rPr>
          <w:rFonts w:ascii="仿宋_GB2312" w:eastAsia="仿宋_GB2312" w:hAnsi="仿宋" w:cs="仿宋" w:hint="eastAsia"/>
          <w:sz w:val="32"/>
          <w:szCs w:val="32"/>
        </w:rPr>
        <w:t>》</w:t>
      </w:r>
      <w:r>
        <w:rPr>
          <w:rFonts w:ascii="仿宋_GB2312" w:eastAsia="仿宋_GB2312" w:hAnsi="仿宋" w:cs="仿宋" w:hint="eastAsia"/>
          <w:sz w:val="32"/>
          <w:szCs w:val="32"/>
        </w:rPr>
        <w:t>。10月23日，我局</w:t>
      </w:r>
      <w:r w:rsidR="00FD3B03">
        <w:rPr>
          <w:rFonts w:ascii="仿宋_GB2312" w:eastAsia="仿宋_GB2312" w:hAnsi="仿宋" w:cs="仿宋" w:hint="eastAsia"/>
          <w:sz w:val="32"/>
          <w:szCs w:val="32"/>
        </w:rPr>
        <w:t>书面</w:t>
      </w:r>
      <w:r>
        <w:rPr>
          <w:rFonts w:ascii="仿宋_GB2312" w:eastAsia="仿宋_GB2312" w:hAnsi="仿宋" w:cs="仿宋" w:hint="eastAsia"/>
          <w:sz w:val="32"/>
          <w:szCs w:val="32"/>
        </w:rPr>
        <w:t>征求县直有关单位意见</w:t>
      </w:r>
      <w:r w:rsidR="00FD3B03">
        <w:rPr>
          <w:rFonts w:ascii="仿宋_GB2312" w:eastAsia="仿宋_GB2312" w:hAnsi="仿宋" w:cs="仿宋" w:hint="eastAsia"/>
          <w:sz w:val="32"/>
          <w:szCs w:val="32"/>
        </w:rPr>
        <w:t>，其中：县发改局、环保局、自然资源局、住建局、税务局无修改意见</w:t>
      </w:r>
      <w:r>
        <w:rPr>
          <w:rFonts w:ascii="仿宋_GB2312" w:eastAsia="仿宋_GB2312" w:hAnsi="仿宋" w:cs="仿宋" w:hint="eastAsia"/>
          <w:sz w:val="32"/>
          <w:szCs w:val="32"/>
        </w:rPr>
        <w:t>，</w:t>
      </w:r>
      <w:r w:rsidR="00FD3B03">
        <w:rPr>
          <w:rFonts w:ascii="仿宋_GB2312" w:eastAsia="仿宋_GB2312" w:hAnsi="仿宋" w:cs="仿宋" w:hint="eastAsia"/>
          <w:sz w:val="32"/>
          <w:szCs w:val="32"/>
        </w:rPr>
        <w:t>对县财政局提出的“收益率控制在6%以内、投资总额25641.33万元（包括项目资本金）由社会方筹措解决”的建议和县环保局提出的“县环保局相关职责为协助指导本项目建成后的环保验收工作及加强对污水处理厂运营后的日常环保监管工作”予以采纳。经进一步完善并</w:t>
      </w:r>
      <w:r>
        <w:rPr>
          <w:rFonts w:ascii="仿宋_GB2312" w:eastAsia="仿宋_GB2312" w:hAnsi="仿宋" w:cs="仿宋" w:hint="eastAsia"/>
          <w:sz w:val="32"/>
          <w:szCs w:val="32"/>
        </w:rPr>
        <w:t>呈送县司法局合规性审查后，最终形成了</w:t>
      </w:r>
      <w:r w:rsidRPr="00006838">
        <w:rPr>
          <w:rFonts w:ascii="仿宋_GB2312" w:eastAsia="仿宋_GB2312" w:hAnsi="仿宋" w:cs="仿宋" w:hint="eastAsia"/>
          <w:sz w:val="32"/>
          <w:szCs w:val="32"/>
        </w:rPr>
        <w:t>《五华县城污水处理厂三期扩建工程及配套管网工程PPP实施方案</w:t>
      </w:r>
      <w:r>
        <w:rPr>
          <w:rFonts w:ascii="仿宋_GB2312" w:eastAsia="仿宋_GB2312" w:hAnsi="仿宋" w:cs="仿宋" w:hint="eastAsia"/>
          <w:sz w:val="32"/>
          <w:szCs w:val="32"/>
        </w:rPr>
        <w:t>（送审稿）</w:t>
      </w:r>
      <w:r w:rsidRPr="00006838">
        <w:rPr>
          <w:rFonts w:ascii="仿宋_GB2312" w:eastAsia="仿宋_GB2312" w:hAnsi="仿宋" w:cs="仿宋" w:hint="eastAsia"/>
          <w:sz w:val="32"/>
          <w:szCs w:val="32"/>
        </w:rPr>
        <w:t>》</w:t>
      </w:r>
      <w:r>
        <w:rPr>
          <w:rFonts w:ascii="仿宋_GB2312" w:eastAsia="仿宋_GB2312" w:hAnsi="仿宋" w:cs="仿宋" w:hint="eastAsia"/>
          <w:sz w:val="32"/>
          <w:szCs w:val="32"/>
        </w:rPr>
        <w:t>。</w:t>
      </w:r>
    </w:p>
    <w:p w:rsidR="00CF1024" w:rsidRDefault="00CF1024" w:rsidP="00FD3B03">
      <w:pPr>
        <w:spacing w:line="540" w:lineRule="exact"/>
        <w:ind w:firstLine="640"/>
        <w:jc w:val="left"/>
        <w:rPr>
          <w:rFonts w:ascii="黑体" w:eastAsia="黑体" w:hAnsi="黑体" w:cs="仿宋"/>
          <w:color w:val="000000" w:themeColor="text1"/>
          <w:sz w:val="32"/>
          <w:szCs w:val="32"/>
          <w:shd w:val="clear" w:color="auto" w:fill="FFFFFF"/>
        </w:rPr>
      </w:pPr>
      <w:r>
        <w:rPr>
          <w:rFonts w:ascii="黑体" w:eastAsia="黑体" w:hAnsi="黑体" w:cs="仿宋" w:hint="eastAsia"/>
          <w:color w:val="000000" w:themeColor="text1"/>
          <w:sz w:val="32"/>
          <w:szCs w:val="32"/>
          <w:shd w:val="clear" w:color="auto" w:fill="FFFFFF"/>
        </w:rPr>
        <w:t>四、请示事项</w:t>
      </w:r>
    </w:p>
    <w:p w:rsidR="00EA1BB7" w:rsidRDefault="00CF1024" w:rsidP="00FD3B03">
      <w:pPr>
        <w:spacing w:line="540" w:lineRule="exact"/>
        <w:ind w:firstLineChars="150" w:firstLine="480"/>
        <w:jc w:val="left"/>
        <w:rPr>
          <w:rFonts w:ascii="仿宋_GB2312" w:eastAsia="仿宋_GB2312" w:hAnsi="仿宋" w:cs="仿宋"/>
          <w:sz w:val="32"/>
          <w:szCs w:val="32"/>
        </w:rPr>
      </w:pPr>
      <w:r w:rsidRPr="00CF1024">
        <w:rPr>
          <w:rFonts w:ascii="仿宋_GB2312" w:eastAsia="仿宋_GB2312" w:hAnsi="黑体" w:cs="仿宋" w:hint="eastAsia"/>
          <w:color w:val="000000" w:themeColor="text1"/>
          <w:sz w:val="32"/>
          <w:szCs w:val="32"/>
          <w:shd w:val="clear" w:color="auto" w:fill="FFFFFF"/>
        </w:rPr>
        <w:t>现将</w:t>
      </w:r>
      <w:r w:rsidRPr="00006838">
        <w:rPr>
          <w:rFonts w:ascii="仿宋_GB2312" w:eastAsia="仿宋_GB2312" w:hAnsi="仿宋" w:cs="仿宋" w:hint="eastAsia"/>
          <w:sz w:val="32"/>
          <w:szCs w:val="32"/>
        </w:rPr>
        <w:t>《五华县城污水处理厂三期扩建工程及配套管网工程PPP实施方案</w:t>
      </w:r>
      <w:r>
        <w:rPr>
          <w:rFonts w:ascii="仿宋_GB2312" w:eastAsia="仿宋_GB2312" w:hAnsi="仿宋" w:cs="仿宋" w:hint="eastAsia"/>
          <w:sz w:val="32"/>
          <w:szCs w:val="32"/>
        </w:rPr>
        <w:t>（送审稿）</w:t>
      </w:r>
      <w:r w:rsidRPr="00006838">
        <w:rPr>
          <w:rFonts w:ascii="仿宋_GB2312" w:eastAsia="仿宋_GB2312" w:hAnsi="仿宋" w:cs="仿宋" w:hint="eastAsia"/>
          <w:sz w:val="32"/>
          <w:szCs w:val="32"/>
        </w:rPr>
        <w:t>》</w:t>
      </w:r>
      <w:r>
        <w:rPr>
          <w:rFonts w:ascii="仿宋_GB2312" w:eastAsia="仿宋_GB2312" w:hAnsi="仿宋" w:cs="仿宋" w:hint="eastAsia"/>
          <w:sz w:val="32"/>
          <w:szCs w:val="32"/>
        </w:rPr>
        <w:t>提请县政府常务会议研究，通过后由我局会同有关单位依法依规组织实施。</w:t>
      </w:r>
    </w:p>
    <w:p w:rsidR="00834A53" w:rsidRDefault="00834A53" w:rsidP="00FD3B03">
      <w:pPr>
        <w:spacing w:line="540" w:lineRule="exact"/>
        <w:ind w:firstLineChars="150" w:firstLine="480"/>
        <w:jc w:val="left"/>
        <w:rPr>
          <w:rFonts w:ascii="仿宋_GB2312" w:eastAsia="仿宋_GB2312" w:hAnsi="仿宋" w:cs="仿宋"/>
          <w:sz w:val="32"/>
          <w:szCs w:val="32"/>
        </w:rPr>
      </w:pPr>
    </w:p>
    <w:p w:rsidR="00834A53" w:rsidRDefault="00834A53" w:rsidP="00FD3B03">
      <w:pPr>
        <w:spacing w:line="540" w:lineRule="exact"/>
        <w:ind w:firstLineChars="150" w:firstLine="480"/>
        <w:jc w:val="left"/>
        <w:rPr>
          <w:rFonts w:ascii="仿宋_GB2312" w:eastAsia="仿宋_GB2312" w:hAnsi="仿宋" w:cs="仿宋"/>
          <w:sz w:val="32"/>
          <w:szCs w:val="32"/>
        </w:rPr>
      </w:pPr>
    </w:p>
    <w:p w:rsidR="00834A53" w:rsidRDefault="00834A53" w:rsidP="00FD3B03">
      <w:pPr>
        <w:spacing w:line="540" w:lineRule="exact"/>
        <w:ind w:firstLineChars="1800" w:firstLine="5760"/>
        <w:jc w:val="left"/>
        <w:rPr>
          <w:rFonts w:ascii="仿宋_GB2312" w:eastAsia="仿宋_GB2312" w:hAnsi="仿宋" w:cs="仿宋"/>
          <w:sz w:val="32"/>
          <w:szCs w:val="32"/>
        </w:rPr>
      </w:pPr>
      <w:r>
        <w:rPr>
          <w:rFonts w:ascii="仿宋_GB2312" w:eastAsia="仿宋_GB2312" w:hAnsi="仿宋" w:cs="仿宋" w:hint="eastAsia"/>
          <w:sz w:val="32"/>
          <w:szCs w:val="32"/>
        </w:rPr>
        <w:t>五华县水务局</w:t>
      </w:r>
    </w:p>
    <w:p w:rsidR="00834A53" w:rsidRPr="003F7F73" w:rsidRDefault="00834A53" w:rsidP="00FD3B03">
      <w:pPr>
        <w:spacing w:line="540" w:lineRule="exact"/>
        <w:ind w:firstLineChars="1700" w:firstLine="5440"/>
        <w:jc w:val="left"/>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sz w:val="32"/>
          <w:szCs w:val="32"/>
        </w:rPr>
        <w:t>2019年10月2</w:t>
      </w:r>
      <w:r w:rsidR="00FD3B03">
        <w:rPr>
          <w:rFonts w:ascii="仿宋_GB2312" w:eastAsia="仿宋_GB2312" w:hAnsi="仿宋" w:cs="仿宋" w:hint="eastAsia"/>
          <w:sz w:val="32"/>
          <w:szCs w:val="32"/>
        </w:rPr>
        <w:t>4</w:t>
      </w:r>
      <w:r>
        <w:rPr>
          <w:rFonts w:ascii="仿宋_GB2312" w:eastAsia="仿宋_GB2312" w:hAnsi="仿宋" w:cs="仿宋" w:hint="eastAsia"/>
          <w:sz w:val="32"/>
          <w:szCs w:val="32"/>
        </w:rPr>
        <w:t>日</w:t>
      </w:r>
    </w:p>
    <w:sectPr w:rsidR="00834A53" w:rsidRPr="003F7F73" w:rsidSect="00EA1BB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972" w:rsidRDefault="006F3972" w:rsidP="003F7F73">
      <w:r>
        <w:separator/>
      </w:r>
    </w:p>
  </w:endnote>
  <w:endnote w:type="continuationSeparator" w:id="1">
    <w:p w:rsidR="006F3972" w:rsidRDefault="006F3972" w:rsidP="003F7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75782"/>
      <w:docPartObj>
        <w:docPartGallery w:val="Page Numbers (Bottom of Page)"/>
        <w:docPartUnique/>
      </w:docPartObj>
    </w:sdtPr>
    <w:sdtContent>
      <w:p w:rsidR="00E77893" w:rsidRDefault="008A7563">
        <w:pPr>
          <w:pStyle w:val="a4"/>
          <w:jc w:val="center"/>
        </w:pPr>
        <w:fldSimple w:instr=" PAGE   \* MERGEFORMAT ">
          <w:r w:rsidR="000A3C80" w:rsidRPr="000A3C80">
            <w:rPr>
              <w:noProof/>
              <w:lang w:val="zh-CN"/>
            </w:rPr>
            <w:t>2</w:t>
          </w:r>
        </w:fldSimple>
      </w:p>
    </w:sdtContent>
  </w:sdt>
  <w:p w:rsidR="00E77893" w:rsidRDefault="00E778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972" w:rsidRDefault="006F3972" w:rsidP="003F7F73">
      <w:r>
        <w:separator/>
      </w:r>
    </w:p>
  </w:footnote>
  <w:footnote w:type="continuationSeparator" w:id="1">
    <w:p w:rsidR="006F3972" w:rsidRDefault="006F3972" w:rsidP="003F7F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1BB7"/>
    <w:rsid w:val="00006838"/>
    <w:rsid w:val="0008111B"/>
    <w:rsid w:val="00090696"/>
    <w:rsid w:val="000A3C80"/>
    <w:rsid w:val="000F7E91"/>
    <w:rsid w:val="00164813"/>
    <w:rsid w:val="001767A2"/>
    <w:rsid w:val="001B482E"/>
    <w:rsid w:val="0025084F"/>
    <w:rsid w:val="0026711C"/>
    <w:rsid w:val="002731C1"/>
    <w:rsid w:val="003237D8"/>
    <w:rsid w:val="00330FF0"/>
    <w:rsid w:val="003E1E90"/>
    <w:rsid w:val="003F7F73"/>
    <w:rsid w:val="00416AD7"/>
    <w:rsid w:val="004B206C"/>
    <w:rsid w:val="004C5EDD"/>
    <w:rsid w:val="004E3440"/>
    <w:rsid w:val="00601DE3"/>
    <w:rsid w:val="00614AA0"/>
    <w:rsid w:val="006D0C8E"/>
    <w:rsid w:val="006F0F55"/>
    <w:rsid w:val="006F3972"/>
    <w:rsid w:val="00715218"/>
    <w:rsid w:val="007742AC"/>
    <w:rsid w:val="007A1D35"/>
    <w:rsid w:val="00831841"/>
    <w:rsid w:val="00834A53"/>
    <w:rsid w:val="00837638"/>
    <w:rsid w:val="00855FEB"/>
    <w:rsid w:val="00870DF1"/>
    <w:rsid w:val="008A7563"/>
    <w:rsid w:val="008C66CE"/>
    <w:rsid w:val="00927CF7"/>
    <w:rsid w:val="0096113A"/>
    <w:rsid w:val="00963EE5"/>
    <w:rsid w:val="00A504CA"/>
    <w:rsid w:val="00A6499D"/>
    <w:rsid w:val="00A9207E"/>
    <w:rsid w:val="00A956AF"/>
    <w:rsid w:val="00AB0B60"/>
    <w:rsid w:val="00AC13ED"/>
    <w:rsid w:val="00B43898"/>
    <w:rsid w:val="00B9337E"/>
    <w:rsid w:val="00BB2951"/>
    <w:rsid w:val="00BB39BB"/>
    <w:rsid w:val="00BE623F"/>
    <w:rsid w:val="00C17F98"/>
    <w:rsid w:val="00C606DF"/>
    <w:rsid w:val="00C750FA"/>
    <w:rsid w:val="00CC56F0"/>
    <w:rsid w:val="00CF1024"/>
    <w:rsid w:val="00D2789B"/>
    <w:rsid w:val="00D34E5E"/>
    <w:rsid w:val="00D5429A"/>
    <w:rsid w:val="00E30E11"/>
    <w:rsid w:val="00E51F3A"/>
    <w:rsid w:val="00E722D1"/>
    <w:rsid w:val="00E77893"/>
    <w:rsid w:val="00EA1BB7"/>
    <w:rsid w:val="00EB6D0D"/>
    <w:rsid w:val="00EE1564"/>
    <w:rsid w:val="00EF54D6"/>
    <w:rsid w:val="00F26726"/>
    <w:rsid w:val="00F44A78"/>
    <w:rsid w:val="00F828F5"/>
    <w:rsid w:val="00FD3B03"/>
    <w:rsid w:val="00FD7DC8"/>
    <w:rsid w:val="00FF6354"/>
    <w:rsid w:val="46274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1BB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7F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7F73"/>
    <w:rPr>
      <w:rFonts w:asciiTheme="minorHAnsi" w:eastAsiaTheme="minorEastAsia" w:hAnsiTheme="minorHAnsi" w:cstheme="minorBidi"/>
      <w:kern w:val="2"/>
      <w:sz w:val="18"/>
      <w:szCs w:val="18"/>
    </w:rPr>
  </w:style>
  <w:style w:type="paragraph" w:styleId="a4">
    <w:name w:val="footer"/>
    <w:basedOn w:val="a"/>
    <w:link w:val="Char0"/>
    <w:uiPriority w:val="99"/>
    <w:rsid w:val="003F7F73"/>
    <w:pPr>
      <w:tabs>
        <w:tab w:val="center" w:pos="4153"/>
        <w:tab w:val="right" w:pos="8306"/>
      </w:tabs>
      <w:snapToGrid w:val="0"/>
      <w:jc w:val="left"/>
    </w:pPr>
    <w:rPr>
      <w:sz w:val="18"/>
      <w:szCs w:val="18"/>
    </w:rPr>
  </w:style>
  <w:style w:type="character" w:customStyle="1" w:styleId="Char0">
    <w:name w:val="页脚 Char"/>
    <w:basedOn w:val="a0"/>
    <w:link w:val="a4"/>
    <w:uiPriority w:val="99"/>
    <w:rsid w:val="003F7F73"/>
    <w:rPr>
      <w:rFonts w:asciiTheme="minorHAnsi" w:eastAsiaTheme="minorEastAsia" w:hAnsiTheme="minorHAnsi" w:cstheme="minorBidi"/>
      <w:kern w:val="2"/>
      <w:sz w:val="18"/>
      <w:szCs w:val="18"/>
    </w:rPr>
  </w:style>
  <w:style w:type="paragraph" w:customStyle="1" w:styleId="1">
    <w:name w:val="列出段落1"/>
    <w:basedOn w:val="a"/>
    <w:link w:val="10"/>
    <w:uiPriority w:val="34"/>
    <w:qFormat/>
    <w:rsid w:val="00164813"/>
    <w:pPr>
      <w:spacing w:line="360" w:lineRule="auto"/>
      <w:ind w:firstLineChars="200" w:firstLine="420"/>
    </w:pPr>
    <w:rPr>
      <w:rFonts w:ascii="Times New Roman" w:eastAsia="仿宋" w:hAnsi="Times New Roman" w:cs="Times New Roman"/>
      <w:sz w:val="28"/>
      <w:szCs w:val="22"/>
    </w:rPr>
  </w:style>
  <w:style w:type="character" w:customStyle="1" w:styleId="10">
    <w:name w:val="列出段落 字符1"/>
    <w:link w:val="1"/>
    <w:uiPriority w:val="34"/>
    <w:qFormat/>
    <w:rsid w:val="00164813"/>
    <w:rPr>
      <w:rFonts w:eastAsia="仿宋"/>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30</cp:revision>
  <cp:lastPrinted>2019-10-24T00:22:00Z</cp:lastPrinted>
  <dcterms:created xsi:type="dcterms:W3CDTF">2014-10-29T12:08:00Z</dcterms:created>
  <dcterms:modified xsi:type="dcterms:W3CDTF">2019-10-24T00:49:00Z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