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F4C" w:rsidRDefault="00AB7672" w:rsidP="00B11283">
      <w:pPr>
        <w:spacing w:after="0" w:line="560" w:lineRule="exact"/>
        <w:jc w:val="center"/>
        <w:rPr>
          <w:rFonts w:ascii="Times New Roman" w:eastAsia="方正小标宋简体" w:hAnsi="Times New Roman" w:cs="Times New Roman"/>
          <w:sz w:val="44"/>
          <w:szCs w:val="44"/>
        </w:rPr>
      </w:pPr>
      <w:r w:rsidRPr="00EB56C8">
        <w:rPr>
          <w:rFonts w:ascii="Times New Roman" w:eastAsia="方正小标宋简体" w:hAnsi="Times New Roman" w:cs="Times New Roman"/>
          <w:sz w:val="44"/>
          <w:szCs w:val="44"/>
        </w:rPr>
        <w:t>五华县工业企业技术改造三年行动计划</w:t>
      </w:r>
      <w:r w:rsidR="00BD2823">
        <w:rPr>
          <w:rFonts w:ascii="Times New Roman" w:eastAsia="方正小标宋简体" w:hAnsi="Times New Roman" w:cs="Times New Roman" w:hint="eastAsia"/>
          <w:sz w:val="44"/>
          <w:szCs w:val="44"/>
        </w:rPr>
        <w:t>综合奖补</w:t>
      </w:r>
      <w:r w:rsidRPr="00EB56C8">
        <w:rPr>
          <w:rFonts w:ascii="Times New Roman" w:eastAsia="方正小标宋简体" w:hAnsi="Times New Roman" w:cs="Times New Roman"/>
          <w:sz w:val="44"/>
          <w:szCs w:val="44"/>
        </w:rPr>
        <w:t>实施细则</w:t>
      </w:r>
    </w:p>
    <w:p w:rsidR="00FB7F61" w:rsidRDefault="00FB7F61" w:rsidP="00B11283">
      <w:pPr>
        <w:spacing w:after="0" w:line="560" w:lineRule="exact"/>
        <w:jc w:val="center"/>
        <w:rPr>
          <w:rFonts w:ascii="Times New Roman" w:eastAsia="方正小标宋简体" w:hAnsi="Times New Roman" w:cs="Times New Roman"/>
          <w:sz w:val="44"/>
          <w:szCs w:val="44"/>
        </w:rPr>
      </w:pPr>
    </w:p>
    <w:p w:rsidR="00FB7F61" w:rsidRDefault="00FB7F61" w:rsidP="00B11283">
      <w:pPr>
        <w:spacing w:after="0" w:line="560" w:lineRule="exact"/>
        <w:jc w:val="center"/>
        <w:rPr>
          <w:rFonts w:ascii="方正楷体简体" w:eastAsia="方正楷体简体" w:hAnsi="Times New Roman" w:cs="Times New Roman"/>
          <w:sz w:val="32"/>
          <w:szCs w:val="32"/>
        </w:rPr>
      </w:pPr>
      <w:r w:rsidRPr="00FB7F61">
        <w:rPr>
          <w:rFonts w:ascii="方正楷体简体" w:eastAsia="方正楷体简体" w:hAnsi="Times New Roman" w:cs="Times New Roman" w:hint="eastAsia"/>
          <w:sz w:val="32"/>
          <w:szCs w:val="32"/>
        </w:rPr>
        <w:t>（征求意见稿）</w:t>
      </w:r>
    </w:p>
    <w:p w:rsidR="00FB7F61" w:rsidRPr="00FB7F61" w:rsidRDefault="00FB7F61" w:rsidP="00B11283">
      <w:pPr>
        <w:spacing w:after="0" w:line="560" w:lineRule="exact"/>
        <w:jc w:val="center"/>
        <w:rPr>
          <w:rFonts w:ascii="方正楷体简体" w:eastAsia="方正楷体简体" w:hAnsi="Times New Roman" w:cs="Times New Roman"/>
          <w:sz w:val="32"/>
          <w:szCs w:val="32"/>
        </w:rPr>
      </w:pPr>
    </w:p>
    <w:p w:rsidR="00914F4C" w:rsidRPr="00EB56C8" w:rsidRDefault="00AB7672" w:rsidP="00B11283">
      <w:pPr>
        <w:spacing w:after="0" w:line="560" w:lineRule="exact"/>
        <w:jc w:val="center"/>
        <w:rPr>
          <w:rFonts w:ascii="Times New Roman" w:eastAsia="黑体" w:hAnsi="Times New Roman" w:cs="Times New Roman"/>
          <w:bCs/>
          <w:sz w:val="32"/>
          <w:szCs w:val="32"/>
        </w:rPr>
      </w:pPr>
      <w:r w:rsidRPr="00EB56C8">
        <w:rPr>
          <w:rFonts w:ascii="Times New Roman" w:eastAsia="黑体" w:hAnsi="Times New Roman" w:cs="Times New Roman"/>
          <w:bCs/>
          <w:sz w:val="32"/>
          <w:szCs w:val="32"/>
        </w:rPr>
        <w:t>第一章</w:t>
      </w:r>
      <w:r w:rsidRPr="00EB56C8">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总</w:t>
      </w:r>
      <w:r w:rsidRPr="00EB56C8">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则</w:t>
      </w:r>
    </w:p>
    <w:p w:rsidR="00914F4C" w:rsidRPr="00EB56C8" w:rsidRDefault="00AB7672" w:rsidP="00B11283">
      <w:pPr>
        <w:pStyle w:val="aa"/>
        <w:spacing w:before="0" w:beforeAutospacing="0" w:after="0" w:afterAutospacing="0" w:line="560" w:lineRule="exact"/>
        <w:ind w:firstLineChars="200" w:firstLine="640"/>
        <w:jc w:val="both"/>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第一条</w:t>
      </w:r>
      <w:r w:rsidR="000E17E9" w:rsidRPr="00EB56C8">
        <w:rPr>
          <w:rFonts w:ascii="Times New Roman" w:eastAsia="方正楷体简体" w:hAnsi="Times New Roman" w:cs="Times New Roman"/>
          <w:sz w:val="32"/>
          <w:szCs w:val="32"/>
        </w:rPr>
        <w:t xml:space="preserve"> </w:t>
      </w:r>
      <w:r w:rsidR="000E17E9" w:rsidRPr="00EB56C8">
        <w:rPr>
          <w:rFonts w:ascii="Times New Roman" w:eastAsia="方正仿宋简体" w:hAnsi="Times New Roman" w:cs="Times New Roman"/>
          <w:sz w:val="32"/>
          <w:szCs w:val="32"/>
        </w:rPr>
        <w:t xml:space="preserve"> </w:t>
      </w:r>
      <w:r w:rsidR="00A60980">
        <w:rPr>
          <w:rFonts w:ascii="Times New Roman" w:eastAsia="方正仿宋简体" w:hAnsi="Times New Roman" w:cs="Times New Roman" w:hint="eastAsia"/>
          <w:sz w:val="32"/>
          <w:szCs w:val="32"/>
        </w:rPr>
        <w:t>根据</w:t>
      </w:r>
      <w:r w:rsidRPr="00EB56C8">
        <w:rPr>
          <w:rFonts w:ascii="Times New Roman" w:eastAsia="方正仿宋简体" w:hAnsi="Times New Roman" w:cs="Times New Roman"/>
          <w:sz w:val="32"/>
          <w:szCs w:val="32"/>
        </w:rPr>
        <w:t>省委、省政府关于开展新一轮工业企业技术改造的工作部署，</w:t>
      </w:r>
      <w:r w:rsidR="0087182A">
        <w:rPr>
          <w:rFonts w:ascii="Times New Roman" w:eastAsia="方正仿宋简体" w:hAnsi="Times New Roman" w:cs="Times New Roman" w:hint="eastAsia"/>
          <w:sz w:val="32"/>
          <w:szCs w:val="32"/>
        </w:rPr>
        <w:t>结合</w:t>
      </w:r>
      <w:r w:rsidRPr="00EB56C8">
        <w:rPr>
          <w:rFonts w:ascii="Times New Roman" w:eastAsia="方正仿宋简体" w:hAnsi="Times New Roman" w:cs="Times New Roman"/>
          <w:sz w:val="32"/>
          <w:szCs w:val="32"/>
        </w:rPr>
        <w:t>《</w:t>
      </w:r>
      <w:r w:rsidR="00A8227C">
        <w:rPr>
          <w:rFonts w:ascii="Times New Roman" w:eastAsia="方正仿宋简体" w:hAnsi="Times New Roman" w:cs="Times New Roman" w:hint="eastAsia"/>
          <w:sz w:val="32"/>
          <w:szCs w:val="32"/>
        </w:rPr>
        <w:t>五华县</w:t>
      </w:r>
      <w:r w:rsidR="00A8227C">
        <w:rPr>
          <w:rFonts w:ascii="Times New Roman" w:eastAsia="方正仿宋简体" w:hAnsi="Times New Roman" w:cs="Times New Roman"/>
          <w:sz w:val="32"/>
          <w:szCs w:val="32"/>
        </w:rPr>
        <w:t>扶持工业企业创新发展三年行动</w:t>
      </w:r>
      <w:r w:rsidR="00A8227C">
        <w:rPr>
          <w:rFonts w:ascii="Times New Roman" w:eastAsia="方正仿宋简体" w:hAnsi="Times New Roman" w:cs="Times New Roman" w:hint="eastAsia"/>
          <w:sz w:val="32"/>
          <w:szCs w:val="32"/>
        </w:rPr>
        <w:t>工作</w:t>
      </w:r>
      <w:r w:rsidRPr="00EB56C8">
        <w:rPr>
          <w:rFonts w:ascii="Times New Roman" w:eastAsia="方正仿宋简体" w:hAnsi="Times New Roman" w:cs="Times New Roman"/>
          <w:sz w:val="32"/>
          <w:szCs w:val="32"/>
        </w:rPr>
        <w:t>方案（</w:t>
      </w:r>
      <w:r w:rsidRPr="00EB56C8">
        <w:rPr>
          <w:rFonts w:ascii="Times New Roman" w:eastAsia="方正仿宋简体" w:hAnsi="Times New Roman" w:cs="Times New Roman"/>
          <w:sz w:val="32"/>
          <w:szCs w:val="32"/>
        </w:rPr>
        <w:t>2018-2020</w:t>
      </w:r>
      <w:r w:rsidRPr="00EB56C8">
        <w:rPr>
          <w:rFonts w:ascii="Times New Roman" w:eastAsia="方正仿宋简体" w:hAnsi="Times New Roman" w:cs="Times New Roman"/>
          <w:sz w:val="32"/>
          <w:szCs w:val="32"/>
        </w:rPr>
        <w:t>年）</w:t>
      </w:r>
      <w:r w:rsidR="00B11283">
        <w:rPr>
          <w:rFonts w:ascii="Times New Roman" w:eastAsia="方正仿宋简体" w:hAnsi="Times New Roman" w:cs="Times New Roman" w:hint="eastAsia"/>
          <w:sz w:val="32"/>
          <w:szCs w:val="32"/>
        </w:rPr>
        <w:t>》</w:t>
      </w:r>
      <w:r w:rsidRPr="00A8227C">
        <w:rPr>
          <w:rFonts w:ascii="Times New Roman" w:eastAsia="方正仿宋简体" w:hAnsi="Times New Roman" w:cs="Times New Roman"/>
          <w:sz w:val="32"/>
          <w:szCs w:val="32"/>
        </w:rPr>
        <w:t>（</w:t>
      </w:r>
      <w:r w:rsidR="00A8227C" w:rsidRPr="00A8227C">
        <w:rPr>
          <w:rFonts w:ascii="Times New Roman" w:eastAsia="方正仿宋简体" w:hAnsi="Times New Roman" w:cs="Times New Roman" w:hint="eastAsia"/>
          <w:sz w:val="32"/>
          <w:szCs w:val="32"/>
        </w:rPr>
        <w:t>华府办函</w:t>
      </w:r>
      <w:r w:rsidR="00A8227C" w:rsidRPr="00EB56C8">
        <w:rPr>
          <w:rFonts w:ascii="Times New Roman" w:eastAsia="方正仿宋简体" w:hAnsi="Times New Roman" w:cs="Times New Roman"/>
          <w:sz w:val="32"/>
          <w:szCs w:val="32"/>
        </w:rPr>
        <w:t>〔</w:t>
      </w:r>
      <w:r w:rsidR="00A8227C" w:rsidRPr="00EB56C8">
        <w:rPr>
          <w:rFonts w:ascii="Times New Roman" w:eastAsia="方正仿宋简体" w:hAnsi="Times New Roman" w:cs="Times New Roman"/>
          <w:sz w:val="32"/>
          <w:szCs w:val="32"/>
        </w:rPr>
        <w:t>2018</w:t>
      </w:r>
      <w:r w:rsidR="00A8227C" w:rsidRPr="00EB56C8">
        <w:rPr>
          <w:rFonts w:ascii="Times New Roman" w:eastAsia="方正仿宋简体" w:hAnsi="Times New Roman" w:cs="Times New Roman"/>
          <w:sz w:val="32"/>
          <w:szCs w:val="32"/>
        </w:rPr>
        <w:t>〕</w:t>
      </w:r>
      <w:r w:rsidR="00A8227C" w:rsidRPr="00A8227C">
        <w:rPr>
          <w:rFonts w:ascii="Times New Roman" w:eastAsia="方正仿宋简体" w:hAnsi="Times New Roman" w:cs="Times New Roman" w:hint="eastAsia"/>
          <w:sz w:val="32"/>
          <w:szCs w:val="32"/>
        </w:rPr>
        <w:t>196</w:t>
      </w:r>
      <w:r w:rsidR="00A8227C" w:rsidRPr="00A8227C">
        <w:rPr>
          <w:rFonts w:ascii="Times New Roman" w:eastAsia="方正仿宋简体" w:hAnsi="Times New Roman" w:cs="Times New Roman" w:hint="eastAsia"/>
          <w:sz w:val="32"/>
          <w:szCs w:val="32"/>
        </w:rPr>
        <w:t>号</w:t>
      </w:r>
      <w:r w:rsidRPr="00A8227C">
        <w:rPr>
          <w:rFonts w:ascii="Times New Roman" w:eastAsia="方正仿宋简体" w:hAnsi="Times New Roman" w:cs="Times New Roman"/>
          <w:sz w:val="32"/>
          <w:szCs w:val="32"/>
        </w:rPr>
        <w:t>）</w:t>
      </w:r>
      <w:r w:rsidR="00A60980">
        <w:rPr>
          <w:rFonts w:ascii="Times New Roman" w:eastAsia="方正仿宋简体" w:hAnsi="Times New Roman" w:cs="Times New Roman" w:hint="eastAsia"/>
          <w:sz w:val="32"/>
          <w:szCs w:val="32"/>
        </w:rPr>
        <w:t>文件</w:t>
      </w:r>
      <w:r w:rsidRPr="00EB56C8">
        <w:rPr>
          <w:rFonts w:ascii="Times New Roman" w:eastAsia="方正仿宋简体" w:hAnsi="Times New Roman" w:cs="Times New Roman"/>
          <w:sz w:val="32"/>
          <w:szCs w:val="32"/>
        </w:rPr>
        <w:t>要求，</w:t>
      </w:r>
      <w:r w:rsidR="005A3895">
        <w:rPr>
          <w:rFonts w:ascii="Times New Roman" w:eastAsia="方正仿宋简体" w:hAnsi="Times New Roman" w:cs="Times New Roman" w:hint="eastAsia"/>
          <w:sz w:val="32"/>
          <w:szCs w:val="32"/>
        </w:rPr>
        <w:t>结合五华实际</w:t>
      </w:r>
      <w:r w:rsidRPr="00EB56C8">
        <w:rPr>
          <w:rFonts w:ascii="Times New Roman" w:eastAsia="方正仿宋简体" w:hAnsi="Times New Roman" w:cs="Times New Roman"/>
          <w:sz w:val="32"/>
          <w:szCs w:val="32"/>
        </w:rPr>
        <w:t>制定本实施细则。</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第二条</w:t>
      </w:r>
      <w:r w:rsidR="000E17E9" w:rsidRPr="00EB56C8">
        <w:rPr>
          <w:rFonts w:ascii="Times New Roman" w:eastAsia="方正楷体简体" w:hAnsi="Times New Roman" w:cs="Times New Roman"/>
          <w:sz w:val="32"/>
          <w:szCs w:val="32"/>
        </w:rPr>
        <w:t xml:space="preserve"> </w:t>
      </w:r>
      <w:r w:rsidR="000E17E9"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工业企业技术改造三年行动计划</w:t>
      </w:r>
      <w:r w:rsidR="0087182A">
        <w:rPr>
          <w:rFonts w:ascii="Times New Roman" w:eastAsia="方正仿宋简体" w:hAnsi="Times New Roman" w:cs="Times New Roman" w:hint="eastAsia"/>
          <w:sz w:val="32"/>
          <w:szCs w:val="32"/>
        </w:rPr>
        <w:t>综合奖补</w:t>
      </w:r>
      <w:r w:rsidRPr="00EB56C8">
        <w:rPr>
          <w:rFonts w:ascii="Times New Roman" w:eastAsia="方正仿宋简体" w:hAnsi="Times New Roman" w:cs="Times New Roman"/>
          <w:sz w:val="32"/>
          <w:szCs w:val="32"/>
        </w:rPr>
        <w:t>实施细则是指根据企业设备投入（仅限研发、生产和检测设备），用于支持企业技术改造，推动产业转型升级和提质增效的奖补</w:t>
      </w:r>
      <w:r w:rsidR="009D3D2A">
        <w:rPr>
          <w:rFonts w:ascii="Times New Roman" w:eastAsia="方正仿宋简体" w:hAnsi="Times New Roman" w:cs="Times New Roman" w:hint="eastAsia"/>
          <w:sz w:val="32"/>
          <w:szCs w:val="32"/>
        </w:rPr>
        <w:t>实施细则</w:t>
      </w:r>
      <w:r w:rsidRPr="00EB56C8">
        <w:rPr>
          <w:rFonts w:ascii="Times New Roman" w:eastAsia="方正仿宋简体" w:hAnsi="Times New Roman" w:cs="Times New Roman"/>
          <w:sz w:val="32"/>
          <w:szCs w:val="32"/>
        </w:rPr>
        <w:t>。</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第三条</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实施企业技术改造综合奖补政策遵循依法依规、公平公正、简便操作的原则，所需资金由县财政统筹市、县政策安排。</w:t>
      </w:r>
    </w:p>
    <w:p w:rsidR="009D3D2A" w:rsidRDefault="009D3D2A" w:rsidP="00B11283">
      <w:pPr>
        <w:spacing w:after="0" w:line="560" w:lineRule="exact"/>
        <w:jc w:val="center"/>
        <w:rPr>
          <w:rFonts w:ascii="Times New Roman" w:eastAsia="黑体" w:hAnsi="Times New Roman" w:cs="Times New Roman"/>
          <w:bCs/>
          <w:sz w:val="32"/>
          <w:szCs w:val="32"/>
        </w:rPr>
      </w:pPr>
    </w:p>
    <w:p w:rsidR="00914F4C" w:rsidRPr="00EB56C8" w:rsidRDefault="00AB7672" w:rsidP="00B11283">
      <w:pPr>
        <w:spacing w:after="0" w:line="560" w:lineRule="exact"/>
        <w:jc w:val="center"/>
        <w:rPr>
          <w:rFonts w:ascii="Times New Roman" w:eastAsia="黑体" w:hAnsi="Times New Roman" w:cs="Times New Roman"/>
          <w:bCs/>
          <w:sz w:val="32"/>
          <w:szCs w:val="32"/>
        </w:rPr>
      </w:pPr>
      <w:r w:rsidRPr="00EB56C8">
        <w:rPr>
          <w:rFonts w:ascii="Times New Roman" w:eastAsia="黑体" w:hAnsi="Times New Roman" w:cs="Times New Roman"/>
          <w:bCs/>
          <w:sz w:val="32"/>
          <w:szCs w:val="32"/>
        </w:rPr>
        <w:t>第二章</w:t>
      </w:r>
      <w:r w:rsidR="0087182A">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扶持政策</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第四条</w:t>
      </w:r>
      <w:r w:rsidRPr="00EB56C8">
        <w:rPr>
          <w:rFonts w:ascii="Times New Roman" w:eastAsia="方正楷体简体" w:hAnsi="Times New Roman" w:cs="Times New Roman"/>
          <w:sz w:val="32"/>
          <w:szCs w:val="32"/>
        </w:rPr>
        <w:t xml:space="preserve"> </w:t>
      </w:r>
      <w:r w:rsidRPr="00EB56C8">
        <w:rPr>
          <w:rFonts w:ascii="Times New Roman" w:eastAsia="方正仿宋简体" w:hAnsi="Times New Roman" w:cs="Times New Roman"/>
          <w:sz w:val="32"/>
          <w:szCs w:val="32"/>
        </w:rPr>
        <w:t xml:space="preserve"> 2018</w:t>
      </w:r>
      <w:r w:rsidRPr="00EB56C8">
        <w:rPr>
          <w:rFonts w:ascii="Times New Roman" w:eastAsia="方正仿宋简体" w:hAnsi="Times New Roman" w:cs="Times New Roman"/>
          <w:sz w:val="32"/>
          <w:szCs w:val="32"/>
        </w:rPr>
        <w:t>年至</w:t>
      </w:r>
      <w:r w:rsidRPr="00EB56C8">
        <w:rPr>
          <w:rFonts w:ascii="Times New Roman" w:eastAsia="方正仿宋简体" w:hAnsi="Times New Roman" w:cs="Times New Roman"/>
          <w:sz w:val="32"/>
          <w:szCs w:val="32"/>
        </w:rPr>
        <w:t>2020</w:t>
      </w:r>
      <w:r w:rsidRPr="00EB56C8">
        <w:rPr>
          <w:rFonts w:ascii="Times New Roman" w:eastAsia="方正仿宋简体" w:hAnsi="Times New Roman" w:cs="Times New Roman"/>
          <w:sz w:val="32"/>
          <w:szCs w:val="32"/>
        </w:rPr>
        <w:t>年，结合《五华县产业发展引导资金扶持管理办法》（华府办〔</w:t>
      </w:r>
      <w:r w:rsidRPr="00EB56C8">
        <w:rPr>
          <w:rFonts w:ascii="Times New Roman" w:eastAsia="方正仿宋简体" w:hAnsi="Times New Roman" w:cs="Times New Roman"/>
          <w:sz w:val="32"/>
          <w:szCs w:val="32"/>
        </w:rPr>
        <w:t>2017</w:t>
      </w:r>
      <w:r w:rsidRPr="00EB56C8">
        <w:rPr>
          <w:rFonts w:ascii="Times New Roman" w:eastAsia="方正仿宋简体" w:hAnsi="Times New Roman" w:cs="Times New Roman"/>
          <w:sz w:val="32"/>
          <w:szCs w:val="32"/>
        </w:rPr>
        <w:t>〕</w:t>
      </w:r>
      <w:r w:rsidRPr="00EB56C8">
        <w:rPr>
          <w:rFonts w:ascii="Times New Roman" w:eastAsia="方正仿宋简体" w:hAnsi="Times New Roman" w:cs="Times New Roman"/>
          <w:sz w:val="32"/>
          <w:szCs w:val="32"/>
        </w:rPr>
        <w:t>21</w:t>
      </w:r>
      <w:r w:rsidRPr="00EB56C8">
        <w:rPr>
          <w:rFonts w:ascii="Times New Roman" w:eastAsia="方正仿宋简体" w:hAnsi="Times New Roman" w:cs="Times New Roman"/>
          <w:sz w:val="32"/>
          <w:szCs w:val="32"/>
        </w:rPr>
        <w:t>号），主要采用事后奖补等方式，重点支持设备更新与智能化改造、新增税收、企业</w:t>
      </w:r>
      <w:r w:rsidRPr="00EB56C8">
        <w:rPr>
          <w:rFonts w:ascii="Times New Roman" w:eastAsia="方正仿宋简体" w:hAnsi="Times New Roman" w:cs="Times New Roman"/>
          <w:sz w:val="32"/>
          <w:szCs w:val="32"/>
        </w:rPr>
        <w:t>“</w:t>
      </w:r>
      <w:r w:rsidRPr="00EB56C8">
        <w:rPr>
          <w:rFonts w:ascii="Times New Roman" w:eastAsia="方正仿宋简体" w:hAnsi="Times New Roman" w:cs="Times New Roman"/>
          <w:sz w:val="32"/>
          <w:szCs w:val="32"/>
        </w:rPr>
        <w:t>小升规</w:t>
      </w:r>
      <w:r w:rsidRPr="00EB56C8">
        <w:rPr>
          <w:rFonts w:ascii="Times New Roman" w:eastAsia="方正仿宋简体" w:hAnsi="Times New Roman" w:cs="Times New Roman"/>
          <w:sz w:val="32"/>
          <w:szCs w:val="32"/>
        </w:rPr>
        <w:t>”</w:t>
      </w:r>
      <w:r w:rsidRPr="00EB56C8">
        <w:rPr>
          <w:rFonts w:ascii="Times New Roman" w:eastAsia="方正仿宋简体" w:hAnsi="Times New Roman" w:cs="Times New Roman"/>
          <w:sz w:val="32"/>
          <w:szCs w:val="32"/>
        </w:rPr>
        <w:t>和配套技改事后奖补（普惠性）政策。县财政每年安排</w:t>
      </w:r>
      <w:r w:rsidRPr="00EB56C8">
        <w:rPr>
          <w:rFonts w:ascii="Times New Roman" w:eastAsia="方正仿宋简体" w:hAnsi="Times New Roman" w:cs="Times New Roman"/>
          <w:sz w:val="32"/>
          <w:szCs w:val="32"/>
        </w:rPr>
        <w:t>1000</w:t>
      </w:r>
      <w:r w:rsidRPr="00EB56C8">
        <w:rPr>
          <w:rFonts w:ascii="Times New Roman" w:eastAsia="方正仿宋简体" w:hAnsi="Times New Roman" w:cs="Times New Roman"/>
          <w:sz w:val="32"/>
          <w:szCs w:val="32"/>
        </w:rPr>
        <w:lastRenderedPageBreak/>
        <w:t>万元，用于支持企业设备更新与智能化改造、新增税收、企业</w:t>
      </w:r>
      <w:r w:rsidRPr="00EB56C8">
        <w:rPr>
          <w:rFonts w:ascii="Times New Roman" w:eastAsia="方正仿宋简体" w:hAnsi="Times New Roman" w:cs="Times New Roman"/>
          <w:sz w:val="32"/>
          <w:szCs w:val="32"/>
        </w:rPr>
        <w:t>“</w:t>
      </w:r>
      <w:r w:rsidRPr="00EB56C8">
        <w:rPr>
          <w:rFonts w:ascii="Times New Roman" w:eastAsia="方正仿宋简体" w:hAnsi="Times New Roman" w:cs="Times New Roman"/>
          <w:sz w:val="32"/>
          <w:szCs w:val="32"/>
        </w:rPr>
        <w:t>小升规</w:t>
      </w:r>
      <w:r w:rsidRPr="00EB56C8">
        <w:rPr>
          <w:rFonts w:ascii="Times New Roman" w:eastAsia="方正仿宋简体" w:hAnsi="Times New Roman" w:cs="Times New Roman"/>
          <w:sz w:val="32"/>
          <w:szCs w:val="32"/>
        </w:rPr>
        <w:t>”</w:t>
      </w:r>
      <w:r w:rsidRPr="00EB56C8">
        <w:rPr>
          <w:rFonts w:ascii="Times New Roman" w:eastAsia="方正仿宋简体" w:hAnsi="Times New Roman" w:cs="Times New Roman"/>
          <w:sz w:val="32"/>
          <w:szCs w:val="32"/>
        </w:rPr>
        <w:t>和配套技改事后奖补（普惠性）政策等专题。</w:t>
      </w:r>
    </w:p>
    <w:p w:rsidR="009D3D2A" w:rsidRDefault="009D3D2A" w:rsidP="00B11283">
      <w:pPr>
        <w:spacing w:after="0" w:line="560" w:lineRule="exact"/>
        <w:jc w:val="center"/>
        <w:rPr>
          <w:rFonts w:ascii="Times New Roman" w:eastAsia="黑体" w:hAnsi="Times New Roman" w:cs="Times New Roman"/>
          <w:bCs/>
          <w:sz w:val="32"/>
          <w:szCs w:val="32"/>
        </w:rPr>
      </w:pPr>
    </w:p>
    <w:p w:rsidR="00914F4C" w:rsidRPr="00EB56C8" w:rsidRDefault="00AB7672" w:rsidP="00B11283">
      <w:pPr>
        <w:spacing w:after="0" w:line="560" w:lineRule="exact"/>
        <w:jc w:val="center"/>
        <w:rPr>
          <w:rFonts w:ascii="Times New Roman" w:eastAsia="黑体" w:hAnsi="Times New Roman" w:cs="Times New Roman"/>
          <w:bCs/>
          <w:sz w:val="32"/>
          <w:szCs w:val="32"/>
        </w:rPr>
      </w:pPr>
      <w:r w:rsidRPr="00EB56C8">
        <w:rPr>
          <w:rFonts w:ascii="Times New Roman" w:eastAsia="黑体" w:hAnsi="Times New Roman" w:cs="Times New Roman"/>
          <w:bCs/>
          <w:sz w:val="32"/>
          <w:szCs w:val="32"/>
        </w:rPr>
        <w:t>第三章</w:t>
      </w:r>
      <w:r w:rsidRPr="00EB56C8">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申报条件和奖补标准</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第五条</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申报条件</w:t>
      </w:r>
    </w:p>
    <w:p w:rsidR="009D3D2A"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（一）申报主体</w:t>
      </w:r>
      <w:r w:rsidR="009D3D2A">
        <w:rPr>
          <w:rFonts w:ascii="Times New Roman" w:eastAsia="方正仿宋简体" w:hAnsi="Times New Roman" w:cs="Times New Roman" w:hint="eastAsia"/>
          <w:sz w:val="32"/>
          <w:szCs w:val="32"/>
        </w:rPr>
        <w:t>应同时满足以下条件：</w:t>
      </w:r>
    </w:p>
    <w:p w:rsidR="009D3D2A" w:rsidRDefault="009D3D2A" w:rsidP="00B11283">
      <w:pPr>
        <w:spacing w:after="0" w:line="560" w:lineRule="exact"/>
        <w:ind w:firstLineChars="200" w:firstLine="640"/>
        <w:rPr>
          <w:rFonts w:ascii="Times New Roman" w:eastAsia="方正仿宋简体" w:hAnsi="Times New Roman" w:cs="Times New Roman"/>
          <w:kern w:val="0"/>
          <w:sz w:val="32"/>
          <w:szCs w:val="32"/>
          <w:shd w:val="clear" w:color="auto" w:fill="FFFFFF"/>
        </w:rPr>
      </w:pPr>
      <w:r>
        <w:rPr>
          <w:rFonts w:ascii="Times New Roman" w:eastAsia="方正仿宋简体" w:hAnsi="Times New Roman" w:cs="Times New Roman" w:hint="eastAsia"/>
          <w:kern w:val="0"/>
          <w:sz w:val="32"/>
          <w:szCs w:val="32"/>
          <w:shd w:val="clear" w:color="auto" w:fill="FFFFFF"/>
        </w:rPr>
        <w:t>1.</w:t>
      </w:r>
      <w:r w:rsidR="00AB7672" w:rsidRPr="00EB56C8">
        <w:rPr>
          <w:rFonts w:ascii="Times New Roman" w:eastAsia="方正仿宋简体" w:hAnsi="Times New Roman" w:cs="Times New Roman"/>
          <w:kern w:val="0"/>
          <w:sz w:val="32"/>
          <w:szCs w:val="32"/>
          <w:shd w:val="clear" w:color="auto" w:fill="FFFFFF"/>
        </w:rPr>
        <w:t>在五华县境内依法设立，具有独立法人资格，并在五华县境内缴纳各项税收的工业企业；</w:t>
      </w:r>
    </w:p>
    <w:p w:rsidR="009D3D2A" w:rsidRDefault="009D3D2A" w:rsidP="00B11283">
      <w:pPr>
        <w:spacing w:after="0" w:line="560" w:lineRule="exact"/>
        <w:ind w:firstLineChars="200" w:firstLine="640"/>
        <w:rPr>
          <w:rFonts w:ascii="Times New Roman" w:eastAsia="方正仿宋简体" w:hAnsi="Times New Roman" w:cs="Times New Roman"/>
          <w:kern w:val="0"/>
          <w:sz w:val="32"/>
          <w:szCs w:val="32"/>
          <w:shd w:val="clear" w:color="auto" w:fill="FFFFFF"/>
        </w:rPr>
      </w:pPr>
      <w:r>
        <w:rPr>
          <w:rFonts w:ascii="Times New Roman" w:eastAsia="方正仿宋简体" w:hAnsi="Times New Roman" w:cs="Times New Roman" w:hint="eastAsia"/>
          <w:kern w:val="0"/>
          <w:sz w:val="32"/>
          <w:szCs w:val="32"/>
          <w:shd w:val="clear" w:color="auto" w:fill="FFFFFF"/>
        </w:rPr>
        <w:t>2.</w:t>
      </w:r>
      <w:r w:rsidR="00AB7672" w:rsidRPr="00EB56C8">
        <w:rPr>
          <w:rFonts w:ascii="Times New Roman" w:eastAsia="方正仿宋简体" w:hAnsi="Times New Roman" w:cs="Times New Roman"/>
          <w:kern w:val="0"/>
          <w:sz w:val="32"/>
          <w:szCs w:val="32"/>
          <w:shd w:val="clear" w:color="auto" w:fill="FFFFFF"/>
        </w:rPr>
        <w:t>具有健全的财务管理制度和无不良诚信和违法记录；</w:t>
      </w:r>
    </w:p>
    <w:p w:rsidR="00914F4C" w:rsidRPr="00EB56C8" w:rsidRDefault="009D3D2A" w:rsidP="00B11283">
      <w:pPr>
        <w:spacing w:after="0" w:line="56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kern w:val="0"/>
          <w:sz w:val="32"/>
          <w:szCs w:val="32"/>
          <w:shd w:val="clear" w:color="auto" w:fill="FFFFFF"/>
        </w:rPr>
        <w:t>3.</w:t>
      </w:r>
      <w:r w:rsidR="00AB7672" w:rsidRPr="00EB56C8">
        <w:rPr>
          <w:rFonts w:ascii="Times New Roman" w:eastAsia="方正仿宋简体" w:hAnsi="Times New Roman" w:cs="Times New Roman"/>
          <w:kern w:val="0"/>
          <w:sz w:val="32"/>
          <w:szCs w:val="32"/>
          <w:shd w:val="clear" w:color="auto" w:fill="FFFFFF"/>
        </w:rPr>
        <w:t>申报项目必须符合国家、省、市、县相关产业政策要求。</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（二）申报企业必须取得了五华县工业企业技术改造投资项目备案或核准文件，且已经完工的项目。</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（三）企业在申报年度设备投资额达到</w:t>
      </w:r>
      <w:r w:rsidRPr="00EB56C8">
        <w:rPr>
          <w:rFonts w:ascii="Times New Roman" w:eastAsia="方正仿宋简体" w:hAnsi="Times New Roman" w:cs="Times New Roman"/>
          <w:sz w:val="32"/>
          <w:szCs w:val="32"/>
        </w:rPr>
        <w:t>100</w:t>
      </w:r>
      <w:r w:rsidRPr="00EB56C8">
        <w:rPr>
          <w:rFonts w:ascii="Times New Roman" w:eastAsia="方正仿宋简体" w:hAnsi="Times New Roman" w:cs="Times New Roman"/>
          <w:sz w:val="32"/>
          <w:szCs w:val="32"/>
        </w:rPr>
        <w:t>万元以上。</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（四）已获得过省、市奖补资金的项目，原则上不得重复申报。</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 xml:space="preserve">　第六条</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奖补标准</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（一）鼓励小规模企业通过技术改造扩大生产规模，对首次达到规模以上的工业企业给予一次性</w:t>
      </w:r>
      <w:r w:rsidRPr="002C5498">
        <w:rPr>
          <w:rFonts w:ascii="Times New Roman" w:eastAsia="方正仿宋简体" w:hAnsi="Times New Roman" w:cs="Times New Roman"/>
          <w:sz w:val="32"/>
          <w:szCs w:val="32"/>
        </w:rPr>
        <w:t>15</w:t>
      </w:r>
      <w:r w:rsidRPr="002C5498">
        <w:rPr>
          <w:rFonts w:ascii="Times New Roman" w:eastAsia="方正仿宋简体" w:hAnsi="Times New Roman" w:cs="Times New Roman"/>
          <w:sz w:val="32"/>
          <w:szCs w:val="32"/>
        </w:rPr>
        <w:t>万元</w:t>
      </w:r>
      <w:r w:rsidRPr="00EB56C8">
        <w:rPr>
          <w:rFonts w:ascii="Times New Roman" w:eastAsia="方正仿宋简体" w:hAnsi="Times New Roman" w:cs="Times New Roman"/>
          <w:sz w:val="32"/>
          <w:szCs w:val="32"/>
        </w:rPr>
        <w:t>的奖励。</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（二）鼓励上一年度销售达到</w:t>
      </w:r>
      <w:r w:rsidRPr="00EB56C8">
        <w:rPr>
          <w:rFonts w:ascii="Times New Roman" w:eastAsia="方正仿宋简体" w:hAnsi="Times New Roman" w:cs="Times New Roman"/>
          <w:sz w:val="32"/>
          <w:szCs w:val="32"/>
        </w:rPr>
        <w:t>1000</w:t>
      </w:r>
      <w:r w:rsidRPr="00EB56C8">
        <w:rPr>
          <w:rFonts w:ascii="Times New Roman" w:eastAsia="方正仿宋简体" w:hAnsi="Times New Roman" w:cs="Times New Roman"/>
          <w:sz w:val="32"/>
          <w:szCs w:val="32"/>
        </w:rPr>
        <w:t>万元以上的工业企业进行技术改造，对符合国家产业政策的企业设备更新、智能化改造项目，按其新设备购置额的</w:t>
      </w:r>
      <w:r w:rsidRPr="002C5498">
        <w:rPr>
          <w:rFonts w:ascii="Times New Roman" w:eastAsia="方正仿宋简体" w:hAnsi="Times New Roman" w:cs="Times New Roman"/>
          <w:sz w:val="32"/>
          <w:szCs w:val="32"/>
        </w:rPr>
        <w:t>20%</w:t>
      </w:r>
      <w:r w:rsidRPr="002C5498">
        <w:rPr>
          <w:rFonts w:ascii="Times New Roman" w:eastAsia="方正仿宋简体" w:hAnsi="Times New Roman" w:cs="Times New Roman"/>
          <w:sz w:val="32"/>
          <w:szCs w:val="32"/>
        </w:rPr>
        <w:t>以内</w:t>
      </w:r>
      <w:r w:rsidRPr="00EB56C8">
        <w:rPr>
          <w:rFonts w:ascii="Times New Roman" w:eastAsia="方正仿宋简体" w:hAnsi="Times New Roman" w:cs="Times New Roman"/>
          <w:sz w:val="32"/>
          <w:szCs w:val="32"/>
        </w:rPr>
        <w:t>给予奖补，单个项目奖补金额</w:t>
      </w:r>
      <w:r w:rsidRPr="002C5498">
        <w:rPr>
          <w:rFonts w:ascii="Times New Roman" w:eastAsia="方正仿宋简体" w:hAnsi="Times New Roman" w:cs="Times New Roman"/>
          <w:sz w:val="32"/>
          <w:szCs w:val="32"/>
        </w:rPr>
        <w:t>不超过</w:t>
      </w:r>
      <w:r w:rsidRPr="002C5498">
        <w:rPr>
          <w:rFonts w:ascii="Times New Roman" w:eastAsia="方正仿宋简体" w:hAnsi="Times New Roman" w:cs="Times New Roman"/>
          <w:sz w:val="32"/>
          <w:szCs w:val="32"/>
        </w:rPr>
        <w:t>100</w:t>
      </w:r>
      <w:r w:rsidRPr="002C5498">
        <w:rPr>
          <w:rFonts w:ascii="Times New Roman" w:eastAsia="方正仿宋简体" w:hAnsi="Times New Roman" w:cs="Times New Roman"/>
          <w:sz w:val="32"/>
          <w:szCs w:val="32"/>
        </w:rPr>
        <w:t>万元</w:t>
      </w:r>
      <w:r w:rsidRPr="00EB56C8">
        <w:rPr>
          <w:rFonts w:ascii="Times New Roman" w:eastAsia="方正仿宋简体" w:hAnsi="Times New Roman" w:cs="Times New Roman"/>
          <w:sz w:val="32"/>
          <w:szCs w:val="32"/>
        </w:rPr>
        <w:t>。对企业购买具有三轴及三轴以上可重复编程的机器人的，按机器人实际购置金额的</w:t>
      </w:r>
      <w:r w:rsidRPr="002C5498">
        <w:rPr>
          <w:rFonts w:ascii="Times New Roman" w:eastAsia="方正仿宋简体" w:hAnsi="Times New Roman" w:cs="Times New Roman"/>
          <w:sz w:val="32"/>
          <w:szCs w:val="32"/>
        </w:rPr>
        <w:t>30%</w:t>
      </w:r>
      <w:r w:rsidRPr="002C5498">
        <w:rPr>
          <w:rFonts w:ascii="Times New Roman" w:eastAsia="方正仿宋简体" w:hAnsi="Times New Roman" w:cs="Times New Roman"/>
          <w:sz w:val="32"/>
          <w:szCs w:val="32"/>
        </w:rPr>
        <w:t>以内</w:t>
      </w:r>
      <w:r w:rsidRPr="00EB56C8">
        <w:rPr>
          <w:rFonts w:ascii="Times New Roman" w:eastAsia="方正仿宋简体" w:hAnsi="Times New Roman" w:cs="Times New Roman"/>
          <w:sz w:val="32"/>
          <w:szCs w:val="32"/>
        </w:rPr>
        <w:t>给予奖</w:t>
      </w:r>
      <w:r w:rsidRPr="00EB56C8">
        <w:rPr>
          <w:rFonts w:ascii="Times New Roman" w:eastAsia="方正仿宋简体" w:hAnsi="Times New Roman" w:cs="Times New Roman"/>
          <w:sz w:val="32"/>
          <w:szCs w:val="32"/>
        </w:rPr>
        <w:lastRenderedPageBreak/>
        <w:t>补，单个项目奖补金额</w:t>
      </w:r>
      <w:r w:rsidRPr="002C5498">
        <w:rPr>
          <w:rFonts w:ascii="Times New Roman" w:eastAsia="方正仿宋简体" w:hAnsi="Times New Roman" w:cs="Times New Roman"/>
          <w:sz w:val="32"/>
          <w:szCs w:val="32"/>
        </w:rPr>
        <w:t>不超过</w:t>
      </w:r>
      <w:r w:rsidRPr="002C5498">
        <w:rPr>
          <w:rFonts w:ascii="Times New Roman" w:eastAsia="方正仿宋简体" w:hAnsi="Times New Roman" w:cs="Times New Roman"/>
          <w:sz w:val="32"/>
          <w:szCs w:val="32"/>
        </w:rPr>
        <w:t>100</w:t>
      </w:r>
      <w:r w:rsidRPr="002C5498">
        <w:rPr>
          <w:rFonts w:ascii="Times New Roman" w:eastAsia="方正仿宋简体" w:hAnsi="Times New Roman" w:cs="Times New Roman"/>
          <w:sz w:val="32"/>
          <w:szCs w:val="32"/>
        </w:rPr>
        <w:t>万元</w:t>
      </w:r>
      <w:r w:rsidRPr="00EB56C8">
        <w:rPr>
          <w:rFonts w:ascii="Times New Roman" w:eastAsia="方正仿宋简体" w:hAnsi="Times New Roman" w:cs="Times New Roman"/>
          <w:sz w:val="32"/>
          <w:szCs w:val="32"/>
        </w:rPr>
        <w:t>。</w:t>
      </w:r>
    </w:p>
    <w:p w:rsidR="004D2243"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（三）鼓励规模以上</w:t>
      </w:r>
      <w:r w:rsidR="004D2243">
        <w:rPr>
          <w:rFonts w:ascii="Times New Roman" w:eastAsia="方正仿宋简体" w:hAnsi="Times New Roman" w:cs="Times New Roman" w:hint="eastAsia"/>
          <w:sz w:val="32"/>
          <w:szCs w:val="32"/>
        </w:rPr>
        <w:t>工业</w:t>
      </w:r>
      <w:r w:rsidRPr="00EB56C8">
        <w:rPr>
          <w:rFonts w:ascii="Times New Roman" w:eastAsia="方正仿宋简体" w:hAnsi="Times New Roman" w:cs="Times New Roman"/>
          <w:sz w:val="32"/>
          <w:szCs w:val="32"/>
        </w:rPr>
        <w:t>企业进行技术改造，对新增税收进行专项补助</w:t>
      </w:r>
      <w:r w:rsidR="004D2243">
        <w:rPr>
          <w:rFonts w:ascii="Times New Roman" w:eastAsia="方正仿宋简体" w:hAnsi="Times New Roman" w:cs="Times New Roman" w:hint="eastAsia"/>
          <w:sz w:val="32"/>
          <w:szCs w:val="32"/>
        </w:rPr>
        <w:t>：</w:t>
      </w:r>
    </w:p>
    <w:p w:rsidR="004D2243"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1.</w:t>
      </w:r>
      <w:r w:rsidRPr="00EB56C8">
        <w:rPr>
          <w:rFonts w:ascii="Times New Roman" w:eastAsia="方正仿宋简体" w:hAnsi="Times New Roman" w:cs="Times New Roman"/>
          <w:sz w:val="32"/>
          <w:szCs w:val="32"/>
        </w:rPr>
        <w:t>当年纳税</w:t>
      </w:r>
      <w:r w:rsidRPr="00EB56C8">
        <w:rPr>
          <w:rFonts w:ascii="Times New Roman" w:eastAsia="方正仿宋简体" w:hAnsi="Times New Roman" w:cs="Times New Roman"/>
          <w:sz w:val="32"/>
          <w:szCs w:val="32"/>
        </w:rPr>
        <w:t>100</w:t>
      </w:r>
      <w:r w:rsidRPr="00EB56C8">
        <w:rPr>
          <w:rFonts w:ascii="Times New Roman" w:eastAsia="方正仿宋简体" w:hAnsi="Times New Roman" w:cs="Times New Roman"/>
          <w:sz w:val="32"/>
          <w:szCs w:val="32"/>
        </w:rPr>
        <w:t>万元到</w:t>
      </w:r>
      <w:r w:rsidRPr="00EB56C8">
        <w:rPr>
          <w:rFonts w:ascii="Times New Roman" w:eastAsia="方正仿宋简体" w:hAnsi="Times New Roman" w:cs="Times New Roman"/>
          <w:sz w:val="32"/>
          <w:szCs w:val="32"/>
        </w:rPr>
        <w:t>200</w:t>
      </w:r>
      <w:r w:rsidRPr="00EB56C8">
        <w:rPr>
          <w:rFonts w:ascii="Times New Roman" w:eastAsia="方正仿宋简体" w:hAnsi="Times New Roman" w:cs="Times New Roman"/>
          <w:sz w:val="32"/>
          <w:szCs w:val="32"/>
        </w:rPr>
        <w:t>万元（不含</w:t>
      </w:r>
      <w:r w:rsidRPr="00EB56C8">
        <w:rPr>
          <w:rFonts w:ascii="Times New Roman" w:eastAsia="方正仿宋简体" w:hAnsi="Times New Roman" w:cs="Times New Roman"/>
          <w:sz w:val="32"/>
          <w:szCs w:val="32"/>
        </w:rPr>
        <w:t>200</w:t>
      </w:r>
      <w:r w:rsidRPr="00EB56C8">
        <w:rPr>
          <w:rFonts w:ascii="Times New Roman" w:eastAsia="方正仿宋简体" w:hAnsi="Times New Roman" w:cs="Times New Roman"/>
          <w:sz w:val="32"/>
          <w:szCs w:val="32"/>
        </w:rPr>
        <w:t>万元）的企业，实际纳税额比上年增长</w:t>
      </w:r>
      <w:r w:rsidRPr="00EB56C8">
        <w:rPr>
          <w:rFonts w:ascii="Times New Roman" w:eastAsia="方正仿宋简体" w:hAnsi="Times New Roman" w:cs="Times New Roman"/>
          <w:sz w:val="32"/>
          <w:szCs w:val="32"/>
        </w:rPr>
        <w:t>30%</w:t>
      </w:r>
      <w:r w:rsidRPr="00EB56C8">
        <w:rPr>
          <w:rFonts w:ascii="Times New Roman" w:eastAsia="方正仿宋简体" w:hAnsi="Times New Roman" w:cs="Times New Roman"/>
          <w:sz w:val="32"/>
          <w:szCs w:val="32"/>
        </w:rPr>
        <w:t>以上，给予</w:t>
      </w:r>
      <w:r w:rsidRPr="002C5498">
        <w:rPr>
          <w:rFonts w:ascii="Times New Roman" w:eastAsia="方正仿宋简体" w:hAnsi="Times New Roman" w:cs="Times New Roman"/>
          <w:sz w:val="32"/>
          <w:szCs w:val="32"/>
        </w:rPr>
        <w:t>不超过</w:t>
      </w:r>
      <w:r w:rsidRPr="002C5498">
        <w:rPr>
          <w:rFonts w:ascii="Times New Roman" w:eastAsia="方正仿宋简体" w:hAnsi="Times New Roman" w:cs="Times New Roman"/>
          <w:sz w:val="32"/>
          <w:szCs w:val="32"/>
        </w:rPr>
        <w:t>20</w:t>
      </w:r>
      <w:r w:rsidRPr="002C5498">
        <w:rPr>
          <w:rFonts w:ascii="Times New Roman" w:eastAsia="方正仿宋简体" w:hAnsi="Times New Roman" w:cs="Times New Roman"/>
          <w:sz w:val="32"/>
          <w:szCs w:val="32"/>
        </w:rPr>
        <w:t>万元</w:t>
      </w:r>
      <w:r w:rsidRPr="00EB56C8">
        <w:rPr>
          <w:rFonts w:ascii="Times New Roman" w:eastAsia="方正仿宋简体" w:hAnsi="Times New Roman" w:cs="Times New Roman"/>
          <w:sz w:val="32"/>
          <w:szCs w:val="32"/>
        </w:rPr>
        <w:t>的奖励；</w:t>
      </w:r>
    </w:p>
    <w:p w:rsidR="004D2243"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2.</w:t>
      </w:r>
      <w:r w:rsidRPr="00EB56C8">
        <w:rPr>
          <w:rFonts w:ascii="Times New Roman" w:eastAsia="方正仿宋简体" w:hAnsi="Times New Roman" w:cs="Times New Roman"/>
          <w:sz w:val="32"/>
          <w:szCs w:val="32"/>
        </w:rPr>
        <w:t>当年纳税</w:t>
      </w:r>
      <w:r w:rsidRPr="00EB56C8">
        <w:rPr>
          <w:rFonts w:ascii="Times New Roman" w:eastAsia="方正仿宋简体" w:hAnsi="Times New Roman" w:cs="Times New Roman"/>
          <w:sz w:val="32"/>
          <w:szCs w:val="32"/>
        </w:rPr>
        <w:t>200</w:t>
      </w:r>
      <w:r w:rsidRPr="00EB56C8">
        <w:rPr>
          <w:rFonts w:ascii="Times New Roman" w:eastAsia="方正仿宋简体" w:hAnsi="Times New Roman" w:cs="Times New Roman"/>
          <w:sz w:val="32"/>
          <w:szCs w:val="32"/>
        </w:rPr>
        <w:t>万元到</w:t>
      </w:r>
      <w:r w:rsidRPr="00EB56C8">
        <w:rPr>
          <w:rFonts w:ascii="Times New Roman" w:eastAsia="方正仿宋简体" w:hAnsi="Times New Roman" w:cs="Times New Roman"/>
          <w:sz w:val="32"/>
          <w:szCs w:val="32"/>
        </w:rPr>
        <w:t>300</w:t>
      </w:r>
      <w:r w:rsidRPr="00EB56C8">
        <w:rPr>
          <w:rFonts w:ascii="Times New Roman" w:eastAsia="方正仿宋简体" w:hAnsi="Times New Roman" w:cs="Times New Roman"/>
          <w:sz w:val="32"/>
          <w:szCs w:val="32"/>
        </w:rPr>
        <w:t>万元（不含</w:t>
      </w:r>
      <w:r w:rsidRPr="00EB56C8">
        <w:rPr>
          <w:rFonts w:ascii="Times New Roman" w:eastAsia="方正仿宋简体" w:hAnsi="Times New Roman" w:cs="Times New Roman"/>
          <w:sz w:val="32"/>
          <w:szCs w:val="32"/>
        </w:rPr>
        <w:t>300</w:t>
      </w:r>
      <w:r w:rsidRPr="00EB56C8">
        <w:rPr>
          <w:rFonts w:ascii="Times New Roman" w:eastAsia="方正仿宋简体" w:hAnsi="Times New Roman" w:cs="Times New Roman"/>
          <w:sz w:val="32"/>
          <w:szCs w:val="32"/>
        </w:rPr>
        <w:t>万元）的企业，实际纳税额比上年增长</w:t>
      </w:r>
      <w:r w:rsidRPr="00EB56C8">
        <w:rPr>
          <w:rFonts w:ascii="Times New Roman" w:eastAsia="方正仿宋简体" w:hAnsi="Times New Roman" w:cs="Times New Roman"/>
          <w:sz w:val="32"/>
          <w:szCs w:val="32"/>
        </w:rPr>
        <w:t>20%</w:t>
      </w:r>
      <w:r w:rsidRPr="00EB56C8">
        <w:rPr>
          <w:rFonts w:ascii="Times New Roman" w:eastAsia="方正仿宋简体" w:hAnsi="Times New Roman" w:cs="Times New Roman"/>
          <w:sz w:val="32"/>
          <w:szCs w:val="32"/>
        </w:rPr>
        <w:t>以上，给予</w:t>
      </w:r>
      <w:r w:rsidRPr="002C5498">
        <w:rPr>
          <w:rFonts w:ascii="Times New Roman" w:eastAsia="方正仿宋简体" w:hAnsi="Times New Roman" w:cs="Times New Roman"/>
          <w:sz w:val="32"/>
          <w:szCs w:val="32"/>
        </w:rPr>
        <w:t>不超过</w:t>
      </w:r>
      <w:r w:rsidRPr="002C5498">
        <w:rPr>
          <w:rFonts w:ascii="Times New Roman" w:eastAsia="方正仿宋简体" w:hAnsi="Times New Roman" w:cs="Times New Roman"/>
          <w:sz w:val="32"/>
          <w:szCs w:val="32"/>
        </w:rPr>
        <w:t>30</w:t>
      </w:r>
      <w:r w:rsidRPr="002C5498">
        <w:rPr>
          <w:rFonts w:ascii="Times New Roman" w:eastAsia="方正仿宋简体" w:hAnsi="Times New Roman" w:cs="Times New Roman"/>
          <w:sz w:val="32"/>
          <w:szCs w:val="32"/>
        </w:rPr>
        <w:t>万</w:t>
      </w:r>
      <w:r w:rsidR="00114EF4" w:rsidRPr="002C5498">
        <w:rPr>
          <w:rFonts w:ascii="Times New Roman" w:eastAsia="方正仿宋简体" w:hAnsi="Times New Roman" w:cs="Times New Roman" w:hint="eastAsia"/>
          <w:sz w:val="32"/>
          <w:szCs w:val="32"/>
        </w:rPr>
        <w:t>元</w:t>
      </w:r>
      <w:r w:rsidRPr="00EB56C8">
        <w:rPr>
          <w:rFonts w:ascii="Times New Roman" w:eastAsia="方正仿宋简体" w:hAnsi="Times New Roman" w:cs="Times New Roman"/>
          <w:sz w:val="32"/>
          <w:szCs w:val="32"/>
        </w:rPr>
        <w:t>的奖励；</w:t>
      </w:r>
    </w:p>
    <w:p w:rsidR="004D2243"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3.</w:t>
      </w:r>
      <w:r w:rsidRPr="00EB56C8">
        <w:rPr>
          <w:rFonts w:ascii="Times New Roman" w:eastAsia="方正仿宋简体" w:hAnsi="Times New Roman" w:cs="Times New Roman"/>
          <w:sz w:val="32"/>
          <w:szCs w:val="32"/>
        </w:rPr>
        <w:t>当年纳税</w:t>
      </w:r>
      <w:r w:rsidRPr="00EB56C8">
        <w:rPr>
          <w:rFonts w:ascii="Times New Roman" w:eastAsia="方正仿宋简体" w:hAnsi="Times New Roman" w:cs="Times New Roman"/>
          <w:sz w:val="32"/>
          <w:szCs w:val="32"/>
        </w:rPr>
        <w:t>300</w:t>
      </w:r>
      <w:r w:rsidRPr="00EB56C8">
        <w:rPr>
          <w:rFonts w:ascii="Times New Roman" w:eastAsia="方正仿宋简体" w:hAnsi="Times New Roman" w:cs="Times New Roman"/>
          <w:sz w:val="32"/>
          <w:szCs w:val="32"/>
        </w:rPr>
        <w:t>万元到</w:t>
      </w:r>
      <w:r w:rsidRPr="00EB56C8">
        <w:rPr>
          <w:rFonts w:ascii="Times New Roman" w:eastAsia="方正仿宋简体" w:hAnsi="Times New Roman" w:cs="Times New Roman"/>
          <w:sz w:val="32"/>
          <w:szCs w:val="32"/>
        </w:rPr>
        <w:t>500</w:t>
      </w:r>
      <w:r w:rsidRPr="00EB56C8">
        <w:rPr>
          <w:rFonts w:ascii="Times New Roman" w:eastAsia="方正仿宋简体" w:hAnsi="Times New Roman" w:cs="Times New Roman"/>
          <w:sz w:val="32"/>
          <w:szCs w:val="32"/>
        </w:rPr>
        <w:t>万元（不含</w:t>
      </w:r>
      <w:r w:rsidRPr="00EB56C8">
        <w:rPr>
          <w:rFonts w:ascii="Times New Roman" w:eastAsia="方正仿宋简体" w:hAnsi="Times New Roman" w:cs="Times New Roman"/>
          <w:sz w:val="32"/>
          <w:szCs w:val="32"/>
        </w:rPr>
        <w:t>500</w:t>
      </w:r>
      <w:r w:rsidRPr="00EB56C8">
        <w:rPr>
          <w:rFonts w:ascii="Times New Roman" w:eastAsia="方正仿宋简体" w:hAnsi="Times New Roman" w:cs="Times New Roman"/>
          <w:sz w:val="32"/>
          <w:szCs w:val="32"/>
        </w:rPr>
        <w:t>万元）的企业，实际纳税额比上年增长</w:t>
      </w:r>
      <w:r w:rsidRPr="00EB56C8">
        <w:rPr>
          <w:rFonts w:ascii="Times New Roman" w:eastAsia="方正仿宋简体" w:hAnsi="Times New Roman" w:cs="Times New Roman"/>
          <w:sz w:val="32"/>
          <w:szCs w:val="32"/>
        </w:rPr>
        <w:t>15%</w:t>
      </w:r>
      <w:r w:rsidRPr="00EB56C8">
        <w:rPr>
          <w:rFonts w:ascii="Times New Roman" w:eastAsia="方正仿宋简体" w:hAnsi="Times New Roman" w:cs="Times New Roman"/>
          <w:sz w:val="32"/>
          <w:szCs w:val="32"/>
        </w:rPr>
        <w:t>以上，给予</w:t>
      </w:r>
      <w:r w:rsidRPr="002C5498">
        <w:rPr>
          <w:rFonts w:ascii="Times New Roman" w:eastAsia="方正仿宋简体" w:hAnsi="Times New Roman" w:cs="Times New Roman"/>
          <w:sz w:val="32"/>
          <w:szCs w:val="32"/>
        </w:rPr>
        <w:t>不超过</w:t>
      </w:r>
      <w:r w:rsidRPr="002C5498">
        <w:rPr>
          <w:rFonts w:ascii="Times New Roman" w:eastAsia="方正仿宋简体" w:hAnsi="Times New Roman" w:cs="Times New Roman"/>
          <w:sz w:val="32"/>
          <w:szCs w:val="32"/>
        </w:rPr>
        <w:t>40</w:t>
      </w:r>
      <w:r w:rsidRPr="002C5498">
        <w:rPr>
          <w:rFonts w:ascii="Times New Roman" w:eastAsia="方正仿宋简体" w:hAnsi="Times New Roman" w:cs="Times New Roman"/>
          <w:sz w:val="32"/>
          <w:szCs w:val="32"/>
        </w:rPr>
        <w:t>万元</w:t>
      </w:r>
      <w:r w:rsidRPr="00EB56C8">
        <w:rPr>
          <w:rFonts w:ascii="Times New Roman" w:eastAsia="方正仿宋简体" w:hAnsi="Times New Roman" w:cs="Times New Roman"/>
          <w:sz w:val="32"/>
          <w:szCs w:val="32"/>
        </w:rPr>
        <w:t>的奖励；</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4.</w:t>
      </w:r>
      <w:r w:rsidRPr="00EB56C8">
        <w:rPr>
          <w:rFonts w:ascii="Times New Roman" w:eastAsia="方正仿宋简体" w:hAnsi="Times New Roman" w:cs="Times New Roman"/>
          <w:sz w:val="32"/>
          <w:szCs w:val="32"/>
        </w:rPr>
        <w:t>当年纳税</w:t>
      </w:r>
      <w:r w:rsidRPr="00EB56C8">
        <w:rPr>
          <w:rFonts w:ascii="Times New Roman" w:eastAsia="方正仿宋简体" w:hAnsi="Times New Roman" w:cs="Times New Roman"/>
          <w:sz w:val="32"/>
          <w:szCs w:val="32"/>
        </w:rPr>
        <w:t>500</w:t>
      </w:r>
      <w:r w:rsidRPr="00EB56C8">
        <w:rPr>
          <w:rFonts w:ascii="Times New Roman" w:eastAsia="方正仿宋简体" w:hAnsi="Times New Roman" w:cs="Times New Roman"/>
          <w:sz w:val="32"/>
          <w:szCs w:val="32"/>
        </w:rPr>
        <w:t>万元以上的企业，实际纳税额比上年增长</w:t>
      </w:r>
      <w:r w:rsidRPr="00EB56C8">
        <w:rPr>
          <w:rFonts w:ascii="Times New Roman" w:eastAsia="方正仿宋简体" w:hAnsi="Times New Roman" w:cs="Times New Roman"/>
          <w:sz w:val="32"/>
          <w:szCs w:val="32"/>
        </w:rPr>
        <w:t>10%</w:t>
      </w:r>
      <w:r w:rsidRPr="00EB56C8">
        <w:rPr>
          <w:rFonts w:ascii="Times New Roman" w:eastAsia="方正仿宋简体" w:hAnsi="Times New Roman" w:cs="Times New Roman"/>
          <w:sz w:val="32"/>
          <w:szCs w:val="32"/>
        </w:rPr>
        <w:t>以上，给予</w:t>
      </w:r>
      <w:r w:rsidRPr="002C5498">
        <w:rPr>
          <w:rFonts w:ascii="Times New Roman" w:eastAsia="方正仿宋简体" w:hAnsi="Times New Roman" w:cs="Times New Roman"/>
          <w:sz w:val="32"/>
          <w:szCs w:val="32"/>
        </w:rPr>
        <w:t>不超过</w:t>
      </w:r>
      <w:r w:rsidRPr="002C5498">
        <w:rPr>
          <w:rFonts w:ascii="Times New Roman" w:eastAsia="方正仿宋简体" w:hAnsi="Times New Roman" w:cs="Times New Roman"/>
          <w:sz w:val="32"/>
          <w:szCs w:val="32"/>
        </w:rPr>
        <w:t>50</w:t>
      </w:r>
      <w:r w:rsidRPr="002C5498">
        <w:rPr>
          <w:rFonts w:ascii="Times New Roman" w:eastAsia="方正仿宋简体" w:hAnsi="Times New Roman" w:cs="Times New Roman"/>
          <w:sz w:val="32"/>
          <w:szCs w:val="32"/>
        </w:rPr>
        <w:t>万元</w:t>
      </w:r>
      <w:r w:rsidRPr="00EB56C8">
        <w:rPr>
          <w:rFonts w:ascii="Times New Roman" w:eastAsia="方正仿宋简体" w:hAnsi="Times New Roman" w:cs="Times New Roman"/>
          <w:sz w:val="32"/>
          <w:szCs w:val="32"/>
        </w:rPr>
        <w:t>的奖励。</w:t>
      </w:r>
    </w:p>
    <w:p w:rsidR="00914F4C" w:rsidRPr="00EB56C8" w:rsidRDefault="00AB7672" w:rsidP="00B11283">
      <w:pPr>
        <w:spacing w:after="0" w:line="560" w:lineRule="exact"/>
        <w:ind w:firstLineChars="200" w:firstLine="640"/>
        <w:rPr>
          <w:rFonts w:ascii="Times New Roman" w:eastAsia="方正仿宋简体" w:hAnsi="Times New Roman"/>
          <w:b/>
          <w:sz w:val="32"/>
          <w:szCs w:val="32"/>
        </w:rPr>
      </w:pPr>
      <w:r w:rsidRPr="002C5498">
        <w:rPr>
          <w:rFonts w:ascii="Times New Roman" w:eastAsia="方正仿宋简体" w:hAnsi="Times New Roman" w:cs="Times New Roman"/>
          <w:sz w:val="32"/>
          <w:szCs w:val="32"/>
        </w:rPr>
        <w:t>（四）配套《关于</w:t>
      </w:r>
      <w:bookmarkStart w:id="0" w:name="_GoBack"/>
      <w:bookmarkEnd w:id="0"/>
      <w:r w:rsidRPr="002C5498">
        <w:rPr>
          <w:rFonts w:ascii="Times New Roman" w:eastAsia="方正仿宋简体" w:hAnsi="Times New Roman" w:cs="Times New Roman"/>
          <w:sz w:val="32"/>
          <w:szCs w:val="32"/>
        </w:rPr>
        <w:t>印发广东省工业企业技术改造事后奖补</w:t>
      </w:r>
      <w:r w:rsidRPr="00EB56C8">
        <w:rPr>
          <w:rFonts w:ascii="Times New Roman" w:eastAsia="方正仿宋简体" w:hAnsi="Times New Roman"/>
          <w:sz w:val="32"/>
          <w:szCs w:val="32"/>
        </w:rPr>
        <w:t>实施细则的通知》（粤经信技改〔</w:t>
      </w:r>
      <w:r w:rsidRPr="00EB56C8">
        <w:rPr>
          <w:rFonts w:ascii="Times New Roman" w:eastAsia="方正仿宋简体" w:hAnsi="Times New Roman"/>
          <w:sz w:val="32"/>
          <w:szCs w:val="32"/>
        </w:rPr>
        <w:t>2015</w:t>
      </w:r>
      <w:r w:rsidRPr="00EB56C8">
        <w:rPr>
          <w:rFonts w:ascii="Times New Roman" w:eastAsia="方正仿宋简体" w:hAnsi="Times New Roman"/>
          <w:sz w:val="32"/>
          <w:szCs w:val="32"/>
        </w:rPr>
        <w:t>〕</w:t>
      </w:r>
      <w:r w:rsidRPr="00EB56C8">
        <w:rPr>
          <w:rFonts w:ascii="Times New Roman" w:eastAsia="方正仿宋简体" w:hAnsi="Times New Roman"/>
          <w:sz w:val="32"/>
          <w:szCs w:val="32"/>
        </w:rPr>
        <w:t xml:space="preserve">439 </w:t>
      </w:r>
      <w:r w:rsidRPr="00EB56C8">
        <w:rPr>
          <w:rFonts w:ascii="Times New Roman" w:eastAsia="方正仿宋简体" w:hAnsi="Times New Roman"/>
          <w:sz w:val="32"/>
          <w:szCs w:val="32"/>
        </w:rPr>
        <w:t>号）的（普惠性）政策，给予企业实施技术改造项目后取得新增财政贡献配套奖补。</w:t>
      </w:r>
    </w:p>
    <w:p w:rsidR="00E80306" w:rsidRDefault="00E80306" w:rsidP="00B11283">
      <w:pPr>
        <w:spacing w:after="0" w:line="560" w:lineRule="exact"/>
        <w:jc w:val="center"/>
        <w:rPr>
          <w:rFonts w:ascii="Times New Roman" w:eastAsia="黑体" w:hAnsi="Times New Roman" w:cs="Times New Roman"/>
          <w:bCs/>
          <w:sz w:val="32"/>
          <w:szCs w:val="32"/>
        </w:rPr>
      </w:pPr>
    </w:p>
    <w:p w:rsidR="00914F4C" w:rsidRPr="00EB56C8" w:rsidRDefault="00AB7672" w:rsidP="00B11283">
      <w:pPr>
        <w:spacing w:after="0" w:line="560" w:lineRule="exact"/>
        <w:jc w:val="center"/>
        <w:rPr>
          <w:rFonts w:ascii="Times New Roman" w:eastAsia="黑体" w:hAnsi="Times New Roman" w:cs="Times New Roman"/>
          <w:bCs/>
          <w:sz w:val="32"/>
          <w:szCs w:val="32"/>
        </w:rPr>
      </w:pPr>
      <w:r w:rsidRPr="00EB56C8">
        <w:rPr>
          <w:rFonts w:ascii="Times New Roman" w:eastAsia="黑体" w:hAnsi="Times New Roman" w:cs="Times New Roman"/>
          <w:bCs/>
          <w:sz w:val="32"/>
          <w:szCs w:val="32"/>
        </w:rPr>
        <w:t>第四章</w:t>
      </w:r>
      <w:r w:rsidRPr="00EB56C8">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申请程序</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第七条</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奖补申请</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参照县科工商务管理局每年发布年度综合奖补资金申报指南。</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第八条</w:t>
      </w:r>
      <w:r w:rsidRPr="00EB56C8">
        <w:rPr>
          <w:rFonts w:ascii="Times New Roman" w:eastAsia="方正楷体简体" w:hAnsi="Times New Roman" w:cs="Times New Roman"/>
          <w:sz w:val="32"/>
          <w:szCs w:val="32"/>
        </w:rPr>
        <w:t xml:space="preserve"> </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材料审核</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（一）县科工商务管理局负责受理企业申请材料，并会同同级财政部门，核实企业申报材料的真实性，对已达到奖补要</w:t>
      </w:r>
      <w:r w:rsidRPr="00EB56C8">
        <w:rPr>
          <w:rFonts w:ascii="Times New Roman" w:eastAsia="方正仿宋简体" w:hAnsi="Times New Roman" w:cs="Times New Roman"/>
          <w:sz w:val="32"/>
          <w:szCs w:val="32"/>
        </w:rPr>
        <w:lastRenderedPageBreak/>
        <w:t>求的企业，县科工商务管理局组织专家审核，根据审核意见、企业提供的申报材料核定奖补金额。</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（二）对评定通过的申请企业名单及奖补金额向社会公示</w:t>
      </w:r>
      <w:r w:rsidRPr="00EB56C8">
        <w:rPr>
          <w:rFonts w:ascii="Times New Roman" w:eastAsia="方正仿宋简体" w:hAnsi="Times New Roman" w:cs="Times New Roman"/>
          <w:sz w:val="32"/>
          <w:szCs w:val="32"/>
        </w:rPr>
        <w:t>5</w:t>
      </w:r>
      <w:r w:rsidRPr="00EB56C8">
        <w:rPr>
          <w:rFonts w:ascii="Times New Roman" w:eastAsia="方正仿宋简体" w:hAnsi="Times New Roman" w:cs="Times New Roman"/>
          <w:sz w:val="32"/>
          <w:szCs w:val="32"/>
        </w:rPr>
        <w:t>个工作日。公示后，县科工商务管理局按规定提出综合奖补资金计划。</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第九条</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资金拨付</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仿宋简体" w:hAnsi="Times New Roman" w:cs="Times New Roman"/>
          <w:sz w:val="32"/>
          <w:szCs w:val="32"/>
        </w:rPr>
        <w:t>县财政局根据县科工商务管理局提出的综合奖补资金计划，及时按有关规定下达综合奖补资金。</w:t>
      </w:r>
    </w:p>
    <w:p w:rsidR="004D2243" w:rsidRDefault="004D2243" w:rsidP="00B11283">
      <w:pPr>
        <w:spacing w:after="0" w:line="560" w:lineRule="exact"/>
        <w:jc w:val="center"/>
        <w:rPr>
          <w:rFonts w:ascii="Times New Roman" w:eastAsia="黑体" w:hAnsi="Times New Roman" w:cs="Times New Roman"/>
          <w:bCs/>
          <w:sz w:val="32"/>
          <w:szCs w:val="32"/>
        </w:rPr>
      </w:pPr>
    </w:p>
    <w:p w:rsidR="00914F4C" w:rsidRPr="00EB56C8" w:rsidRDefault="00AB7672" w:rsidP="00B11283">
      <w:pPr>
        <w:spacing w:after="0" w:line="560" w:lineRule="exact"/>
        <w:jc w:val="center"/>
        <w:rPr>
          <w:rFonts w:ascii="Times New Roman" w:eastAsia="黑体" w:hAnsi="Times New Roman" w:cs="Times New Roman"/>
          <w:bCs/>
          <w:sz w:val="32"/>
          <w:szCs w:val="32"/>
        </w:rPr>
      </w:pPr>
      <w:r w:rsidRPr="00EB56C8">
        <w:rPr>
          <w:rFonts w:ascii="Times New Roman" w:eastAsia="黑体" w:hAnsi="Times New Roman" w:cs="Times New Roman"/>
          <w:bCs/>
          <w:sz w:val="32"/>
          <w:szCs w:val="32"/>
        </w:rPr>
        <w:t>第五章</w:t>
      </w:r>
      <w:r w:rsidRPr="00EB56C8">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责任分工</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第十条</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县科工商务管理局负责组织综合奖补资金申报工作，提出年度综合奖补资金计划；负责辖区内综合奖补资金申请材料的受理汇总。</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第十一条</w:t>
      </w:r>
      <w:r w:rsidRPr="00EB56C8">
        <w:rPr>
          <w:rFonts w:ascii="Times New Roman" w:eastAsia="方正仿宋简体" w:hAnsi="Times New Roman" w:cs="Times New Roman"/>
          <w:sz w:val="32"/>
          <w:szCs w:val="32"/>
        </w:rPr>
        <w:t xml:space="preserve">  </w:t>
      </w:r>
      <w:r w:rsidR="00141FFD">
        <w:rPr>
          <w:rFonts w:ascii="Times New Roman" w:eastAsia="方正仿宋简体" w:hAnsi="Times New Roman" w:cs="Times New Roman"/>
          <w:sz w:val="32"/>
          <w:szCs w:val="32"/>
        </w:rPr>
        <w:t>县财政局负责综合奖补资金的预算安排、资金下达</w:t>
      </w:r>
      <w:r w:rsidR="00141FFD">
        <w:rPr>
          <w:rFonts w:ascii="Times New Roman" w:eastAsia="方正仿宋简体" w:hAnsi="Times New Roman" w:cs="Times New Roman" w:hint="eastAsia"/>
          <w:sz w:val="32"/>
          <w:szCs w:val="32"/>
        </w:rPr>
        <w:t>，并</w:t>
      </w:r>
      <w:r w:rsidRPr="00EB56C8">
        <w:rPr>
          <w:rFonts w:ascii="Times New Roman" w:eastAsia="方正仿宋简体" w:hAnsi="Times New Roman" w:cs="Times New Roman"/>
          <w:sz w:val="32"/>
          <w:szCs w:val="32"/>
        </w:rPr>
        <w:t>根据下达的综合奖补资金计划做好资金拨付工作，组织对辖区内综合奖补资金使用情况进行财政监督检查。</w:t>
      </w:r>
    </w:p>
    <w:p w:rsidR="004D2243" w:rsidRDefault="004D2243" w:rsidP="00B11283">
      <w:pPr>
        <w:spacing w:after="0" w:line="560" w:lineRule="exact"/>
        <w:jc w:val="center"/>
        <w:rPr>
          <w:rFonts w:ascii="Times New Roman" w:eastAsia="黑体" w:hAnsi="Times New Roman" w:cs="Times New Roman"/>
          <w:bCs/>
          <w:sz w:val="32"/>
          <w:szCs w:val="32"/>
        </w:rPr>
      </w:pPr>
    </w:p>
    <w:p w:rsidR="00914F4C" w:rsidRPr="00EB56C8" w:rsidRDefault="00AB7672" w:rsidP="00B11283">
      <w:pPr>
        <w:spacing w:after="0" w:line="560" w:lineRule="exact"/>
        <w:jc w:val="center"/>
        <w:rPr>
          <w:rFonts w:ascii="Times New Roman" w:eastAsia="黑体" w:hAnsi="Times New Roman" w:cs="Times New Roman"/>
          <w:bCs/>
          <w:sz w:val="32"/>
          <w:szCs w:val="32"/>
        </w:rPr>
      </w:pPr>
      <w:r w:rsidRPr="00EB56C8">
        <w:rPr>
          <w:rFonts w:ascii="Times New Roman" w:eastAsia="黑体" w:hAnsi="Times New Roman" w:cs="Times New Roman"/>
          <w:bCs/>
          <w:sz w:val="32"/>
          <w:szCs w:val="32"/>
        </w:rPr>
        <w:t>第六章</w:t>
      </w:r>
      <w:r w:rsidRPr="00EB56C8">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监督检查</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第十二条</w:t>
      </w:r>
      <w:r w:rsidRPr="00EB56C8">
        <w:rPr>
          <w:rFonts w:ascii="Times New Roman" w:eastAsia="方正仿宋简体" w:hAnsi="Times New Roman" w:cs="Times New Roman"/>
          <w:sz w:val="32"/>
          <w:szCs w:val="32"/>
        </w:rPr>
        <w:t xml:space="preserve">　获得综合奖补资金的企业应严格执行财务规章制度和会计核算办法，自觉接受审计、监察、财政等部门的监督检查。</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第十三条</w:t>
      </w:r>
      <w:r w:rsidRPr="00EB56C8">
        <w:rPr>
          <w:rFonts w:ascii="Times New Roman" w:eastAsia="方正楷体简体" w:hAnsi="Times New Roman" w:cs="Times New Roman"/>
          <w:sz w:val="32"/>
          <w:szCs w:val="32"/>
        </w:rPr>
        <w:t xml:space="preserve"> </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对弄虚作假骗取、截留、挪用、挤占综合奖补资金等行为，按照《中华人民共和国预算法》、《财政违法行</w:t>
      </w:r>
      <w:r w:rsidRPr="00EB56C8">
        <w:rPr>
          <w:rFonts w:ascii="Times New Roman" w:eastAsia="方正仿宋简体" w:hAnsi="Times New Roman" w:cs="Times New Roman"/>
          <w:sz w:val="32"/>
          <w:szCs w:val="32"/>
        </w:rPr>
        <w:lastRenderedPageBreak/>
        <w:t>为处罚处分条例》等法律、法规予以处罚。</w:t>
      </w:r>
    </w:p>
    <w:p w:rsidR="004D2243" w:rsidRDefault="004D2243" w:rsidP="00B11283">
      <w:pPr>
        <w:spacing w:after="0" w:line="560" w:lineRule="exact"/>
        <w:jc w:val="center"/>
        <w:rPr>
          <w:rFonts w:ascii="Times New Roman" w:eastAsia="黑体" w:hAnsi="Times New Roman" w:cs="Times New Roman"/>
          <w:bCs/>
          <w:sz w:val="32"/>
          <w:szCs w:val="32"/>
        </w:rPr>
      </w:pPr>
    </w:p>
    <w:p w:rsidR="00914F4C" w:rsidRPr="00EB56C8" w:rsidRDefault="00AB7672" w:rsidP="00B11283">
      <w:pPr>
        <w:spacing w:after="0" w:line="560" w:lineRule="exact"/>
        <w:jc w:val="center"/>
        <w:rPr>
          <w:rFonts w:ascii="Times New Roman" w:eastAsia="黑体" w:hAnsi="Times New Roman" w:cs="Times New Roman"/>
          <w:bCs/>
          <w:sz w:val="32"/>
          <w:szCs w:val="32"/>
        </w:rPr>
      </w:pPr>
      <w:r w:rsidRPr="00EB56C8">
        <w:rPr>
          <w:rFonts w:ascii="Times New Roman" w:eastAsia="黑体" w:hAnsi="Times New Roman" w:cs="Times New Roman"/>
          <w:bCs/>
          <w:sz w:val="32"/>
          <w:szCs w:val="32"/>
        </w:rPr>
        <w:t>第七章</w:t>
      </w:r>
      <w:r w:rsidRPr="00EB56C8">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附</w:t>
      </w:r>
      <w:r w:rsidRPr="00EB56C8">
        <w:rPr>
          <w:rFonts w:ascii="Times New Roman" w:eastAsia="黑体" w:hAnsi="Times New Roman" w:cs="Times New Roman"/>
          <w:bCs/>
          <w:sz w:val="32"/>
          <w:szCs w:val="32"/>
        </w:rPr>
        <w:t xml:space="preserve">  </w:t>
      </w:r>
      <w:r w:rsidRPr="00EB56C8">
        <w:rPr>
          <w:rFonts w:ascii="Times New Roman" w:eastAsia="黑体" w:hAnsi="Times New Roman" w:cs="Times New Roman"/>
          <w:bCs/>
          <w:sz w:val="32"/>
          <w:szCs w:val="32"/>
        </w:rPr>
        <w:t>则</w:t>
      </w:r>
    </w:p>
    <w:p w:rsidR="00914F4C" w:rsidRPr="00EB56C8" w:rsidRDefault="00AB7672" w:rsidP="00B11283">
      <w:pPr>
        <w:spacing w:after="0" w:line="560" w:lineRule="exact"/>
        <w:ind w:firstLineChars="200" w:firstLine="640"/>
        <w:rPr>
          <w:rFonts w:ascii="Times New Roman" w:eastAsia="方正仿宋简体" w:hAnsi="Times New Roman" w:cs="Times New Roman"/>
          <w:sz w:val="32"/>
          <w:szCs w:val="32"/>
        </w:rPr>
      </w:pPr>
      <w:r w:rsidRPr="00EB56C8">
        <w:rPr>
          <w:rFonts w:ascii="Times New Roman" w:eastAsia="方正楷体简体" w:hAnsi="Times New Roman" w:cs="Times New Roman"/>
          <w:sz w:val="32"/>
          <w:szCs w:val="32"/>
        </w:rPr>
        <w:t>第十四条</w:t>
      </w:r>
      <w:r w:rsidRPr="00EB56C8">
        <w:rPr>
          <w:rFonts w:ascii="Times New Roman" w:eastAsia="方正仿宋简体" w:hAnsi="Times New Roman" w:cs="Times New Roman"/>
          <w:sz w:val="32"/>
          <w:szCs w:val="32"/>
        </w:rPr>
        <w:t xml:space="preserve">  </w:t>
      </w:r>
      <w:r w:rsidRPr="00EB56C8">
        <w:rPr>
          <w:rFonts w:ascii="Times New Roman" w:eastAsia="方正仿宋简体" w:hAnsi="Times New Roman" w:cs="Times New Roman"/>
          <w:sz w:val="32"/>
          <w:szCs w:val="32"/>
        </w:rPr>
        <w:t>县财政局会同县科工商务管理局另行制定《五华县工业企业技术改造三年行动计划专项资金管理办法》</w:t>
      </w:r>
      <w:r w:rsidRPr="00EB56C8">
        <w:rPr>
          <w:rFonts w:ascii="Times New Roman" w:eastAsia="方正仿宋简体" w:hAnsi="Times New Roman" w:cs="Times New Roman"/>
          <w:sz w:val="32"/>
          <w:szCs w:val="32"/>
        </w:rPr>
        <w:t>,</w:t>
      </w:r>
      <w:r w:rsidRPr="00EB56C8">
        <w:rPr>
          <w:rFonts w:ascii="Times New Roman" w:eastAsia="方正仿宋简体" w:hAnsi="Times New Roman" w:cs="Times New Roman"/>
          <w:sz w:val="32"/>
          <w:szCs w:val="32"/>
        </w:rPr>
        <w:t>加强资金监管</w:t>
      </w:r>
      <w:r w:rsidR="001227CA">
        <w:rPr>
          <w:rFonts w:ascii="Times New Roman" w:eastAsia="方正仿宋简体" w:hAnsi="Times New Roman" w:cs="Times New Roman" w:hint="eastAsia"/>
          <w:sz w:val="32"/>
          <w:szCs w:val="32"/>
        </w:rPr>
        <w:t>，</w:t>
      </w:r>
      <w:r w:rsidRPr="00EB56C8">
        <w:rPr>
          <w:rFonts w:ascii="Times New Roman" w:eastAsia="方正仿宋简体" w:hAnsi="Times New Roman" w:cs="Times New Roman"/>
          <w:sz w:val="32"/>
          <w:szCs w:val="32"/>
        </w:rPr>
        <w:t>规范资金使用</w:t>
      </w:r>
      <w:r w:rsidR="001227CA">
        <w:rPr>
          <w:rFonts w:ascii="Times New Roman" w:eastAsia="方正仿宋简体" w:hAnsi="Times New Roman" w:cs="Times New Roman" w:hint="eastAsia"/>
          <w:sz w:val="32"/>
          <w:szCs w:val="32"/>
        </w:rPr>
        <w:t>，</w:t>
      </w:r>
      <w:r w:rsidRPr="00EB56C8">
        <w:rPr>
          <w:rFonts w:ascii="Times New Roman" w:eastAsia="方正仿宋简体" w:hAnsi="Times New Roman" w:cs="Times New Roman"/>
          <w:sz w:val="32"/>
          <w:szCs w:val="32"/>
        </w:rPr>
        <w:t>提高资金使用绩效。</w:t>
      </w:r>
    </w:p>
    <w:p w:rsidR="00914F4C" w:rsidRPr="00597718" w:rsidRDefault="00AB7672" w:rsidP="00B11283">
      <w:pPr>
        <w:spacing w:after="0" w:line="560" w:lineRule="exact"/>
        <w:ind w:firstLineChars="200" w:firstLine="640"/>
        <w:rPr>
          <w:rFonts w:ascii="Times New Roman" w:eastAsia="方正仿宋简体" w:hAnsi="Times New Roman" w:cs="Times New Roman"/>
          <w:sz w:val="32"/>
          <w:szCs w:val="32"/>
        </w:rPr>
      </w:pPr>
      <w:r w:rsidRPr="00A8227C">
        <w:rPr>
          <w:rFonts w:ascii="Times New Roman" w:eastAsia="方正楷体简体" w:hAnsi="Times New Roman" w:cs="Times New Roman"/>
          <w:sz w:val="32"/>
          <w:szCs w:val="32"/>
        </w:rPr>
        <w:t>第十五条</w:t>
      </w:r>
      <w:r w:rsidRPr="00597718">
        <w:rPr>
          <w:rFonts w:ascii="Times New Roman" w:eastAsia="方正仿宋简体" w:hAnsi="Times New Roman" w:cs="Times New Roman"/>
          <w:sz w:val="32"/>
          <w:szCs w:val="32"/>
        </w:rPr>
        <w:t xml:space="preserve">  </w:t>
      </w:r>
      <w:r w:rsidR="00461F44">
        <w:rPr>
          <w:rFonts w:ascii="Times New Roman" w:eastAsia="方正仿宋简体" w:hAnsi="Times New Roman" w:cs="Times New Roman" w:hint="eastAsia"/>
          <w:kern w:val="0"/>
          <w:sz w:val="32"/>
          <w:szCs w:val="32"/>
        </w:rPr>
        <w:t>本细则由县科工商务管理局和县财政局负责解释，与《五华县扶持工业企业创新发展三年行动工作方案（</w:t>
      </w:r>
      <w:r w:rsidR="00461F44">
        <w:rPr>
          <w:rFonts w:ascii="Times New Roman" w:eastAsia="方正仿宋简体" w:hAnsi="Times New Roman" w:cs="Times New Roman"/>
          <w:kern w:val="0"/>
          <w:sz w:val="32"/>
          <w:szCs w:val="32"/>
        </w:rPr>
        <w:t>2018-2020</w:t>
      </w:r>
      <w:r w:rsidR="00461F44">
        <w:rPr>
          <w:rFonts w:ascii="Times New Roman" w:eastAsia="方正仿宋简体" w:hAnsi="Times New Roman" w:cs="Times New Roman" w:hint="eastAsia"/>
          <w:kern w:val="0"/>
          <w:sz w:val="32"/>
          <w:szCs w:val="32"/>
        </w:rPr>
        <w:t>年）》（华府办函〔</w:t>
      </w:r>
      <w:r w:rsidR="00461F44">
        <w:rPr>
          <w:rFonts w:ascii="Times New Roman" w:eastAsia="方正仿宋简体" w:hAnsi="Times New Roman" w:cs="Times New Roman"/>
          <w:kern w:val="0"/>
          <w:sz w:val="32"/>
          <w:szCs w:val="32"/>
        </w:rPr>
        <w:t>2018</w:t>
      </w:r>
      <w:r w:rsidR="00461F44">
        <w:rPr>
          <w:rFonts w:ascii="Times New Roman" w:eastAsia="方正仿宋简体" w:hAnsi="Times New Roman" w:cs="Times New Roman" w:hint="eastAsia"/>
          <w:kern w:val="0"/>
          <w:sz w:val="32"/>
          <w:szCs w:val="32"/>
        </w:rPr>
        <w:t>〕</w:t>
      </w:r>
      <w:r w:rsidR="00461F44">
        <w:rPr>
          <w:rFonts w:ascii="Times New Roman" w:eastAsia="方正仿宋简体" w:hAnsi="Times New Roman" w:cs="Times New Roman"/>
          <w:kern w:val="0"/>
          <w:sz w:val="32"/>
          <w:szCs w:val="32"/>
        </w:rPr>
        <w:t>196</w:t>
      </w:r>
      <w:r w:rsidR="00461F44">
        <w:rPr>
          <w:rFonts w:ascii="Times New Roman" w:eastAsia="方正仿宋简体" w:hAnsi="Times New Roman" w:cs="Times New Roman" w:hint="eastAsia"/>
          <w:kern w:val="0"/>
          <w:sz w:val="32"/>
          <w:szCs w:val="32"/>
        </w:rPr>
        <w:t>号）配套实施，至兑现</w:t>
      </w:r>
      <w:r w:rsidR="00461F44">
        <w:rPr>
          <w:rFonts w:ascii="Times New Roman" w:eastAsia="方正仿宋简体" w:hAnsi="Times New Roman" w:cs="Times New Roman"/>
          <w:kern w:val="0"/>
          <w:sz w:val="32"/>
          <w:szCs w:val="32"/>
        </w:rPr>
        <w:t>2020</w:t>
      </w:r>
      <w:r w:rsidR="00461F44">
        <w:rPr>
          <w:rFonts w:ascii="Times New Roman" w:eastAsia="方正仿宋简体" w:hAnsi="Times New Roman" w:cs="Times New Roman" w:hint="eastAsia"/>
          <w:kern w:val="0"/>
          <w:sz w:val="32"/>
          <w:szCs w:val="32"/>
        </w:rPr>
        <w:t>年应奖补项目后自动废止。</w:t>
      </w:r>
    </w:p>
    <w:sectPr w:rsidR="00914F4C" w:rsidRPr="00597718" w:rsidSect="008419B1">
      <w:footerReference w:type="default" r:id="rId7"/>
      <w:pgSz w:w="11906" w:h="16838" w:code="9"/>
      <w:pgMar w:top="2041" w:right="1588" w:bottom="1701" w:left="1588" w:header="851" w:footer="1474"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0C3" w:rsidRDefault="00B520C3">
      <w:pPr>
        <w:spacing w:after="0" w:line="240" w:lineRule="auto"/>
      </w:pPr>
      <w:r>
        <w:separator/>
      </w:r>
    </w:p>
  </w:endnote>
  <w:endnote w:type="continuationSeparator" w:id="0">
    <w:p w:rsidR="00B520C3" w:rsidRDefault="00B52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微软雅黑"/>
    <w:panose1 w:val="03000509000000000000"/>
    <w:charset w:val="86"/>
    <w:family w:val="script"/>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238234"/>
      <w:docPartObj>
        <w:docPartGallery w:val="Page Numbers (Bottom of Page)"/>
        <w:docPartUnique/>
      </w:docPartObj>
    </w:sdtPr>
    <w:sdtEndPr>
      <w:rPr>
        <w:rFonts w:ascii="Times New Roman" w:hAnsi="Times New Roman" w:cs="Times New Roman"/>
        <w:sz w:val="24"/>
        <w:szCs w:val="24"/>
      </w:rPr>
    </w:sdtEndPr>
    <w:sdtContent>
      <w:p w:rsidR="008419B1" w:rsidRPr="008419B1" w:rsidRDefault="008419B1">
        <w:pPr>
          <w:pStyle w:val="a5"/>
          <w:jc w:val="center"/>
          <w:rPr>
            <w:rFonts w:ascii="Times New Roman" w:hAnsi="Times New Roman" w:cs="Times New Roman"/>
            <w:sz w:val="24"/>
            <w:szCs w:val="24"/>
          </w:rPr>
        </w:pPr>
        <w:r w:rsidRPr="008419B1">
          <w:rPr>
            <w:rFonts w:ascii="Times New Roman" w:hAnsi="Times New Roman" w:cs="Times New Roman"/>
            <w:sz w:val="24"/>
            <w:szCs w:val="24"/>
          </w:rPr>
          <w:fldChar w:fldCharType="begin"/>
        </w:r>
        <w:r w:rsidRPr="008419B1">
          <w:rPr>
            <w:rFonts w:ascii="Times New Roman" w:hAnsi="Times New Roman" w:cs="Times New Roman"/>
            <w:sz w:val="24"/>
            <w:szCs w:val="24"/>
          </w:rPr>
          <w:instrText>PAGE   \* MERGEFORMAT</w:instrText>
        </w:r>
        <w:r w:rsidRPr="008419B1">
          <w:rPr>
            <w:rFonts w:ascii="Times New Roman" w:hAnsi="Times New Roman" w:cs="Times New Roman"/>
            <w:sz w:val="24"/>
            <w:szCs w:val="24"/>
          </w:rPr>
          <w:fldChar w:fldCharType="separate"/>
        </w:r>
        <w:r w:rsidR="002C5498" w:rsidRPr="002C5498">
          <w:rPr>
            <w:rFonts w:ascii="Times New Roman" w:hAnsi="Times New Roman" w:cs="Times New Roman"/>
            <w:noProof/>
            <w:sz w:val="24"/>
            <w:szCs w:val="24"/>
            <w:lang w:val="zh-CN"/>
          </w:rPr>
          <w:t>-</w:t>
        </w:r>
        <w:r w:rsidR="002C5498">
          <w:rPr>
            <w:rFonts w:ascii="Times New Roman" w:hAnsi="Times New Roman" w:cs="Times New Roman"/>
            <w:noProof/>
            <w:sz w:val="24"/>
            <w:szCs w:val="24"/>
          </w:rPr>
          <w:t xml:space="preserve"> 1 -</w:t>
        </w:r>
        <w:r w:rsidRPr="008419B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0C3" w:rsidRDefault="00B520C3">
      <w:pPr>
        <w:spacing w:after="0" w:line="240" w:lineRule="auto"/>
      </w:pPr>
      <w:r>
        <w:separator/>
      </w:r>
    </w:p>
  </w:footnote>
  <w:footnote w:type="continuationSeparator" w:id="0">
    <w:p w:rsidR="00B520C3" w:rsidRDefault="00B520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CD4"/>
    <w:rsid w:val="000605ED"/>
    <w:rsid w:val="000E17E9"/>
    <w:rsid w:val="00114EF4"/>
    <w:rsid w:val="001227CA"/>
    <w:rsid w:val="00135DD3"/>
    <w:rsid w:val="00141FFD"/>
    <w:rsid w:val="0014228D"/>
    <w:rsid w:val="00214646"/>
    <w:rsid w:val="0021491C"/>
    <w:rsid w:val="002C5498"/>
    <w:rsid w:val="002C7409"/>
    <w:rsid w:val="002D22BF"/>
    <w:rsid w:val="003B6CD4"/>
    <w:rsid w:val="003C186A"/>
    <w:rsid w:val="003F2F60"/>
    <w:rsid w:val="00461F44"/>
    <w:rsid w:val="004773F1"/>
    <w:rsid w:val="004C0724"/>
    <w:rsid w:val="004D2243"/>
    <w:rsid w:val="004E6D4C"/>
    <w:rsid w:val="00582912"/>
    <w:rsid w:val="00597718"/>
    <w:rsid w:val="005A3895"/>
    <w:rsid w:val="005F365A"/>
    <w:rsid w:val="00604EA1"/>
    <w:rsid w:val="0063222A"/>
    <w:rsid w:val="00645755"/>
    <w:rsid w:val="0068193F"/>
    <w:rsid w:val="00691E7E"/>
    <w:rsid w:val="006C72D8"/>
    <w:rsid w:val="006E2C69"/>
    <w:rsid w:val="00707596"/>
    <w:rsid w:val="0077427E"/>
    <w:rsid w:val="008419B1"/>
    <w:rsid w:val="008646C1"/>
    <w:rsid w:val="0087182A"/>
    <w:rsid w:val="008B724F"/>
    <w:rsid w:val="00914F4C"/>
    <w:rsid w:val="009D3D2A"/>
    <w:rsid w:val="00A60980"/>
    <w:rsid w:val="00A8227C"/>
    <w:rsid w:val="00AB7672"/>
    <w:rsid w:val="00B11283"/>
    <w:rsid w:val="00B520C3"/>
    <w:rsid w:val="00B71B55"/>
    <w:rsid w:val="00BD0CB7"/>
    <w:rsid w:val="00BD2823"/>
    <w:rsid w:val="00C5014F"/>
    <w:rsid w:val="00C50344"/>
    <w:rsid w:val="00C7539D"/>
    <w:rsid w:val="00D75529"/>
    <w:rsid w:val="00DC0B47"/>
    <w:rsid w:val="00DF3356"/>
    <w:rsid w:val="00E80306"/>
    <w:rsid w:val="00EB56C8"/>
    <w:rsid w:val="00EE4504"/>
    <w:rsid w:val="00EF4432"/>
    <w:rsid w:val="00F52C1C"/>
    <w:rsid w:val="00FB7F61"/>
    <w:rsid w:val="03313FEA"/>
    <w:rsid w:val="05210615"/>
    <w:rsid w:val="0CAA6948"/>
    <w:rsid w:val="0CBA3B14"/>
    <w:rsid w:val="0EC410BF"/>
    <w:rsid w:val="157B78B9"/>
    <w:rsid w:val="1B7E5374"/>
    <w:rsid w:val="1B853771"/>
    <w:rsid w:val="1F8D2489"/>
    <w:rsid w:val="213A610B"/>
    <w:rsid w:val="23FF445D"/>
    <w:rsid w:val="2B2F1EAB"/>
    <w:rsid w:val="30D95414"/>
    <w:rsid w:val="36B13995"/>
    <w:rsid w:val="386F543D"/>
    <w:rsid w:val="3B6F7F67"/>
    <w:rsid w:val="3B7A4296"/>
    <w:rsid w:val="42CF2EC3"/>
    <w:rsid w:val="44E2099B"/>
    <w:rsid w:val="473A3241"/>
    <w:rsid w:val="47F863B4"/>
    <w:rsid w:val="4823203C"/>
    <w:rsid w:val="483033A4"/>
    <w:rsid w:val="492822D1"/>
    <w:rsid w:val="4E9F39AD"/>
    <w:rsid w:val="5103223B"/>
    <w:rsid w:val="560F6439"/>
    <w:rsid w:val="58CC040E"/>
    <w:rsid w:val="5E392F2E"/>
    <w:rsid w:val="610547E0"/>
    <w:rsid w:val="64D41732"/>
    <w:rsid w:val="679E0165"/>
    <w:rsid w:val="6A8237FB"/>
    <w:rsid w:val="737162C5"/>
    <w:rsid w:val="76B239FF"/>
    <w:rsid w:val="76E60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24791D-A781-4C17-A2D9-2E1EB45D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Microsoft YaHei UI" w:eastAsia="Microsoft YaHei UI"/>
      <w:sz w:val="18"/>
      <w:szCs w:val="18"/>
    </w:rPr>
  </w:style>
  <w:style w:type="paragraph" w:styleId="a5">
    <w:name w:val="footer"/>
    <w:basedOn w:val="a"/>
    <w:link w:val="a6"/>
    <w:uiPriority w:val="99"/>
    <w:unhideWhenUsed/>
    <w:qFormat/>
    <w:pPr>
      <w:tabs>
        <w:tab w:val="center" w:pos="4320"/>
        <w:tab w:val="right" w:pos="8640"/>
      </w:tabs>
      <w:spacing w:after="0" w:line="240" w:lineRule="auto"/>
    </w:pPr>
  </w:style>
  <w:style w:type="paragraph" w:styleId="a7">
    <w:name w:val="header"/>
    <w:basedOn w:val="a"/>
    <w:link w:val="a8"/>
    <w:uiPriority w:val="99"/>
    <w:unhideWhenUsed/>
    <w:qFormat/>
    <w:pPr>
      <w:tabs>
        <w:tab w:val="center" w:pos="4320"/>
        <w:tab w:val="right" w:pos="8640"/>
      </w:tabs>
      <w:spacing w:after="0" w:line="240" w:lineRule="auto"/>
    </w:pPr>
  </w:style>
  <w:style w:type="character" w:customStyle="1" w:styleId="a8">
    <w:name w:val="页眉 字符"/>
    <w:basedOn w:val="a0"/>
    <w:link w:val="a7"/>
    <w:uiPriority w:val="99"/>
    <w:qFormat/>
    <w:rPr>
      <w:rFonts w:asciiTheme="minorHAnsi" w:eastAsiaTheme="minorEastAsia" w:hAnsiTheme="minorHAnsi" w:cstheme="minorBidi"/>
      <w:kern w:val="2"/>
      <w:sz w:val="21"/>
      <w:szCs w:val="22"/>
    </w:rPr>
  </w:style>
  <w:style w:type="character" w:customStyle="1" w:styleId="a6">
    <w:name w:val="页脚 字符"/>
    <w:basedOn w:val="a0"/>
    <w:link w:val="a5"/>
    <w:uiPriority w:val="99"/>
    <w:qFormat/>
    <w:rPr>
      <w:rFonts w:asciiTheme="minorHAnsi" w:eastAsiaTheme="minorEastAsia" w:hAnsiTheme="minorHAnsi" w:cstheme="minorBidi"/>
      <w:kern w:val="2"/>
      <w:sz w:val="21"/>
      <w:szCs w:val="22"/>
    </w:rPr>
  </w:style>
  <w:style w:type="character" w:customStyle="1" w:styleId="a4">
    <w:name w:val="批注框文本 字符"/>
    <w:basedOn w:val="a0"/>
    <w:link w:val="a3"/>
    <w:uiPriority w:val="99"/>
    <w:semiHidden/>
    <w:qFormat/>
    <w:rPr>
      <w:rFonts w:ascii="Microsoft YaHei UI" w:eastAsia="Microsoft YaHei UI" w:hAnsiTheme="minorHAnsi" w:cstheme="minorBidi"/>
      <w:kern w:val="2"/>
      <w:sz w:val="18"/>
      <w:szCs w:val="18"/>
    </w:rPr>
  </w:style>
  <w:style w:type="character" w:styleId="a9">
    <w:name w:val="Strong"/>
    <w:basedOn w:val="a0"/>
    <w:uiPriority w:val="22"/>
    <w:qFormat/>
    <w:rsid w:val="000E17E9"/>
    <w:rPr>
      <w:b/>
      <w:bCs/>
    </w:rPr>
  </w:style>
  <w:style w:type="paragraph" w:styleId="aa">
    <w:name w:val="Normal (Web)"/>
    <w:basedOn w:val="a"/>
    <w:uiPriority w:val="99"/>
    <w:unhideWhenUsed/>
    <w:rsid w:val="000E17E9"/>
    <w:pPr>
      <w:widowControl/>
      <w:spacing w:before="100" w:beforeAutospacing="1" w:after="100" w:afterAutospacing="1" w:line="240" w:lineRule="auto"/>
      <w:jc w:val="left"/>
    </w:pPr>
    <w:rPr>
      <w:rFonts w:ascii="宋体" w:eastAsia="宋体" w:hAnsi="宋体" w:cs="宋体"/>
      <w:kern w:val="0"/>
      <w:sz w:val="24"/>
      <w:szCs w:val="24"/>
    </w:rPr>
  </w:style>
  <w:style w:type="paragraph" w:styleId="ab">
    <w:name w:val="List Paragraph"/>
    <w:basedOn w:val="a"/>
    <w:uiPriority w:val="99"/>
    <w:rsid w:val="009D3D2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062845">
      <w:bodyDiv w:val="1"/>
      <w:marLeft w:val="0"/>
      <w:marRight w:val="0"/>
      <w:marTop w:val="0"/>
      <w:marBottom w:val="0"/>
      <w:divBdr>
        <w:top w:val="none" w:sz="0" w:space="0" w:color="auto"/>
        <w:left w:val="none" w:sz="0" w:space="0" w:color="auto"/>
        <w:bottom w:val="none" w:sz="0" w:space="0" w:color="auto"/>
        <w:right w:val="none" w:sz="0" w:space="0" w:color="auto"/>
      </w:divBdr>
      <w:divsChild>
        <w:div w:id="1447698985">
          <w:marLeft w:val="0"/>
          <w:marRight w:val="0"/>
          <w:marTop w:val="0"/>
          <w:marBottom w:val="0"/>
          <w:divBdr>
            <w:top w:val="none" w:sz="0" w:space="0" w:color="auto"/>
            <w:left w:val="none" w:sz="0" w:space="0" w:color="auto"/>
            <w:bottom w:val="none" w:sz="0" w:space="0" w:color="auto"/>
            <w:right w:val="none" w:sz="0" w:space="0" w:color="auto"/>
          </w:divBdr>
          <w:divsChild>
            <w:div w:id="760949889">
              <w:marLeft w:val="0"/>
              <w:marRight w:val="0"/>
              <w:marTop w:val="0"/>
              <w:marBottom w:val="0"/>
              <w:divBdr>
                <w:top w:val="none" w:sz="0" w:space="0" w:color="auto"/>
                <w:left w:val="none" w:sz="0" w:space="0" w:color="auto"/>
                <w:bottom w:val="none" w:sz="0" w:space="0" w:color="auto"/>
                <w:right w:val="none" w:sz="0" w:space="0" w:color="auto"/>
              </w:divBdr>
              <w:divsChild>
                <w:div w:id="1465193288">
                  <w:marLeft w:val="0"/>
                  <w:marRight w:val="0"/>
                  <w:marTop w:val="0"/>
                  <w:marBottom w:val="0"/>
                  <w:divBdr>
                    <w:top w:val="none" w:sz="0" w:space="0" w:color="auto"/>
                    <w:left w:val="none" w:sz="0" w:space="0" w:color="auto"/>
                    <w:bottom w:val="none" w:sz="0" w:space="0" w:color="auto"/>
                    <w:right w:val="none" w:sz="0" w:space="0" w:color="auto"/>
                  </w:divBdr>
                  <w:divsChild>
                    <w:div w:id="169792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5</Pages>
  <Words>304</Words>
  <Characters>1734</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office 办公室</cp:lastModifiedBy>
  <cp:revision>33</cp:revision>
  <cp:lastPrinted>2018-11-25T02:52:00Z</cp:lastPrinted>
  <dcterms:created xsi:type="dcterms:W3CDTF">2018-09-11T03:25:00Z</dcterms:created>
  <dcterms:modified xsi:type="dcterms:W3CDTF">2018-12-07T07:22:00Z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