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E8C" w:rsidRDefault="00E51E8C" w:rsidP="00BB3240">
      <w:pPr>
        <w:adjustRightInd w:val="0"/>
        <w:snapToGrid w:val="0"/>
        <w:spacing w:after="0" w:line="560" w:lineRule="exact"/>
        <w:jc w:val="center"/>
        <w:rPr>
          <w:rFonts w:ascii="Times New Roman" w:eastAsia="方正小标宋简体" w:hAnsi="Times New Roman" w:cs="Times New Roman"/>
          <w:sz w:val="44"/>
          <w:szCs w:val="44"/>
        </w:rPr>
      </w:pPr>
    </w:p>
    <w:p w:rsidR="00E51E8C" w:rsidRDefault="00732C52" w:rsidP="00BB3240">
      <w:pPr>
        <w:adjustRightInd w:val="0"/>
        <w:snapToGrid w:val="0"/>
        <w:spacing w:after="0" w:line="56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五华县促进经贸发展综合奖补政策</w:t>
      </w:r>
    </w:p>
    <w:p w:rsidR="00E51E8C" w:rsidRDefault="00732C52" w:rsidP="00BB3240">
      <w:pPr>
        <w:adjustRightInd w:val="0"/>
        <w:snapToGrid w:val="0"/>
        <w:spacing w:after="0" w:line="56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实施细则</w:t>
      </w:r>
    </w:p>
    <w:p w:rsidR="00E51E8C" w:rsidRDefault="00E51E8C" w:rsidP="00BB3240">
      <w:pPr>
        <w:spacing w:after="0" w:line="560" w:lineRule="exact"/>
        <w:jc w:val="center"/>
        <w:rPr>
          <w:rFonts w:ascii="Times New Roman" w:eastAsia="方正小标宋简体" w:hAnsi="Times New Roman" w:cs="Times New Roman"/>
          <w:sz w:val="44"/>
          <w:szCs w:val="44"/>
        </w:rPr>
      </w:pPr>
    </w:p>
    <w:p w:rsidR="00E51E8C" w:rsidRDefault="00732C52" w:rsidP="00BB3240">
      <w:pPr>
        <w:spacing w:after="0" w:line="560" w:lineRule="exact"/>
        <w:jc w:val="center"/>
        <w:rPr>
          <w:rFonts w:ascii="方正楷体简体" w:eastAsia="方正楷体简体" w:hAnsi="Times New Roman" w:cs="Times New Roman"/>
          <w:sz w:val="32"/>
          <w:szCs w:val="32"/>
        </w:rPr>
      </w:pPr>
      <w:r>
        <w:rPr>
          <w:rFonts w:ascii="方正楷体简体" w:eastAsia="方正楷体简体" w:hAnsi="Times New Roman" w:cs="Times New Roman" w:hint="eastAsia"/>
          <w:sz w:val="32"/>
          <w:szCs w:val="32"/>
        </w:rPr>
        <w:t>（征求意见稿）</w:t>
      </w:r>
    </w:p>
    <w:p w:rsidR="00E51E8C" w:rsidRDefault="00E51E8C" w:rsidP="00BB3240">
      <w:pPr>
        <w:spacing w:after="0" w:line="560" w:lineRule="exact"/>
        <w:jc w:val="center"/>
        <w:rPr>
          <w:rFonts w:ascii="方正楷体简体" w:eastAsia="方正楷体简体" w:hAnsi="Times New Roman" w:cs="Times New Roman"/>
          <w:sz w:val="32"/>
          <w:szCs w:val="32"/>
        </w:rPr>
      </w:pPr>
    </w:p>
    <w:p w:rsidR="00E51E8C" w:rsidRDefault="00732C52" w:rsidP="00BB3240">
      <w:pPr>
        <w:adjustRightInd w:val="0"/>
        <w:snapToGrid w:val="0"/>
        <w:spacing w:after="0" w:line="560" w:lineRule="exact"/>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第一章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总</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则</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楷体简体" w:hAnsi="Times New Roman" w:cs="Times New Roman"/>
          <w:sz w:val="32"/>
          <w:szCs w:val="32"/>
        </w:rPr>
        <w:t>第一条</w:t>
      </w:r>
      <w:r>
        <w:rPr>
          <w:rFonts w:ascii="Times New Roman" w:eastAsia="方正楷体简体" w:hAnsi="Times New Roman" w:cs="Times New Roman"/>
          <w:sz w:val="32"/>
          <w:szCs w:val="32"/>
        </w:rPr>
        <w:t xml:space="preserve"> </w:t>
      </w:r>
      <w:r>
        <w:rPr>
          <w:rFonts w:ascii="Times New Roman" w:eastAsia="方正仿宋简体" w:hAnsi="Times New Roman" w:cs="Times New Roman"/>
          <w:sz w:val="32"/>
          <w:szCs w:val="32"/>
        </w:rPr>
        <w:t xml:space="preserve"> </w:t>
      </w:r>
      <w:r>
        <w:rPr>
          <w:rFonts w:ascii="Times New Roman" w:eastAsia="方正仿宋简体" w:hAnsi="Times New Roman" w:cs="Times New Roman"/>
          <w:sz w:val="32"/>
          <w:szCs w:val="32"/>
        </w:rPr>
        <w:t>为贯彻落实粤港澳大湾区建设，紧抓</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一带一路</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发展机遇，进一步扩大我县对外开放程度。</w:t>
      </w:r>
      <w:r w:rsidR="003C2B1A">
        <w:rPr>
          <w:rFonts w:ascii="Times New Roman" w:eastAsia="方正仿宋简体" w:hAnsi="Times New Roman" w:cs="Times New Roman" w:hint="eastAsia"/>
          <w:sz w:val="32"/>
          <w:szCs w:val="32"/>
        </w:rPr>
        <w:t>结合</w:t>
      </w:r>
      <w:r>
        <w:rPr>
          <w:rFonts w:ascii="Times New Roman" w:eastAsia="方正仿宋简体" w:hAnsi="Times New Roman" w:cs="Times New Roman"/>
          <w:sz w:val="32"/>
          <w:szCs w:val="32"/>
        </w:rPr>
        <w:t>《关于扶持工业企业创新发展三年行动计划实施方案（</w:t>
      </w:r>
      <w:r>
        <w:rPr>
          <w:rFonts w:ascii="Times New Roman" w:eastAsia="方正仿宋简体" w:hAnsi="Times New Roman" w:cs="Times New Roman"/>
          <w:sz w:val="32"/>
          <w:szCs w:val="32"/>
        </w:rPr>
        <w:t>2018</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2020</w:t>
      </w:r>
      <w:r>
        <w:rPr>
          <w:rFonts w:ascii="Times New Roman" w:eastAsia="方正仿宋简体" w:hAnsi="Times New Roman" w:cs="Times New Roman"/>
          <w:sz w:val="32"/>
          <w:szCs w:val="32"/>
        </w:rPr>
        <w:t>年）》（</w:t>
      </w:r>
      <w:r>
        <w:rPr>
          <w:rFonts w:ascii="Times New Roman" w:eastAsia="方正仿宋简体" w:hAnsi="Times New Roman" w:cs="Times New Roman" w:hint="eastAsia"/>
          <w:sz w:val="32"/>
          <w:szCs w:val="32"/>
        </w:rPr>
        <w:t>华府</w:t>
      </w:r>
      <w:r>
        <w:rPr>
          <w:rFonts w:ascii="Times New Roman" w:eastAsia="方正仿宋简体" w:hAnsi="Times New Roman" w:cs="Times New Roman"/>
          <w:sz w:val="32"/>
          <w:szCs w:val="32"/>
        </w:rPr>
        <w:t>办</w:t>
      </w:r>
      <w:r>
        <w:rPr>
          <w:rFonts w:ascii="Times New Roman" w:eastAsia="方正仿宋简体" w:hAnsi="Times New Roman" w:cs="Times New Roman" w:hint="eastAsia"/>
          <w:sz w:val="32"/>
          <w:szCs w:val="32"/>
        </w:rPr>
        <w:t>函〔</w:t>
      </w:r>
      <w:r>
        <w:rPr>
          <w:rFonts w:ascii="Times New Roman" w:eastAsia="方正仿宋简体" w:hAnsi="Times New Roman" w:cs="Times New Roman"/>
          <w:sz w:val="32"/>
          <w:szCs w:val="32"/>
        </w:rPr>
        <w:t>201</w:t>
      </w:r>
      <w:r>
        <w:rPr>
          <w:rFonts w:ascii="Times New Roman" w:eastAsia="方正仿宋简体" w:hAnsi="Times New Roman" w:cs="Times New Roman" w:hint="eastAsia"/>
          <w:sz w:val="32"/>
          <w:szCs w:val="32"/>
        </w:rPr>
        <w:t>8</w:t>
      </w:r>
      <w:r>
        <w:rPr>
          <w:rFonts w:ascii="Times New Roman" w:eastAsia="方正仿宋简体" w:hAnsi="Times New Roman" w:cs="Times New Roman" w:hint="eastAsia"/>
          <w:sz w:val="32"/>
          <w:szCs w:val="32"/>
        </w:rPr>
        <w:t>〕</w:t>
      </w:r>
      <w:r>
        <w:rPr>
          <w:rFonts w:ascii="Times New Roman" w:eastAsia="方正仿宋简体" w:hAnsi="Times New Roman" w:cs="Times New Roman" w:hint="eastAsia"/>
          <w:sz w:val="32"/>
          <w:szCs w:val="32"/>
        </w:rPr>
        <w:t>19</w:t>
      </w:r>
      <w:r>
        <w:rPr>
          <w:rFonts w:ascii="Times New Roman" w:eastAsia="方正仿宋简体" w:hAnsi="Times New Roman" w:cs="Times New Roman"/>
          <w:sz w:val="32"/>
          <w:szCs w:val="32"/>
        </w:rPr>
        <w:t>6</w:t>
      </w:r>
      <w:r>
        <w:rPr>
          <w:rFonts w:ascii="Times New Roman" w:eastAsia="方正仿宋简体" w:hAnsi="Times New Roman" w:cs="Times New Roman"/>
          <w:sz w:val="32"/>
          <w:szCs w:val="32"/>
        </w:rPr>
        <w:t>号）</w:t>
      </w:r>
      <w:r w:rsidR="003C2B1A">
        <w:rPr>
          <w:rFonts w:ascii="Times New Roman" w:eastAsia="方正仿宋简体" w:hAnsi="Times New Roman" w:cs="Times New Roman" w:hint="eastAsia"/>
          <w:sz w:val="32"/>
          <w:szCs w:val="32"/>
        </w:rPr>
        <w:t>文件要求</w:t>
      </w:r>
      <w:r>
        <w:rPr>
          <w:rFonts w:ascii="Times New Roman" w:eastAsia="方正仿宋简体" w:hAnsi="Times New Roman" w:cs="Times New Roman"/>
          <w:sz w:val="32"/>
          <w:szCs w:val="32"/>
        </w:rPr>
        <w:t>，</w:t>
      </w:r>
      <w:r w:rsidR="003C2B1A">
        <w:rPr>
          <w:rFonts w:ascii="Times New Roman" w:eastAsia="方正仿宋简体" w:hAnsi="Times New Roman" w:cs="Times New Roman" w:hint="eastAsia"/>
          <w:sz w:val="32"/>
          <w:szCs w:val="32"/>
        </w:rPr>
        <w:t>结合五华实际</w:t>
      </w:r>
      <w:r>
        <w:rPr>
          <w:rFonts w:ascii="Times New Roman" w:eastAsia="方正仿宋简体" w:hAnsi="Times New Roman" w:cs="Times New Roman"/>
          <w:sz w:val="32"/>
          <w:szCs w:val="32"/>
        </w:rPr>
        <w:t>制</w:t>
      </w:r>
      <w:r>
        <w:rPr>
          <w:rFonts w:ascii="Times New Roman" w:eastAsia="方正仿宋简体" w:hAnsi="Times New Roman" w:cs="Times New Roman" w:hint="eastAsia"/>
          <w:sz w:val="32"/>
          <w:szCs w:val="32"/>
        </w:rPr>
        <w:t>定</w:t>
      </w:r>
      <w:r>
        <w:rPr>
          <w:rFonts w:ascii="Times New Roman" w:eastAsia="方正仿宋简体" w:hAnsi="Times New Roman" w:cs="Times New Roman"/>
          <w:sz w:val="32"/>
          <w:szCs w:val="32"/>
        </w:rPr>
        <w:t>本实施细则。</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楷体简体" w:hAnsi="Times New Roman" w:cs="Times New Roman" w:hint="eastAsia"/>
          <w:sz w:val="32"/>
          <w:szCs w:val="32"/>
        </w:rPr>
        <w:t>第二条</w:t>
      </w:r>
      <w:r>
        <w:rPr>
          <w:rFonts w:ascii="Times New Roman" w:eastAsia="方正楷体简体" w:hAnsi="Times New Roman" w:cs="Times New Roman" w:hint="eastAsia"/>
          <w:sz w:val="32"/>
          <w:szCs w:val="32"/>
        </w:rPr>
        <w:t xml:space="preserve">  </w:t>
      </w:r>
      <w:r>
        <w:rPr>
          <w:rFonts w:ascii="Times New Roman" w:eastAsia="方正仿宋简体" w:hAnsi="Times New Roman" w:cs="Times New Roman" w:hint="eastAsia"/>
          <w:sz w:val="32"/>
          <w:szCs w:val="32"/>
        </w:rPr>
        <w:t>资金用途</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2018</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2020</w:t>
      </w:r>
      <w:r>
        <w:rPr>
          <w:rFonts w:ascii="Times New Roman" w:eastAsia="方正仿宋简体" w:hAnsi="Times New Roman" w:cs="Times New Roman"/>
          <w:sz w:val="32"/>
          <w:szCs w:val="32"/>
        </w:rPr>
        <w:t>年由县级财政统筹市奖励资金每年安排五华县促进经贸发展专项资金，用于企业开拓国内外市场、进出口扶优扶强奖、吸收利用外资奖、企业物流扶持奖、商贸企业上规奖等项目</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楷体简体" w:hAnsi="Times New Roman" w:cs="Times New Roman"/>
          <w:sz w:val="32"/>
          <w:szCs w:val="32"/>
        </w:rPr>
        <w:t>第</w:t>
      </w:r>
      <w:r>
        <w:rPr>
          <w:rFonts w:ascii="Times New Roman" w:eastAsia="方正楷体简体" w:hAnsi="Times New Roman" w:cs="Times New Roman" w:hint="eastAsia"/>
          <w:sz w:val="32"/>
          <w:szCs w:val="32"/>
        </w:rPr>
        <w:t>三</w:t>
      </w:r>
      <w:r>
        <w:rPr>
          <w:rFonts w:ascii="Times New Roman" w:eastAsia="方正楷体简体" w:hAnsi="Times New Roman" w:cs="Times New Roman"/>
          <w:sz w:val="32"/>
          <w:szCs w:val="32"/>
        </w:rPr>
        <w:t>条</w:t>
      </w:r>
      <w:r>
        <w:rPr>
          <w:rFonts w:ascii="Times New Roman" w:eastAsia="方正仿宋简体" w:hAnsi="Times New Roman" w:cs="Times New Roman"/>
          <w:sz w:val="32"/>
          <w:szCs w:val="32"/>
        </w:rPr>
        <w:t xml:space="preserve">  </w:t>
      </w:r>
      <w:r>
        <w:rPr>
          <w:rFonts w:ascii="Times New Roman" w:eastAsia="方正仿宋简体" w:hAnsi="Times New Roman" w:cs="Times New Roman" w:hint="eastAsia"/>
          <w:sz w:val="32"/>
          <w:szCs w:val="32"/>
        </w:rPr>
        <w:t>奖励对象</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本实施细则</w:t>
      </w:r>
      <w:r>
        <w:rPr>
          <w:rFonts w:ascii="Times New Roman" w:eastAsia="方正仿宋简体" w:hAnsi="Times New Roman" w:cs="Times New Roman"/>
          <w:sz w:val="32"/>
          <w:szCs w:val="32"/>
        </w:rPr>
        <w:t>支持对象为依法在我县注册，具有法人资格</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在经营期间内无违法违规行为的各类经贸企业，包括国有企业、集体企业、民营企业、外商投资企业及股份制企业等。</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楷体简体" w:hAnsi="Times New Roman" w:cs="Times New Roman" w:hint="eastAsia"/>
          <w:sz w:val="32"/>
          <w:szCs w:val="32"/>
        </w:rPr>
        <w:t>第四条</w:t>
      </w:r>
      <w:r>
        <w:rPr>
          <w:rFonts w:ascii="Times New Roman" w:eastAsia="方正楷体简体" w:hAnsi="Times New Roman" w:cs="Times New Roman"/>
          <w:sz w:val="32"/>
          <w:szCs w:val="32"/>
        </w:rPr>
        <w:t xml:space="preserve"> </w:t>
      </w:r>
      <w:r>
        <w:rPr>
          <w:rFonts w:ascii="Times New Roman" w:eastAsia="方正仿宋简体" w:hAnsi="Times New Roman" w:cs="Times New Roman" w:hint="eastAsia"/>
          <w:sz w:val="32"/>
          <w:szCs w:val="32"/>
        </w:rPr>
        <w:t xml:space="preserve"> </w:t>
      </w:r>
      <w:r>
        <w:rPr>
          <w:rFonts w:ascii="Times New Roman" w:eastAsia="方正仿宋简体" w:hAnsi="Times New Roman" w:cs="Times New Roman" w:hint="eastAsia"/>
          <w:sz w:val="32"/>
          <w:szCs w:val="32"/>
        </w:rPr>
        <w:t>支持时间</w:t>
      </w:r>
    </w:p>
    <w:p w:rsidR="00E51E8C" w:rsidRDefault="00732C52" w:rsidP="00BB3240">
      <w:pPr>
        <w:adjustRightInd w:val="0"/>
        <w:snapToGrid w:val="0"/>
        <w:spacing w:after="0" w:line="560" w:lineRule="exact"/>
        <w:ind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资金支持时间为</w:t>
      </w:r>
      <w:r>
        <w:rPr>
          <w:rFonts w:ascii="Times New Roman" w:eastAsia="方正仿宋简体" w:hAnsi="Times New Roman" w:cs="Times New Roman"/>
          <w:sz w:val="32"/>
          <w:szCs w:val="32"/>
        </w:rPr>
        <w:t>2018</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2020</w:t>
      </w:r>
      <w:r>
        <w:rPr>
          <w:rFonts w:ascii="Times New Roman" w:eastAsia="方正仿宋简体" w:hAnsi="Times New Roman" w:cs="Times New Roman"/>
          <w:sz w:val="32"/>
          <w:szCs w:val="32"/>
        </w:rPr>
        <w:t>年</w:t>
      </w:r>
      <w:r>
        <w:rPr>
          <w:rFonts w:ascii="Times New Roman" w:eastAsia="方正仿宋简体" w:hAnsi="Times New Roman" w:cs="Times New Roman" w:hint="eastAsia"/>
          <w:sz w:val="32"/>
          <w:szCs w:val="32"/>
        </w:rPr>
        <w:t>期间，</w:t>
      </w:r>
      <w:r>
        <w:rPr>
          <w:rFonts w:ascii="Times New Roman" w:eastAsia="方正仿宋简体" w:hAnsi="Times New Roman" w:cs="Times New Roman"/>
          <w:sz w:val="32"/>
          <w:szCs w:val="32"/>
        </w:rPr>
        <w:t>每年</w:t>
      </w:r>
      <w:r>
        <w:rPr>
          <w:rFonts w:ascii="Times New Roman" w:eastAsia="方正仿宋简体" w:hAnsi="Times New Roman" w:cs="Times New Roman"/>
          <w:sz w:val="32"/>
          <w:szCs w:val="32"/>
        </w:rPr>
        <w:t>1</w:t>
      </w:r>
      <w:r>
        <w:rPr>
          <w:rFonts w:ascii="Times New Roman" w:eastAsia="方正仿宋简体" w:hAnsi="Times New Roman" w:cs="Times New Roman"/>
          <w:sz w:val="32"/>
          <w:szCs w:val="32"/>
        </w:rPr>
        <w:t>月</w:t>
      </w:r>
      <w:r>
        <w:rPr>
          <w:rFonts w:ascii="Times New Roman" w:eastAsia="方正仿宋简体" w:hAnsi="Times New Roman" w:cs="Times New Roman"/>
          <w:sz w:val="32"/>
          <w:szCs w:val="32"/>
        </w:rPr>
        <w:t>1</w:t>
      </w:r>
      <w:r>
        <w:rPr>
          <w:rFonts w:ascii="Times New Roman" w:eastAsia="方正仿宋简体" w:hAnsi="Times New Roman" w:cs="Times New Roman"/>
          <w:sz w:val="32"/>
          <w:szCs w:val="32"/>
        </w:rPr>
        <w:t>日至</w:t>
      </w:r>
      <w:r>
        <w:rPr>
          <w:rFonts w:ascii="Times New Roman" w:eastAsia="方正仿宋简体" w:hAnsi="Times New Roman" w:cs="Times New Roman"/>
          <w:sz w:val="32"/>
          <w:szCs w:val="32"/>
        </w:rPr>
        <w:t>12</w:t>
      </w:r>
      <w:r>
        <w:rPr>
          <w:rFonts w:ascii="Times New Roman" w:eastAsia="方正仿宋简体" w:hAnsi="Times New Roman" w:cs="Times New Roman"/>
          <w:sz w:val="32"/>
          <w:szCs w:val="32"/>
        </w:rPr>
        <w:t>月</w:t>
      </w:r>
      <w:r>
        <w:rPr>
          <w:rFonts w:ascii="Times New Roman" w:eastAsia="方正仿宋简体" w:hAnsi="Times New Roman" w:cs="Times New Roman"/>
          <w:sz w:val="32"/>
          <w:szCs w:val="32"/>
        </w:rPr>
        <w:lastRenderedPageBreak/>
        <w:t>31</w:t>
      </w:r>
      <w:r>
        <w:rPr>
          <w:rFonts w:ascii="Times New Roman" w:eastAsia="方正仿宋简体" w:hAnsi="Times New Roman" w:cs="Times New Roman"/>
          <w:sz w:val="32"/>
          <w:szCs w:val="32"/>
        </w:rPr>
        <w:t>日。</w:t>
      </w:r>
      <w:r>
        <w:rPr>
          <w:rFonts w:ascii="Times New Roman" w:eastAsia="方正仿宋简体" w:hAnsi="Times New Roman" w:cs="Times New Roman" w:hint="eastAsia"/>
          <w:sz w:val="32"/>
          <w:szCs w:val="32"/>
        </w:rPr>
        <w:t xml:space="preserve">  </w:t>
      </w:r>
    </w:p>
    <w:p w:rsidR="00E51E8C" w:rsidRDefault="00E51E8C" w:rsidP="00BB3240">
      <w:pPr>
        <w:adjustRightInd w:val="0"/>
        <w:snapToGrid w:val="0"/>
        <w:spacing w:after="0" w:line="560" w:lineRule="exact"/>
        <w:ind w:firstLine="640"/>
        <w:rPr>
          <w:rFonts w:ascii="Times New Roman" w:eastAsia="方正仿宋简体" w:hAnsi="Times New Roman" w:cs="Times New Roman"/>
          <w:sz w:val="32"/>
          <w:szCs w:val="32"/>
        </w:rPr>
      </w:pPr>
    </w:p>
    <w:p w:rsidR="00E51E8C" w:rsidRDefault="00732C52" w:rsidP="00BB3240">
      <w:pPr>
        <w:adjustRightInd w:val="0"/>
        <w:snapToGrid w:val="0"/>
        <w:spacing w:after="0" w:line="560" w:lineRule="exact"/>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第二章</w:t>
      </w:r>
      <w:r>
        <w:rPr>
          <w:rFonts w:ascii="Times New Roman" w:eastAsia="黑体" w:hAnsi="Times New Roman" w:cs="Times New Roman"/>
          <w:bCs/>
          <w:sz w:val="32"/>
          <w:szCs w:val="32"/>
        </w:rPr>
        <w:t xml:space="preserve">  </w:t>
      </w:r>
      <w:r>
        <w:rPr>
          <w:rFonts w:ascii="Times New Roman" w:eastAsia="黑体" w:hAnsi="Times New Roman" w:cs="Times New Roman" w:hint="eastAsia"/>
          <w:bCs/>
          <w:sz w:val="32"/>
          <w:szCs w:val="32"/>
        </w:rPr>
        <w:t>奖补</w:t>
      </w:r>
      <w:r>
        <w:rPr>
          <w:rFonts w:ascii="Times New Roman" w:eastAsia="黑体" w:hAnsi="Times New Roman" w:cs="Times New Roman"/>
          <w:bCs/>
          <w:sz w:val="32"/>
          <w:szCs w:val="32"/>
        </w:rPr>
        <w:t>条件及标准</w:t>
      </w:r>
    </w:p>
    <w:p w:rsidR="00E51E8C" w:rsidRDefault="007B76AA"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楷体简体" w:hAnsi="Times New Roman" w:cs="Times New Roman"/>
          <w:sz w:val="32"/>
          <w:szCs w:val="32"/>
        </w:rPr>
        <w:t>第</w:t>
      </w:r>
      <w:r>
        <w:rPr>
          <w:rFonts w:ascii="Times New Roman" w:eastAsia="方正楷体简体" w:hAnsi="Times New Roman" w:cs="Times New Roman" w:hint="eastAsia"/>
          <w:sz w:val="32"/>
          <w:szCs w:val="32"/>
        </w:rPr>
        <w:t>五</w:t>
      </w:r>
      <w:r>
        <w:rPr>
          <w:rFonts w:ascii="Times New Roman" w:eastAsia="方正楷体简体" w:hAnsi="Times New Roman" w:cs="Times New Roman"/>
          <w:sz w:val="32"/>
          <w:szCs w:val="32"/>
        </w:rPr>
        <w:t>条</w:t>
      </w:r>
      <w:r>
        <w:rPr>
          <w:rFonts w:ascii="Times New Roman" w:eastAsia="方正楷体简体" w:hAnsi="Times New Roman" w:cs="Times New Roman"/>
          <w:sz w:val="32"/>
          <w:szCs w:val="32"/>
        </w:rPr>
        <w:t xml:space="preserve"> </w:t>
      </w:r>
      <w:r>
        <w:rPr>
          <w:rFonts w:ascii="Times New Roman" w:eastAsia="方正仿宋简体" w:hAnsi="Times New Roman" w:cs="Times New Roman"/>
          <w:sz w:val="32"/>
          <w:szCs w:val="32"/>
        </w:rPr>
        <w:t xml:space="preserve"> </w:t>
      </w:r>
      <w:r w:rsidR="00732C52">
        <w:rPr>
          <w:rFonts w:ascii="Times New Roman" w:eastAsia="方正仿宋简体" w:hAnsi="Times New Roman" w:cs="Times New Roman"/>
          <w:sz w:val="32"/>
          <w:szCs w:val="32"/>
        </w:rPr>
        <w:t>开拓市场实施</w:t>
      </w:r>
      <w:r w:rsidR="00732C52">
        <w:rPr>
          <w:rFonts w:ascii="Times New Roman" w:eastAsia="方正仿宋简体" w:hAnsi="Times New Roman" w:cs="Times New Roman"/>
          <w:sz w:val="32"/>
          <w:szCs w:val="32"/>
        </w:rPr>
        <w:t>“</w:t>
      </w:r>
      <w:r w:rsidR="00732C52">
        <w:rPr>
          <w:rFonts w:ascii="Times New Roman" w:eastAsia="方正仿宋简体" w:hAnsi="Times New Roman" w:cs="Times New Roman"/>
          <w:sz w:val="32"/>
          <w:szCs w:val="32"/>
        </w:rPr>
        <w:t>走出去</w:t>
      </w:r>
      <w:r w:rsidR="00732C52">
        <w:rPr>
          <w:rFonts w:ascii="Times New Roman" w:eastAsia="方正仿宋简体" w:hAnsi="Times New Roman" w:cs="Times New Roman"/>
          <w:sz w:val="32"/>
          <w:szCs w:val="32"/>
        </w:rPr>
        <w:t>”</w:t>
      </w:r>
      <w:r w:rsidR="00732C52">
        <w:rPr>
          <w:rFonts w:ascii="Times New Roman" w:eastAsia="方正仿宋简体" w:hAnsi="Times New Roman" w:cs="Times New Roman"/>
          <w:sz w:val="32"/>
          <w:szCs w:val="32"/>
        </w:rPr>
        <w:t>战略</w:t>
      </w:r>
      <w:r w:rsidR="00732C52">
        <w:rPr>
          <w:rFonts w:ascii="Times New Roman" w:eastAsia="方正仿宋简体" w:hAnsi="Times New Roman" w:cs="Times New Roman" w:hint="eastAsia"/>
          <w:sz w:val="32"/>
          <w:szCs w:val="32"/>
        </w:rPr>
        <w:t>项目</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设立企业参展专项资金，对参加由县以上商务主管</w:t>
      </w:r>
      <w:r>
        <w:rPr>
          <w:rFonts w:ascii="Times New Roman" w:eastAsia="方正仿宋简体" w:hAnsi="Times New Roman" w:cs="Times New Roman" w:hint="eastAsia"/>
          <w:sz w:val="32"/>
          <w:szCs w:val="32"/>
        </w:rPr>
        <w:t>部门</w:t>
      </w:r>
      <w:r>
        <w:rPr>
          <w:rFonts w:ascii="Times New Roman" w:eastAsia="方正仿宋简体" w:hAnsi="Times New Roman" w:cs="Times New Roman"/>
          <w:sz w:val="32"/>
          <w:szCs w:val="32"/>
        </w:rPr>
        <w:t>组织的国内外重点展会的，每次展会给予每家</w:t>
      </w:r>
      <w:r w:rsidR="00C719C6">
        <w:rPr>
          <w:rFonts w:ascii="Times New Roman" w:eastAsia="方正仿宋简体" w:hAnsi="Times New Roman" w:cs="Times New Roman" w:hint="eastAsia"/>
          <w:sz w:val="32"/>
          <w:szCs w:val="32"/>
        </w:rPr>
        <w:t>参加</w:t>
      </w:r>
      <w:r>
        <w:rPr>
          <w:rFonts w:ascii="Times New Roman" w:eastAsia="方正仿宋简体" w:hAnsi="Times New Roman" w:cs="Times New Roman"/>
          <w:sz w:val="32"/>
          <w:szCs w:val="32"/>
        </w:rPr>
        <w:t>企业展位费、交通运输费、差旅费等的资助标准如下：</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w:t>
      </w:r>
      <w:r>
        <w:rPr>
          <w:rFonts w:ascii="Times New Roman" w:eastAsia="方正仿宋简体" w:hAnsi="Times New Roman" w:cs="Times New Roman" w:hint="eastAsia"/>
          <w:sz w:val="32"/>
          <w:szCs w:val="32"/>
        </w:rPr>
        <w:t>1</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参加省内展会的，给予每家企业展位费、交通运输费资助</w:t>
      </w:r>
      <w:r w:rsidRPr="00C719C6">
        <w:rPr>
          <w:rFonts w:ascii="Times New Roman" w:eastAsia="方正仿宋简体" w:hAnsi="Times New Roman" w:cs="Times New Roman"/>
          <w:sz w:val="32"/>
          <w:szCs w:val="32"/>
        </w:rPr>
        <w:t>1</w:t>
      </w:r>
      <w:r w:rsidRPr="00C719C6">
        <w:rPr>
          <w:rFonts w:ascii="Times New Roman" w:eastAsia="方正仿宋简体" w:hAnsi="Times New Roman" w:cs="Times New Roman"/>
          <w:sz w:val="32"/>
          <w:szCs w:val="32"/>
        </w:rPr>
        <w:t>万元</w:t>
      </w:r>
      <w:r>
        <w:rPr>
          <w:rFonts w:ascii="Times New Roman" w:eastAsia="方正仿宋简体" w:hAnsi="Times New Roman" w:cs="Times New Roman"/>
          <w:sz w:val="32"/>
          <w:szCs w:val="32"/>
        </w:rPr>
        <w:t>，差旅费</w:t>
      </w:r>
      <w:r w:rsidRPr="00C719C6">
        <w:rPr>
          <w:rFonts w:ascii="Times New Roman" w:eastAsia="方正仿宋简体" w:hAnsi="Times New Roman" w:cs="Times New Roman"/>
          <w:sz w:val="32"/>
          <w:szCs w:val="32"/>
        </w:rPr>
        <w:t>3000</w:t>
      </w:r>
      <w:r w:rsidRPr="00C719C6">
        <w:rPr>
          <w:rFonts w:ascii="Times New Roman" w:eastAsia="方正仿宋简体" w:hAnsi="Times New Roman" w:cs="Times New Roman"/>
          <w:sz w:val="32"/>
          <w:szCs w:val="32"/>
        </w:rPr>
        <w:t>元</w:t>
      </w:r>
      <w:r w:rsidR="00C719C6">
        <w:rPr>
          <w:rFonts w:ascii="Times New Roman" w:eastAsia="方正仿宋简体" w:hAnsi="Times New Roman" w:cs="Times New Roman" w:hint="eastAsia"/>
          <w:sz w:val="32"/>
          <w:szCs w:val="32"/>
        </w:rPr>
        <w:t>；</w:t>
      </w:r>
      <w:r w:rsidR="00C719C6">
        <w:rPr>
          <w:rFonts w:ascii="Times New Roman" w:eastAsia="方正仿宋简体" w:hAnsi="Times New Roman" w:cs="Times New Roman" w:hint="eastAsia"/>
          <w:sz w:val="32"/>
          <w:szCs w:val="32"/>
        </w:rPr>
        <w:t>给予每家</w:t>
      </w:r>
      <w:r w:rsidR="00C719C6" w:rsidRPr="00C719C6">
        <w:rPr>
          <w:rFonts w:ascii="Times New Roman" w:eastAsia="方正仿宋简体" w:hAnsi="Times New Roman" w:cs="Times New Roman" w:hint="eastAsia"/>
          <w:sz w:val="32"/>
          <w:szCs w:val="32"/>
        </w:rPr>
        <w:t>观展企业</w:t>
      </w:r>
      <w:r w:rsidR="00C719C6">
        <w:rPr>
          <w:rFonts w:ascii="Times New Roman" w:eastAsia="方正仿宋简体" w:hAnsi="Times New Roman" w:cs="Times New Roman" w:hint="eastAsia"/>
          <w:sz w:val="32"/>
          <w:szCs w:val="32"/>
        </w:rPr>
        <w:t>差旅费</w:t>
      </w:r>
      <w:r w:rsidR="00C719C6">
        <w:rPr>
          <w:rFonts w:ascii="Times New Roman" w:eastAsia="方正仿宋简体" w:hAnsi="Times New Roman" w:cs="Times New Roman" w:hint="eastAsia"/>
          <w:sz w:val="32"/>
          <w:szCs w:val="32"/>
        </w:rPr>
        <w:t>3</w:t>
      </w:r>
      <w:r w:rsidR="00C719C6">
        <w:rPr>
          <w:rFonts w:ascii="Times New Roman" w:eastAsia="方正仿宋简体" w:hAnsi="Times New Roman" w:cs="Times New Roman" w:hint="eastAsia"/>
          <w:sz w:val="32"/>
          <w:szCs w:val="32"/>
        </w:rPr>
        <w:t>000</w:t>
      </w:r>
      <w:r w:rsidR="00C719C6">
        <w:rPr>
          <w:rFonts w:ascii="Times New Roman" w:eastAsia="方正仿宋简体" w:hAnsi="Times New Roman" w:cs="Times New Roman" w:hint="eastAsia"/>
          <w:sz w:val="32"/>
          <w:szCs w:val="32"/>
        </w:rPr>
        <w:t>元。</w:t>
      </w:r>
    </w:p>
    <w:p w:rsidR="00C719C6" w:rsidRDefault="00732C52" w:rsidP="00C719C6">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w:t>
      </w:r>
      <w:r>
        <w:rPr>
          <w:rFonts w:ascii="Times New Roman" w:eastAsia="方正仿宋简体" w:hAnsi="Times New Roman" w:cs="Times New Roman" w:hint="eastAsia"/>
          <w:sz w:val="32"/>
          <w:szCs w:val="32"/>
        </w:rPr>
        <w:t>2</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参加省外展会的，给予每家企业展位费、交通运输费资助</w:t>
      </w:r>
      <w:r w:rsidRPr="00C719C6">
        <w:rPr>
          <w:rFonts w:ascii="Times New Roman" w:eastAsia="方正仿宋简体" w:hAnsi="Times New Roman" w:cs="Times New Roman"/>
          <w:sz w:val="32"/>
          <w:szCs w:val="32"/>
        </w:rPr>
        <w:t>2</w:t>
      </w:r>
      <w:r w:rsidRPr="00C719C6">
        <w:rPr>
          <w:rFonts w:ascii="Times New Roman" w:eastAsia="方正仿宋简体" w:hAnsi="Times New Roman" w:cs="Times New Roman"/>
          <w:sz w:val="32"/>
          <w:szCs w:val="32"/>
        </w:rPr>
        <w:t>万元</w:t>
      </w:r>
      <w:r>
        <w:rPr>
          <w:rFonts w:ascii="Times New Roman" w:eastAsia="方正仿宋简体" w:hAnsi="Times New Roman" w:cs="Times New Roman"/>
          <w:sz w:val="32"/>
          <w:szCs w:val="32"/>
        </w:rPr>
        <w:t>，差旅费</w:t>
      </w:r>
      <w:r w:rsidRPr="00C719C6">
        <w:rPr>
          <w:rFonts w:ascii="Times New Roman" w:eastAsia="方正仿宋简体" w:hAnsi="Times New Roman" w:cs="Times New Roman"/>
          <w:sz w:val="32"/>
          <w:szCs w:val="32"/>
        </w:rPr>
        <w:t>5000</w:t>
      </w:r>
      <w:r w:rsidRPr="00C719C6">
        <w:rPr>
          <w:rFonts w:ascii="Times New Roman" w:eastAsia="方正仿宋简体" w:hAnsi="Times New Roman" w:cs="Times New Roman"/>
          <w:sz w:val="32"/>
          <w:szCs w:val="32"/>
        </w:rPr>
        <w:t>元</w:t>
      </w:r>
      <w:r w:rsidR="00C719C6">
        <w:rPr>
          <w:rFonts w:ascii="Times New Roman" w:eastAsia="方正仿宋简体" w:hAnsi="Times New Roman" w:cs="Times New Roman" w:hint="eastAsia"/>
          <w:sz w:val="32"/>
          <w:szCs w:val="32"/>
        </w:rPr>
        <w:t>；</w:t>
      </w:r>
      <w:r w:rsidR="00C719C6">
        <w:rPr>
          <w:rFonts w:ascii="Times New Roman" w:eastAsia="方正仿宋简体" w:hAnsi="Times New Roman" w:cs="Times New Roman" w:hint="eastAsia"/>
          <w:sz w:val="32"/>
          <w:szCs w:val="32"/>
        </w:rPr>
        <w:t>给予每家</w:t>
      </w:r>
      <w:r w:rsidR="00C719C6" w:rsidRPr="00C719C6">
        <w:rPr>
          <w:rFonts w:ascii="Times New Roman" w:eastAsia="方正仿宋简体" w:hAnsi="Times New Roman" w:cs="Times New Roman" w:hint="eastAsia"/>
          <w:sz w:val="32"/>
          <w:szCs w:val="32"/>
        </w:rPr>
        <w:t>观展企业</w:t>
      </w:r>
      <w:r w:rsidR="00C719C6">
        <w:rPr>
          <w:rFonts w:ascii="Times New Roman" w:eastAsia="方正仿宋简体" w:hAnsi="Times New Roman" w:cs="Times New Roman" w:hint="eastAsia"/>
          <w:sz w:val="32"/>
          <w:szCs w:val="32"/>
        </w:rPr>
        <w:t>差旅费</w:t>
      </w:r>
      <w:r w:rsidR="00C719C6">
        <w:rPr>
          <w:rFonts w:ascii="Times New Roman" w:eastAsia="方正仿宋简体" w:hAnsi="Times New Roman" w:cs="Times New Roman" w:hint="eastAsia"/>
          <w:sz w:val="32"/>
          <w:szCs w:val="32"/>
        </w:rPr>
        <w:t>3000</w:t>
      </w:r>
      <w:r w:rsidR="00C719C6">
        <w:rPr>
          <w:rFonts w:ascii="Times New Roman" w:eastAsia="方正仿宋简体" w:hAnsi="Times New Roman" w:cs="Times New Roman" w:hint="eastAsia"/>
          <w:sz w:val="32"/>
          <w:szCs w:val="32"/>
        </w:rPr>
        <w:t>元。</w:t>
      </w:r>
    </w:p>
    <w:p w:rsidR="00E51E8C" w:rsidRPr="00C719C6" w:rsidRDefault="00E51E8C" w:rsidP="00BB3240">
      <w:pPr>
        <w:adjustRightInd w:val="0"/>
        <w:snapToGrid w:val="0"/>
        <w:spacing w:after="0" w:line="560" w:lineRule="exact"/>
        <w:ind w:firstLineChars="200" w:firstLine="640"/>
        <w:rPr>
          <w:rFonts w:ascii="Times New Roman" w:eastAsia="方正仿宋简体" w:hAnsi="Times New Roman" w:cs="Times New Roman"/>
          <w:sz w:val="32"/>
          <w:szCs w:val="32"/>
        </w:rPr>
      </w:pP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w:t>
      </w:r>
      <w:r>
        <w:rPr>
          <w:rFonts w:ascii="Times New Roman" w:eastAsia="方正仿宋简体" w:hAnsi="Times New Roman" w:cs="Times New Roman" w:hint="eastAsia"/>
          <w:sz w:val="32"/>
          <w:szCs w:val="32"/>
        </w:rPr>
        <w:t>3</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参加香港、澳门、台湾展会的，给予每家企业展位费、交通运输费资助</w:t>
      </w:r>
      <w:r w:rsidRPr="00C719C6">
        <w:rPr>
          <w:rFonts w:ascii="Times New Roman" w:eastAsia="方正仿宋简体" w:hAnsi="Times New Roman" w:cs="Times New Roman"/>
          <w:sz w:val="32"/>
          <w:szCs w:val="32"/>
        </w:rPr>
        <w:t>3</w:t>
      </w:r>
      <w:r w:rsidRPr="00C719C6">
        <w:rPr>
          <w:rFonts w:ascii="Times New Roman" w:eastAsia="方正仿宋简体" w:hAnsi="Times New Roman" w:cs="Times New Roman"/>
          <w:sz w:val="32"/>
          <w:szCs w:val="32"/>
        </w:rPr>
        <w:t>万元</w:t>
      </w:r>
      <w:r>
        <w:rPr>
          <w:rFonts w:ascii="Times New Roman" w:eastAsia="方正仿宋简体" w:hAnsi="Times New Roman" w:cs="Times New Roman"/>
          <w:sz w:val="32"/>
          <w:szCs w:val="32"/>
        </w:rPr>
        <w:t>，差旅费</w:t>
      </w:r>
      <w:r w:rsidRPr="00C719C6">
        <w:rPr>
          <w:rFonts w:ascii="Times New Roman" w:eastAsia="方正仿宋简体" w:hAnsi="Times New Roman" w:cs="Times New Roman"/>
          <w:sz w:val="32"/>
          <w:szCs w:val="32"/>
        </w:rPr>
        <w:t>7000</w:t>
      </w:r>
      <w:r w:rsidRPr="00C719C6">
        <w:rPr>
          <w:rFonts w:ascii="Times New Roman" w:eastAsia="方正仿宋简体" w:hAnsi="Times New Roman" w:cs="Times New Roman"/>
          <w:sz w:val="32"/>
          <w:szCs w:val="32"/>
        </w:rPr>
        <w:t>元</w:t>
      </w:r>
      <w:r>
        <w:rPr>
          <w:rFonts w:ascii="Times New Roman" w:eastAsia="方正仿宋简体" w:hAnsi="Times New Roman" w:cs="Times New Roman"/>
          <w:sz w:val="32"/>
          <w:szCs w:val="32"/>
        </w:rPr>
        <w:t>。</w:t>
      </w:r>
      <w:r w:rsidR="00C719C6">
        <w:rPr>
          <w:rFonts w:ascii="Times New Roman" w:eastAsia="方正仿宋简体" w:hAnsi="Times New Roman" w:cs="Times New Roman" w:hint="eastAsia"/>
          <w:sz w:val="32"/>
          <w:szCs w:val="32"/>
        </w:rPr>
        <w:t>给予每家</w:t>
      </w:r>
      <w:r w:rsidR="00C719C6" w:rsidRPr="00C719C6">
        <w:rPr>
          <w:rFonts w:ascii="Times New Roman" w:eastAsia="方正仿宋简体" w:hAnsi="Times New Roman" w:cs="Times New Roman" w:hint="eastAsia"/>
          <w:sz w:val="32"/>
          <w:szCs w:val="32"/>
        </w:rPr>
        <w:t>观展企业</w:t>
      </w:r>
      <w:r w:rsidR="00C719C6">
        <w:rPr>
          <w:rFonts w:ascii="Times New Roman" w:eastAsia="方正仿宋简体" w:hAnsi="Times New Roman" w:cs="Times New Roman" w:hint="eastAsia"/>
          <w:sz w:val="32"/>
          <w:szCs w:val="32"/>
        </w:rPr>
        <w:t>差旅费</w:t>
      </w:r>
      <w:r w:rsidR="00C719C6">
        <w:rPr>
          <w:rFonts w:ascii="Times New Roman" w:eastAsia="方正仿宋简体" w:hAnsi="Times New Roman" w:cs="Times New Roman" w:hint="eastAsia"/>
          <w:sz w:val="32"/>
          <w:szCs w:val="32"/>
        </w:rPr>
        <w:t>3000</w:t>
      </w:r>
      <w:r w:rsidR="00C719C6">
        <w:rPr>
          <w:rFonts w:ascii="Times New Roman" w:eastAsia="方正仿宋简体" w:hAnsi="Times New Roman" w:cs="Times New Roman" w:hint="eastAsia"/>
          <w:sz w:val="32"/>
          <w:szCs w:val="32"/>
        </w:rPr>
        <w:t>元。</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w:t>
      </w:r>
      <w:r>
        <w:rPr>
          <w:rFonts w:ascii="Times New Roman" w:eastAsia="方正仿宋简体" w:hAnsi="Times New Roman" w:cs="Times New Roman" w:hint="eastAsia"/>
          <w:sz w:val="32"/>
          <w:szCs w:val="32"/>
        </w:rPr>
        <w:t>4</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参加国外展会的，给予每家企业展位费资助</w:t>
      </w:r>
      <w:r w:rsidRPr="00C719C6">
        <w:rPr>
          <w:rFonts w:ascii="Times New Roman" w:eastAsia="方正仿宋简体" w:hAnsi="Times New Roman" w:cs="Times New Roman"/>
          <w:sz w:val="32"/>
          <w:szCs w:val="32"/>
        </w:rPr>
        <w:t>5</w:t>
      </w:r>
      <w:r w:rsidRPr="00C719C6">
        <w:rPr>
          <w:rFonts w:ascii="Times New Roman" w:eastAsia="方正仿宋简体" w:hAnsi="Times New Roman" w:cs="Times New Roman"/>
          <w:sz w:val="32"/>
          <w:szCs w:val="32"/>
        </w:rPr>
        <w:t>万元</w:t>
      </w:r>
      <w:r>
        <w:rPr>
          <w:rFonts w:ascii="Times New Roman" w:eastAsia="方正仿宋简体" w:hAnsi="Times New Roman" w:cs="Times New Roman"/>
          <w:sz w:val="32"/>
          <w:szCs w:val="32"/>
        </w:rPr>
        <w:t>，差旅费</w:t>
      </w:r>
      <w:r w:rsidRPr="00C719C6">
        <w:rPr>
          <w:rFonts w:ascii="Times New Roman" w:eastAsia="方正仿宋简体" w:hAnsi="Times New Roman" w:cs="Times New Roman"/>
          <w:sz w:val="32"/>
          <w:szCs w:val="32"/>
        </w:rPr>
        <w:t>1</w:t>
      </w:r>
      <w:r w:rsidRPr="00C719C6">
        <w:rPr>
          <w:rFonts w:ascii="Times New Roman" w:eastAsia="方正仿宋简体" w:hAnsi="Times New Roman" w:cs="Times New Roman"/>
          <w:sz w:val="32"/>
          <w:szCs w:val="32"/>
        </w:rPr>
        <w:t>万元</w:t>
      </w:r>
      <w:r>
        <w:rPr>
          <w:rFonts w:ascii="Times New Roman" w:eastAsia="方正仿宋简体" w:hAnsi="Times New Roman" w:cs="Times New Roman"/>
          <w:sz w:val="32"/>
          <w:szCs w:val="32"/>
        </w:rPr>
        <w:t>。</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w:t>
      </w:r>
      <w:r>
        <w:rPr>
          <w:rFonts w:ascii="Times New Roman" w:eastAsia="方正仿宋简体" w:hAnsi="Times New Roman" w:cs="Times New Roman" w:hint="eastAsia"/>
          <w:sz w:val="32"/>
          <w:szCs w:val="32"/>
        </w:rPr>
        <w:t>5</w:t>
      </w:r>
      <w:r>
        <w:rPr>
          <w:rFonts w:ascii="Times New Roman" w:eastAsia="方正仿宋简体" w:hAnsi="Times New Roman" w:cs="Times New Roman" w:hint="eastAsia"/>
          <w:sz w:val="32"/>
          <w:szCs w:val="32"/>
        </w:rPr>
        <w:t>）</w:t>
      </w:r>
      <w:r w:rsidR="00A13C70">
        <w:rPr>
          <w:rFonts w:ascii="Times New Roman" w:eastAsia="方正仿宋简体" w:hAnsi="Times New Roman" w:cs="Times New Roman" w:hint="eastAsia"/>
          <w:sz w:val="32"/>
          <w:szCs w:val="32"/>
        </w:rPr>
        <w:t>公务</w:t>
      </w:r>
      <w:r w:rsidRPr="0071240A">
        <w:rPr>
          <w:rFonts w:ascii="Times New Roman" w:eastAsia="方正仿宋简体" w:hAnsi="Times New Roman" w:cs="Times New Roman" w:hint="eastAsia"/>
          <w:sz w:val="32"/>
          <w:szCs w:val="32"/>
        </w:rPr>
        <w:t>人员</w:t>
      </w:r>
      <w:r w:rsidRPr="0071240A">
        <w:rPr>
          <w:rFonts w:ascii="Times New Roman" w:eastAsia="方正仿宋简体" w:hAnsi="Times New Roman" w:cs="Times New Roman"/>
          <w:sz w:val="32"/>
          <w:szCs w:val="32"/>
        </w:rPr>
        <w:t>差旅</w:t>
      </w:r>
      <w:r w:rsidRPr="0071240A">
        <w:rPr>
          <w:rFonts w:ascii="Times New Roman" w:eastAsia="方正仿宋简体" w:hAnsi="Times New Roman" w:cs="Times New Roman" w:hint="eastAsia"/>
          <w:sz w:val="32"/>
          <w:szCs w:val="32"/>
        </w:rPr>
        <w:t>费</w:t>
      </w:r>
      <w:r>
        <w:rPr>
          <w:rFonts w:ascii="Times New Roman" w:eastAsia="方正仿宋简体" w:hAnsi="Times New Roman" w:cs="Times New Roman" w:hint="eastAsia"/>
          <w:sz w:val="32"/>
          <w:szCs w:val="32"/>
        </w:rPr>
        <w:t>按规</w:t>
      </w:r>
      <w:r>
        <w:rPr>
          <w:rFonts w:ascii="Times New Roman" w:eastAsia="方正仿宋简体" w:hAnsi="Times New Roman" w:cs="Times New Roman"/>
          <w:sz w:val="32"/>
          <w:szCs w:val="32"/>
        </w:rPr>
        <w:t>定向县财政局申请拨付。</w:t>
      </w:r>
    </w:p>
    <w:p w:rsidR="00E51E8C" w:rsidRDefault="007B76AA"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sidRPr="007B76AA">
        <w:rPr>
          <w:rFonts w:ascii="Times New Roman" w:eastAsia="方正楷体简体" w:hAnsi="Times New Roman" w:cs="Times New Roman" w:hint="eastAsia"/>
          <w:sz w:val="32"/>
          <w:szCs w:val="32"/>
        </w:rPr>
        <w:t>第六条</w:t>
      </w:r>
      <w:r>
        <w:rPr>
          <w:rFonts w:ascii="Times New Roman" w:eastAsia="方正仿宋简体" w:hAnsi="Times New Roman" w:cs="Times New Roman" w:hint="eastAsia"/>
          <w:sz w:val="32"/>
          <w:szCs w:val="32"/>
        </w:rPr>
        <w:t xml:space="preserve">  </w:t>
      </w:r>
      <w:r w:rsidR="00732C52">
        <w:rPr>
          <w:rFonts w:ascii="Times New Roman" w:eastAsia="方正仿宋简体" w:hAnsi="Times New Roman" w:cs="Times New Roman"/>
          <w:sz w:val="32"/>
          <w:szCs w:val="32"/>
        </w:rPr>
        <w:t>进出口扶优扶强奖</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1.</w:t>
      </w:r>
      <w:r>
        <w:rPr>
          <w:rFonts w:ascii="Times New Roman" w:eastAsia="方正仿宋简体" w:hAnsi="Times New Roman" w:cs="Times New Roman"/>
          <w:sz w:val="32"/>
          <w:szCs w:val="32"/>
        </w:rPr>
        <w:t>申请企业必须同时具备以下两个条件：</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1</w:t>
      </w:r>
      <w:r>
        <w:rPr>
          <w:rFonts w:ascii="Times New Roman" w:eastAsia="方正仿宋简体" w:hAnsi="Times New Roman" w:cs="Times New Roman"/>
          <w:sz w:val="32"/>
          <w:szCs w:val="32"/>
        </w:rPr>
        <w:t>）注册地在五华，依法取得进出口经营资格或依法办理</w:t>
      </w:r>
      <w:r>
        <w:rPr>
          <w:rFonts w:ascii="Times New Roman" w:eastAsia="方正仿宋简体" w:hAnsi="Times New Roman" w:cs="Times New Roman"/>
          <w:sz w:val="32"/>
          <w:szCs w:val="32"/>
        </w:rPr>
        <w:lastRenderedPageBreak/>
        <w:t>对外贸易经营者备案登记的企业法人；</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2</w:t>
      </w:r>
      <w:r>
        <w:rPr>
          <w:rFonts w:ascii="Times New Roman" w:eastAsia="方正仿宋简体" w:hAnsi="Times New Roman" w:cs="Times New Roman"/>
          <w:sz w:val="32"/>
          <w:szCs w:val="32"/>
        </w:rPr>
        <w:t>）以当年度海关统计的进出口数为依据计算奖励资金。</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2.</w:t>
      </w:r>
      <w:r>
        <w:rPr>
          <w:rFonts w:ascii="Times New Roman" w:eastAsia="方正仿宋简体" w:hAnsi="Times New Roman" w:cs="Times New Roman"/>
          <w:sz w:val="32"/>
          <w:szCs w:val="32"/>
        </w:rPr>
        <w:t>对符合以上条件</w:t>
      </w:r>
      <w:bookmarkStart w:id="0" w:name="_GoBack"/>
      <w:bookmarkEnd w:id="0"/>
      <w:r>
        <w:rPr>
          <w:rFonts w:ascii="Times New Roman" w:eastAsia="方正仿宋简体" w:hAnsi="Times New Roman" w:cs="Times New Roman"/>
          <w:sz w:val="32"/>
          <w:szCs w:val="32"/>
        </w:rPr>
        <w:t>的企业，奖励规则如下：</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w:t>
      </w:r>
      <w:r>
        <w:rPr>
          <w:rFonts w:ascii="Times New Roman" w:eastAsia="方正仿宋简体" w:hAnsi="Times New Roman" w:cs="Times New Roman" w:hint="eastAsia"/>
          <w:sz w:val="32"/>
          <w:szCs w:val="32"/>
        </w:rPr>
        <w:t>1</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进出口总额</w:t>
      </w:r>
      <w:r>
        <w:rPr>
          <w:rFonts w:ascii="Times New Roman" w:eastAsia="方正仿宋简体" w:hAnsi="Times New Roman" w:cs="Times New Roman"/>
          <w:sz w:val="32"/>
          <w:szCs w:val="32"/>
        </w:rPr>
        <w:t>1000</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5000</w:t>
      </w:r>
      <w:r>
        <w:rPr>
          <w:rFonts w:ascii="Times New Roman" w:eastAsia="方正仿宋简体" w:hAnsi="Times New Roman" w:cs="Times New Roman"/>
          <w:sz w:val="32"/>
          <w:szCs w:val="32"/>
        </w:rPr>
        <w:t>万美元（含</w:t>
      </w:r>
      <w:r>
        <w:rPr>
          <w:rFonts w:ascii="Times New Roman" w:eastAsia="方正仿宋简体" w:hAnsi="Times New Roman" w:cs="Times New Roman"/>
          <w:sz w:val="32"/>
          <w:szCs w:val="32"/>
        </w:rPr>
        <w:t>1000</w:t>
      </w:r>
      <w:r>
        <w:rPr>
          <w:rFonts w:ascii="Times New Roman" w:eastAsia="方正仿宋简体" w:hAnsi="Times New Roman" w:cs="Times New Roman"/>
          <w:sz w:val="32"/>
          <w:szCs w:val="32"/>
        </w:rPr>
        <w:t>万美元），按</w:t>
      </w:r>
      <w:r w:rsidRPr="00C719C6">
        <w:rPr>
          <w:rFonts w:ascii="Times New Roman" w:eastAsia="方正仿宋简体" w:hAnsi="Times New Roman" w:cs="Times New Roman"/>
          <w:sz w:val="32"/>
          <w:szCs w:val="32"/>
        </w:rPr>
        <w:t>每进出口</w:t>
      </w:r>
      <w:r w:rsidRPr="00C719C6">
        <w:rPr>
          <w:rFonts w:ascii="Times New Roman" w:eastAsia="方正仿宋简体" w:hAnsi="Times New Roman" w:cs="Times New Roman"/>
          <w:sz w:val="32"/>
          <w:szCs w:val="32"/>
        </w:rPr>
        <w:t>1</w:t>
      </w:r>
      <w:r w:rsidRPr="00C719C6">
        <w:rPr>
          <w:rFonts w:ascii="Times New Roman" w:eastAsia="方正仿宋简体" w:hAnsi="Times New Roman" w:cs="Times New Roman"/>
          <w:sz w:val="32"/>
          <w:szCs w:val="32"/>
        </w:rPr>
        <w:t>美元奖励</w:t>
      </w:r>
      <w:r w:rsidRPr="00C719C6">
        <w:rPr>
          <w:rFonts w:ascii="Times New Roman" w:eastAsia="方正仿宋简体" w:hAnsi="Times New Roman" w:cs="Times New Roman"/>
          <w:sz w:val="32"/>
          <w:szCs w:val="32"/>
        </w:rPr>
        <w:t>0.01</w:t>
      </w:r>
      <w:r w:rsidRPr="00C719C6">
        <w:rPr>
          <w:rFonts w:ascii="Times New Roman" w:eastAsia="方正仿宋简体" w:hAnsi="Times New Roman" w:cs="Times New Roman"/>
          <w:sz w:val="32"/>
          <w:szCs w:val="32"/>
        </w:rPr>
        <w:t>元人民币</w:t>
      </w:r>
      <w:r>
        <w:rPr>
          <w:rFonts w:ascii="Times New Roman" w:eastAsia="方正仿宋简体" w:hAnsi="Times New Roman" w:cs="Times New Roman"/>
          <w:sz w:val="32"/>
          <w:szCs w:val="32"/>
        </w:rPr>
        <w:t>；</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w:t>
      </w:r>
      <w:r>
        <w:rPr>
          <w:rFonts w:ascii="Times New Roman" w:eastAsia="方正仿宋简体" w:hAnsi="Times New Roman" w:cs="Times New Roman" w:hint="eastAsia"/>
          <w:sz w:val="32"/>
          <w:szCs w:val="32"/>
        </w:rPr>
        <w:t>2</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进出口总额在</w:t>
      </w:r>
      <w:r>
        <w:rPr>
          <w:rFonts w:ascii="Times New Roman" w:eastAsia="方正仿宋简体" w:hAnsi="Times New Roman" w:cs="Times New Roman"/>
          <w:sz w:val="32"/>
          <w:szCs w:val="32"/>
        </w:rPr>
        <w:t>5000</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10000</w:t>
      </w:r>
      <w:r>
        <w:rPr>
          <w:rFonts w:ascii="Times New Roman" w:eastAsia="方正仿宋简体" w:hAnsi="Times New Roman" w:cs="Times New Roman"/>
          <w:sz w:val="32"/>
          <w:szCs w:val="32"/>
        </w:rPr>
        <w:t>万美元（含</w:t>
      </w:r>
      <w:r>
        <w:rPr>
          <w:rFonts w:ascii="Times New Roman" w:eastAsia="方正仿宋简体" w:hAnsi="Times New Roman" w:cs="Times New Roman"/>
          <w:sz w:val="32"/>
          <w:szCs w:val="32"/>
        </w:rPr>
        <w:t>5000</w:t>
      </w:r>
      <w:r>
        <w:rPr>
          <w:rFonts w:ascii="Times New Roman" w:eastAsia="方正仿宋简体" w:hAnsi="Times New Roman" w:cs="Times New Roman"/>
          <w:sz w:val="32"/>
          <w:szCs w:val="32"/>
        </w:rPr>
        <w:t>万美元），按</w:t>
      </w:r>
      <w:r w:rsidRPr="00C719C6">
        <w:rPr>
          <w:rFonts w:ascii="Times New Roman" w:eastAsia="方正仿宋简体" w:hAnsi="Times New Roman" w:cs="Times New Roman"/>
          <w:sz w:val="32"/>
          <w:szCs w:val="32"/>
        </w:rPr>
        <w:t>每进出口</w:t>
      </w:r>
      <w:r w:rsidRPr="00C719C6">
        <w:rPr>
          <w:rFonts w:ascii="Times New Roman" w:eastAsia="方正仿宋简体" w:hAnsi="Times New Roman" w:cs="Times New Roman"/>
          <w:sz w:val="32"/>
          <w:szCs w:val="32"/>
        </w:rPr>
        <w:t>1</w:t>
      </w:r>
      <w:r w:rsidRPr="00C719C6">
        <w:rPr>
          <w:rFonts w:ascii="Times New Roman" w:eastAsia="方正仿宋简体" w:hAnsi="Times New Roman" w:cs="Times New Roman"/>
          <w:sz w:val="32"/>
          <w:szCs w:val="32"/>
        </w:rPr>
        <w:t>美元奖励</w:t>
      </w:r>
      <w:r w:rsidRPr="00C719C6">
        <w:rPr>
          <w:rFonts w:ascii="Times New Roman" w:eastAsia="方正仿宋简体" w:hAnsi="Times New Roman" w:cs="Times New Roman"/>
          <w:sz w:val="32"/>
          <w:szCs w:val="32"/>
        </w:rPr>
        <w:t>0.02</w:t>
      </w:r>
      <w:r w:rsidRPr="00C719C6">
        <w:rPr>
          <w:rFonts w:ascii="Times New Roman" w:eastAsia="方正仿宋简体" w:hAnsi="Times New Roman" w:cs="Times New Roman"/>
          <w:sz w:val="32"/>
          <w:szCs w:val="32"/>
        </w:rPr>
        <w:t>元人民币</w:t>
      </w:r>
      <w:r>
        <w:rPr>
          <w:rFonts w:ascii="Times New Roman" w:eastAsia="方正仿宋简体" w:hAnsi="Times New Roman" w:cs="Times New Roman"/>
          <w:sz w:val="32"/>
          <w:szCs w:val="32"/>
        </w:rPr>
        <w:t>；</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w:t>
      </w:r>
      <w:r>
        <w:rPr>
          <w:rFonts w:ascii="Times New Roman" w:eastAsia="方正仿宋简体" w:hAnsi="Times New Roman" w:cs="Times New Roman" w:hint="eastAsia"/>
          <w:sz w:val="32"/>
          <w:szCs w:val="32"/>
        </w:rPr>
        <w:t>3</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进出口总额在</w:t>
      </w:r>
      <w:r>
        <w:rPr>
          <w:rFonts w:ascii="Times New Roman" w:eastAsia="方正仿宋简体" w:hAnsi="Times New Roman" w:cs="Times New Roman"/>
          <w:sz w:val="32"/>
          <w:szCs w:val="32"/>
        </w:rPr>
        <w:t>1</w:t>
      </w:r>
      <w:r>
        <w:rPr>
          <w:rFonts w:ascii="Times New Roman" w:eastAsia="方正仿宋简体" w:hAnsi="Times New Roman" w:cs="Times New Roman"/>
          <w:sz w:val="32"/>
          <w:szCs w:val="32"/>
        </w:rPr>
        <w:t>亿美元以上（含</w:t>
      </w:r>
      <w:r>
        <w:rPr>
          <w:rFonts w:ascii="Times New Roman" w:eastAsia="方正仿宋简体" w:hAnsi="Times New Roman" w:cs="Times New Roman"/>
          <w:sz w:val="32"/>
          <w:szCs w:val="32"/>
        </w:rPr>
        <w:t>1</w:t>
      </w:r>
      <w:r>
        <w:rPr>
          <w:rFonts w:ascii="Times New Roman" w:eastAsia="方正仿宋简体" w:hAnsi="Times New Roman" w:cs="Times New Roman"/>
          <w:sz w:val="32"/>
          <w:szCs w:val="32"/>
        </w:rPr>
        <w:t>亿美元），按</w:t>
      </w:r>
      <w:r w:rsidRPr="00C719C6">
        <w:rPr>
          <w:rFonts w:ascii="Times New Roman" w:eastAsia="方正仿宋简体" w:hAnsi="Times New Roman" w:cs="Times New Roman"/>
          <w:sz w:val="32"/>
          <w:szCs w:val="32"/>
        </w:rPr>
        <w:t>每进出口</w:t>
      </w:r>
      <w:r w:rsidRPr="00C719C6">
        <w:rPr>
          <w:rFonts w:ascii="Times New Roman" w:eastAsia="方正仿宋简体" w:hAnsi="Times New Roman" w:cs="Times New Roman"/>
          <w:sz w:val="32"/>
          <w:szCs w:val="32"/>
        </w:rPr>
        <w:t>1</w:t>
      </w:r>
      <w:r w:rsidRPr="00C719C6">
        <w:rPr>
          <w:rFonts w:ascii="Times New Roman" w:eastAsia="方正仿宋简体" w:hAnsi="Times New Roman" w:cs="Times New Roman"/>
          <w:sz w:val="32"/>
          <w:szCs w:val="32"/>
        </w:rPr>
        <w:t>美元奖励</w:t>
      </w:r>
      <w:r w:rsidRPr="00C719C6">
        <w:rPr>
          <w:rFonts w:ascii="Times New Roman" w:eastAsia="方正仿宋简体" w:hAnsi="Times New Roman" w:cs="Times New Roman"/>
          <w:sz w:val="32"/>
          <w:szCs w:val="32"/>
        </w:rPr>
        <w:t>0.03</w:t>
      </w:r>
      <w:r w:rsidRPr="00C719C6">
        <w:rPr>
          <w:rFonts w:ascii="Times New Roman" w:eastAsia="方正仿宋简体" w:hAnsi="Times New Roman" w:cs="Times New Roman"/>
          <w:sz w:val="32"/>
          <w:szCs w:val="32"/>
        </w:rPr>
        <w:t>元人民币</w:t>
      </w:r>
      <w:r>
        <w:rPr>
          <w:rFonts w:ascii="Times New Roman" w:eastAsia="方正仿宋简体" w:hAnsi="Times New Roman" w:cs="Times New Roman"/>
          <w:sz w:val="32"/>
          <w:szCs w:val="32"/>
        </w:rPr>
        <w:t>；</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w:t>
      </w:r>
      <w:r>
        <w:rPr>
          <w:rFonts w:ascii="Times New Roman" w:eastAsia="方正仿宋简体" w:hAnsi="Times New Roman" w:cs="Times New Roman" w:hint="eastAsia"/>
          <w:sz w:val="32"/>
          <w:szCs w:val="32"/>
        </w:rPr>
        <w:t>4</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每家企业奖励</w:t>
      </w:r>
      <w:r w:rsidRPr="00C719C6">
        <w:rPr>
          <w:rFonts w:ascii="Times New Roman" w:eastAsia="方正仿宋简体" w:hAnsi="Times New Roman" w:cs="Times New Roman"/>
          <w:sz w:val="32"/>
          <w:szCs w:val="32"/>
        </w:rPr>
        <w:t>上限</w:t>
      </w:r>
      <w:r w:rsidRPr="00C719C6">
        <w:rPr>
          <w:rFonts w:ascii="Times New Roman" w:eastAsia="方正仿宋简体" w:hAnsi="Times New Roman" w:cs="Times New Roman" w:hint="eastAsia"/>
          <w:sz w:val="32"/>
          <w:szCs w:val="32"/>
        </w:rPr>
        <w:t>10</w:t>
      </w:r>
      <w:r w:rsidRPr="00C719C6">
        <w:rPr>
          <w:rFonts w:ascii="Times New Roman" w:eastAsia="方正仿宋简体" w:hAnsi="Times New Roman" w:cs="Times New Roman"/>
          <w:sz w:val="32"/>
          <w:szCs w:val="32"/>
        </w:rPr>
        <w:t>00</w:t>
      </w:r>
      <w:r w:rsidRPr="00C719C6">
        <w:rPr>
          <w:rFonts w:ascii="Times New Roman" w:eastAsia="方正仿宋简体" w:hAnsi="Times New Roman" w:cs="Times New Roman"/>
          <w:sz w:val="32"/>
          <w:szCs w:val="32"/>
        </w:rPr>
        <w:t>万元</w:t>
      </w:r>
      <w:r>
        <w:rPr>
          <w:rFonts w:ascii="Times New Roman" w:eastAsia="方正仿宋简体" w:hAnsi="Times New Roman" w:cs="Times New Roman"/>
          <w:sz w:val="32"/>
          <w:szCs w:val="32"/>
        </w:rPr>
        <w:t>。</w:t>
      </w:r>
    </w:p>
    <w:p w:rsidR="00E51E8C" w:rsidRDefault="007B76AA"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sidRPr="007B76AA">
        <w:rPr>
          <w:rFonts w:ascii="Times New Roman" w:eastAsia="方正楷体简体" w:hAnsi="Times New Roman" w:cs="Times New Roman" w:hint="eastAsia"/>
          <w:sz w:val="32"/>
          <w:szCs w:val="32"/>
        </w:rPr>
        <w:t>第七条</w:t>
      </w:r>
      <w:r w:rsidRPr="007B76AA">
        <w:rPr>
          <w:rFonts w:ascii="Times New Roman" w:eastAsia="方正楷体简体" w:hAnsi="Times New Roman" w:cs="Times New Roman" w:hint="eastAsia"/>
          <w:sz w:val="32"/>
          <w:szCs w:val="32"/>
        </w:rPr>
        <w:t xml:space="preserve">  </w:t>
      </w:r>
      <w:r w:rsidR="00732C52">
        <w:rPr>
          <w:rFonts w:ascii="Times New Roman" w:eastAsia="方正仿宋简体" w:hAnsi="Times New Roman" w:cs="Times New Roman"/>
          <w:sz w:val="32"/>
          <w:szCs w:val="32"/>
        </w:rPr>
        <w:t>吸收利用外资奖</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对企业在当年单个获得商务部认可的吸收利用外资，奖励规则如下：</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w:t>
      </w:r>
      <w:r>
        <w:rPr>
          <w:rFonts w:ascii="Times New Roman" w:eastAsia="方正仿宋简体" w:hAnsi="Times New Roman" w:cs="Times New Roman" w:hint="eastAsia"/>
          <w:sz w:val="32"/>
          <w:szCs w:val="32"/>
        </w:rPr>
        <w:t>1</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对在五华设立的年实际外资金额（不含外方股东贷款，下同）超过</w:t>
      </w:r>
      <w:r>
        <w:rPr>
          <w:rFonts w:ascii="Times New Roman" w:eastAsia="方正仿宋简体" w:hAnsi="Times New Roman" w:cs="Times New Roman"/>
          <w:sz w:val="32"/>
          <w:szCs w:val="32"/>
        </w:rPr>
        <w:t>1500</w:t>
      </w:r>
      <w:r>
        <w:rPr>
          <w:rFonts w:ascii="Times New Roman" w:eastAsia="方正仿宋简体" w:hAnsi="Times New Roman" w:cs="Times New Roman"/>
          <w:sz w:val="32"/>
          <w:szCs w:val="32"/>
        </w:rPr>
        <w:t>万美元的新项目（房地产业、金融业及类金融业项目除外，下同）及超过</w:t>
      </w:r>
      <w:r>
        <w:rPr>
          <w:rFonts w:ascii="Times New Roman" w:eastAsia="方正仿宋简体" w:hAnsi="Times New Roman" w:cs="Times New Roman"/>
          <w:sz w:val="32"/>
          <w:szCs w:val="32"/>
        </w:rPr>
        <w:t>1000</w:t>
      </w:r>
      <w:r>
        <w:rPr>
          <w:rFonts w:ascii="Times New Roman" w:eastAsia="方正仿宋简体" w:hAnsi="Times New Roman" w:cs="Times New Roman"/>
          <w:sz w:val="32"/>
          <w:szCs w:val="32"/>
        </w:rPr>
        <w:t>万美元的增资项目，按其当年实际外资金额</w:t>
      </w:r>
      <w:r w:rsidRPr="00C719C6">
        <w:rPr>
          <w:rFonts w:ascii="Times New Roman" w:eastAsia="方正仿宋简体" w:hAnsi="Times New Roman" w:cs="Times New Roman"/>
          <w:sz w:val="32"/>
          <w:szCs w:val="32"/>
        </w:rPr>
        <w:t>2%</w:t>
      </w:r>
      <w:r>
        <w:rPr>
          <w:rFonts w:ascii="Times New Roman" w:eastAsia="方正仿宋简体" w:hAnsi="Times New Roman" w:cs="Times New Roman"/>
          <w:sz w:val="32"/>
          <w:szCs w:val="32"/>
        </w:rPr>
        <w:t>的比例予以奖励，单个项目</w:t>
      </w:r>
      <w:r w:rsidRPr="00C719C6">
        <w:rPr>
          <w:rFonts w:ascii="Times New Roman" w:eastAsia="方正仿宋简体" w:hAnsi="Times New Roman" w:cs="Times New Roman"/>
          <w:sz w:val="32"/>
          <w:szCs w:val="32"/>
        </w:rPr>
        <w:t>最高奖励</w:t>
      </w:r>
      <w:r w:rsidRPr="00C719C6">
        <w:rPr>
          <w:rFonts w:ascii="Times New Roman" w:eastAsia="方正仿宋简体" w:hAnsi="Times New Roman" w:cs="Times New Roman"/>
          <w:sz w:val="32"/>
          <w:szCs w:val="32"/>
        </w:rPr>
        <w:t>300</w:t>
      </w:r>
      <w:r w:rsidRPr="00C719C6">
        <w:rPr>
          <w:rFonts w:ascii="Times New Roman" w:eastAsia="方正仿宋简体" w:hAnsi="Times New Roman" w:cs="Times New Roman"/>
          <w:sz w:val="32"/>
          <w:szCs w:val="32"/>
        </w:rPr>
        <w:t>万元</w:t>
      </w:r>
      <w:r>
        <w:rPr>
          <w:rFonts w:ascii="Times New Roman" w:eastAsia="方正仿宋简体" w:hAnsi="Times New Roman" w:cs="Times New Roman"/>
          <w:sz w:val="32"/>
          <w:szCs w:val="32"/>
        </w:rPr>
        <w:t>；</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w:t>
      </w:r>
      <w:r>
        <w:rPr>
          <w:rFonts w:ascii="Times New Roman" w:eastAsia="方正仿宋简体" w:hAnsi="Times New Roman" w:cs="Times New Roman" w:hint="eastAsia"/>
          <w:sz w:val="32"/>
          <w:szCs w:val="32"/>
        </w:rPr>
        <w:t>2</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对世界</w:t>
      </w:r>
      <w:r>
        <w:rPr>
          <w:rFonts w:ascii="Times New Roman" w:eastAsia="方正仿宋简体" w:hAnsi="Times New Roman" w:cs="Times New Roman"/>
          <w:sz w:val="32"/>
          <w:szCs w:val="32"/>
        </w:rPr>
        <w:t>500</w:t>
      </w:r>
      <w:r>
        <w:rPr>
          <w:rFonts w:ascii="Times New Roman" w:eastAsia="方正仿宋简体" w:hAnsi="Times New Roman" w:cs="Times New Roman"/>
          <w:sz w:val="32"/>
          <w:szCs w:val="32"/>
        </w:rPr>
        <w:t>强外资企业（以《财富》排行榜为准）在五华</w:t>
      </w:r>
      <w:r>
        <w:rPr>
          <w:rFonts w:ascii="Times New Roman" w:eastAsia="方正仿宋简体" w:hAnsi="Times New Roman" w:cs="Times New Roman" w:hint="eastAsia"/>
          <w:sz w:val="32"/>
          <w:szCs w:val="32"/>
        </w:rPr>
        <w:t>当年</w:t>
      </w:r>
      <w:r>
        <w:rPr>
          <w:rFonts w:ascii="Times New Roman" w:eastAsia="方正仿宋简体" w:hAnsi="Times New Roman" w:cs="Times New Roman"/>
          <w:sz w:val="32"/>
          <w:szCs w:val="32"/>
        </w:rPr>
        <w:t>实际外资金额超过</w:t>
      </w:r>
      <w:r>
        <w:rPr>
          <w:rFonts w:ascii="Times New Roman" w:eastAsia="方正仿宋简体" w:hAnsi="Times New Roman" w:cs="Times New Roman"/>
          <w:sz w:val="32"/>
          <w:szCs w:val="32"/>
        </w:rPr>
        <w:t>3000</w:t>
      </w:r>
      <w:r>
        <w:rPr>
          <w:rFonts w:ascii="Times New Roman" w:eastAsia="方正仿宋简体" w:hAnsi="Times New Roman" w:cs="Times New Roman"/>
          <w:sz w:val="32"/>
          <w:szCs w:val="32"/>
        </w:rPr>
        <w:t>万美元的新设项目，</w:t>
      </w:r>
      <w:r w:rsidRPr="00C719C6">
        <w:rPr>
          <w:rFonts w:ascii="Times New Roman" w:eastAsia="方正仿宋简体" w:hAnsi="Times New Roman" w:cs="Times New Roman"/>
          <w:sz w:val="32"/>
          <w:szCs w:val="32"/>
        </w:rPr>
        <w:t>再</w:t>
      </w:r>
      <w:r>
        <w:rPr>
          <w:rFonts w:ascii="Times New Roman" w:eastAsia="方正仿宋简体" w:hAnsi="Times New Roman" w:cs="Times New Roman"/>
          <w:sz w:val="32"/>
          <w:szCs w:val="32"/>
        </w:rPr>
        <w:t>给予一次性</w:t>
      </w:r>
      <w:r w:rsidRPr="00C719C6">
        <w:rPr>
          <w:rFonts w:ascii="Times New Roman" w:eastAsia="方正仿宋简体" w:hAnsi="Times New Roman" w:cs="Times New Roman"/>
          <w:sz w:val="32"/>
          <w:szCs w:val="32"/>
        </w:rPr>
        <w:t>100</w:t>
      </w:r>
      <w:r w:rsidRPr="00C719C6">
        <w:rPr>
          <w:rFonts w:ascii="Times New Roman" w:eastAsia="方正仿宋简体" w:hAnsi="Times New Roman" w:cs="Times New Roman"/>
          <w:sz w:val="32"/>
          <w:szCs w:val="32"/>
        </w:rPr>
        <w:t>万元</w:t>
      </w:r>
      <w:r>
        <w:rPr>
          <w:rFonts w:ascii="Times New Roman" w:eastAsia="方正仿宋简体" w:hAnsi="Times New Roman" w:cs="Times New Roman"/>
          <w:sz w:val="32"/>
          <w:szCs w:val="32"/>
        </w:rPr>
        <w:t>奖励。</w:t>
      </w:r>
    </w:p>
    <w:p w:rsidR="00E51E8C" w:rsidRDefault="007B76AA"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sidRPr="00C719C6">
        <w:rPr>
          <w:rFonts w:ascii="Times New Roman" w:eastAsia="方正仿宋简体" w:hAnsi="Times New Roman" w:cs="Times New Roman" w:hint="eastAsia"/>
          <w:sz w:val="32"/>
          <w:szCs w:val="32"/>
        </w:rPr>
        <w:t>第八条</w:t>
      </w:r>
      <w:r w:rsidRPr="00C719C6">
        <w:rPr>
          <w:rFonts w:ascii="Times New Roman" w:eastAsia="方正仿宋简体" w:hAnsi="Times New Roman" w:cs="Times New Roman" w:hint="eastAsia"/>
          <w:sz w:val="32"/>
          <w:szCs w:val="32"/>
        </w:rPr>
        <w:t xml:space="preserve">  </w:t>
      </w:r>
      <w:r w:rsidR="00732C52">
        <w:rPr>
          <w:rFonts w:ascii="Times New Roman" w:eastAsia="方正仿宋简体" w:hAnsi="Times New Roman" w:cs="Times New Roman"/>
          <w:sz w:val="32"/>
          <w:szCs w:val="32"/>
        </w:rPr>
        <w:t>企业物流扶持奖</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为切实降低企业物流成本，支持企业做强做大，活跃五华工业经济，奖励规则如下：</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lastRenderedPageBreak/>
        <w:t>对年度主营业务收入和产值均超过</w:t>
      </w:r>
      <w:r>
        <w:rPr>
          <w:rFonts w:ascii="Times New Roman" w:eastAsia="方正仿宋简体" w:hAnsi="Times New Roman" w:cs="Times New Roman"/>
          <w:sz w:val="32"/>
          <w:szCs w:val="32"/>
        </w:rPr>
        <w:t>5</w:t>
      </w:r>
      <w:r>
        <w:rPr>
          <w:rFonts w:ascii="Times New Roman" w:eastAsia="方正仿宋简体" w:hAnsi="Times New Roman" w:cs="Times New Roman"/>
          <w:sz w:val="32"/>
          <w:szCs w:val="32"/>
        </w:rPr>
        <w:t>亿元的企业，以企业当年实际发生的物流费用</w:t>
      </w:r>
      <w:r w:rsidRPr="00C719C6">
        <w:rPr>
          <w:rFonts w:ascii="Times New Roman" w:eastAsia="方正仿宋简体" w:hAnsi="Times New Roman" w:cs="Times New Roman"/>
          <w:sz w:val="32"/>
          <w:szCs w:val="32"/>
        </w:rPr>
        <w:t>20%</w:t>
      </w:r>
      <w:r>
        <w:rPr>
          <w:rFonts w:ascii="Times New Roman" w:eastAsia="方正仿宋简体" w:hAnsi="Times New Roman" w:cs="Times New Roman"/>
          <w:sz w:val="32"/>
          <w:szCs w:val="32"/>
        </w:rPr>
        <w:t>给予物流开支补贴，单个企业每年物流补贴</w:t>
      </w:r>
      <w:r w:rsidRPr="00C719C6">
        <w:rPr>
          <w:rFonts w:ascii="Times New Roman" w:eastAsia="方正仿宋简体" w:hAnsi="Times New Roman" w:cs="Times New Roman"/>
          <w:sz w:val="32"/>
          <w:szCs w:val="32"/>
        </w:rPr>
        <w:t>不超过</w:t>
      </w:r>
      <w:r w:rsidRPr="00C719C6">
        <w:rPr>
          <w:rFonts w:ascii="Times New Roman" w:eastAsia="方正仿宋简体" w:hAnsi="Times New Roman" w:cs="Times New Roman"/>
          <w:sz w:val="32"/>
          <w:szCs w:val="32"/>
        </w:rPr>
        <w:t>500</w:t>
      </w:r>
      <w:r w:rsidRPr="00C719C6">
        <w:rPr>
          <w:rFonts w:ascii="Times New Roman" w:eastAsia="方正仿宋简体" w:hAnsi="Times New Roman" w:cs="Times New Roman"/>
          <w:sz w:val="32"/>
          <w:szCs w:val="32"/>
        </w:rPr>
        <w:t>万元</w:t>
      </w:r>
      <w:r>
        <w:rPr>
          <w:rFonts w:ascii="Times New Roman" w:eastAsia="方正仿宋简体" w:hAnsi="Times New Roman" w:cs="Times New Roman"/>
          <w:sz w:val="32"/>
          <w:szCs w:val="32"/>
        </w:rPr>
        <w:t>。</w:t>
      </w:r>
    </w:p>
    <w:p w:rsidR="00E51E8C" w:rsidRDefault="007B76AA" w:rsidP="00BB3240">
      <w:pPr>
        <w:adjustRightInd w:val="0"/>
        <w:snapToGrid w:val="0"/>
        <w:spacing w:after="0" w:line="560" w:lineRule="exact"/>
        <w:ind w:firstLineChars="200" w:firstLine="640"/>
        <w:rPr>
          <w:rFonts w:ascii="Times New Roman" w:eastAsia="方正仿宋简体" w:hAnsi="Times New Roman" w:cs="Times New Roman"/>
          <w:sz w:val="32"/>
          <w:szCs w:val="32"/>
        </w:rPr>
      </w:pPr>
      <w:bookmarkStart w:id="1" w:name="_Hlk530906675"/>
      <w:r w:rsidRPr="007B76AA">
        <w:rPr>
          <w:rFonts w:ascii="Times New Roman" w:eastAsia="方正楷体简体" w:hAnsi="Times New Roman" w:cs="Times New Roman" w:hint="eastAsia"/>
          <w:sz w:val="32"/>
          <w:szCs w:val="32"/>
        </w:rPr>
        <w:t>第九条</w:t>
      </w:r>
      <w:r w:rsidRPr="007B76AA">
        <w:rPr>
          <w:rFonts w:ascii="Times New Roman" w:eastAsia="方正楷体简体" w:hAnsi="Times New Roman" w:cs="Times New Roman" w:hint="eastAsia"/>
          <w:sz w:val="32"/>
          <w:szCs w:val="32"/>
        </w:rPr>
        <w:t xml:space="preserve">  </w:t>
      </w:r>
      <w:r>
        <w:rPr>
          <w:rFonts w:ascii="Times New Roman" w:eastAsia="方正仿宋简体" w:hAnsi="Times New Roman" w:cs="Times New Roman"/>
          <w:sz w:val="32"/>
          <w:szCs w:val="32"/>
        </w:rPr>
        <w:t>商贸企业上规奖</w:t>
      </w:r>
      <w:bookmarkEnd w:id="1"/>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为</w:t>
      </w:r>
      <w:r>
        <w:rPr>
          <w:rFonts w:ascii="Times New Roman" w:eastAsia="方正仿宋简体" w:hAnsi="Times New Roman" w:cs="Times New Roman"/>
          <w:sz w:val="32"/>
          <w:szCs w:val="32"/>
        </w:rPr>
        <w:t>支持民营经济平稳发展，扶持商贸流通企业发展壮大，提高限额以上商贸流通企业对社会消费品零售总额的拉动作用，对首次达到限额以上的商贸流通企业，奖励规则如下：</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对注册地在五华，且为首次达到限额以上的商贸企业，给予每家</w:t>
      </w:r>
      <w:r>
        <w:rPr>
          <w:rFonts w:ascii="Times New Roman" w:eastAsia="方正仿宋简体" w:hAnsi="Times New Roman" w:cs="Times New Roman" w:hint="eastAsia"/>
          <w:sz w:val="32"/>
          <w:szCs w:val="32"/>
        </w:rPr>
        <w:t>企业</w:t>
      </w:r>
      <w:r>
        <w:rPr>
          <w:rFonts w:ascii="Times New Roman" w:eastAsia="方正仿宋简体" w:hAnsi="Times New Roman" w:cs="Times New Roman"/>
          <w:sz w:val="32"/>
          <w:szCs w:val="32"/>
        </w:rPr>
        <w:t>一次性</w:t>
      </w:r>
      <w:r w:rsidRPr="00C719C6">
        <w:rPr>
          <w:rFonts w:ascii="Times New Roman" w:eastAsia="方正仿宋简体" w:hAnsi="Times New Roman" w:cs="Times New Roman"/>
          <w:sz w:val="32"/>
          <w:szCs w:val="32"/>
        </w:rPr>
        <w:t>10</w:t>
      </w:r>
      <w:r w:rsidRPr="00C719C6">
        <w:rPr>
          <w:rFonts w:ascii="Times New Roman" w:eastAsia="方正仿宋简体" w:hAnsi="Times New Roman" w:cs="Times New Roman"/>
          <w:sz w:val="32"/>
          <w:szCs w:val="32"/>
        </w:rPr>
        <w:t>万元</w:t>
      </w:r>
      <w:r>
        <w:rPr>
          <w:rFonts w:ascii="Times New Roman" w:eastAsia="方正仿宋简体" w:hAnsi="Times New Roman" w:cs="Times New Roman"/>
          <w:sz w:val="32"/>
          <w:szCs w:val="32"/>
        </w:rPr>
        <w:t>的奖励。</w:t>
      </w:r>
    </w:p>
    <w:p w:rsidR="00E51E8C" w:rsidRDefault="00E51E8C" w:rsidP="00BB3240">
      <w:pPr>
        <w:adjustRightInd w:val="0"/>
        <w:snapToGrid w:val="0"/>
        <w:spacing w:after="0" w:line="560" w:lineRule="exact"/>
        <w:jc w:val="center"/>
        <w:rPr>
          <w:rFonts w:ascii="Times New Roman" w:eastAsia="黑体" w:hAnsi="Times New Roman" w:cs="Times New Roman"/>
          <w:bCs/>
          <w:sz w:val="32"/>
          <w:szCs w:val="32"/>
        </w:rPr>
      </w:pPr>
    </w:p>
    <w:p w:rsidR="00E51E8C" w:rsidRDefault="00732C52" w:rsidP="00BB3240">
      <w:pPr>
        <w:adjustRightInd w:val="0"/>
        <w:snapToGrid w:val="0"/>
        <w:spacing w:after="0" w:line="560" w:lineRule="exact"/>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第三章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核发办法及申报程序</w:t>
      </w:r>
    </w:p>
    <w:p w:rsidR="00E51E8C" w:rsidRDefault="00732C52" w:rsidP="00BB3240">
      <w:pPr>
        <w:adjustRightInd w:val="0"/>
        <w:snapToGrid w:val="0"/>
        <w:spacing w:after="0" w:line="560" w:lineRule="exact"/>
        <w:ind w:firstLine="640"/>
        <w:rPr>
          <w:rFonts w:ascii="Times New Roman" w:eastAsia="方正仿宋简体" w:hAnsi="Times New Roman" w:cs="Times New Roman"/>
          <w:sz w:val="32"/>
          <w:szCs w:val="32"/>
        </w:rPr>
      </w:pPr>
      <w:r>
        <w:rPr>
          <w:rFonts w:ascii="Times New Roman" w:eastAsia="方正楷体简体" w:hAnsi="Times New Roman" w:cs="Times New Roman"/>
          <w:sz w:val="32"/>
          <w:szCs w:val="32"/>
        </w:rPr>
        <w:t>第</w:t>
      </w:r>
      <w:r w:rsidR="007B76AA">
        <w:rPr>
          <w:rFonts w:ascii="Times New Roman" w:eastAsia="方正楷体简体" w:hAnsi="Times New Roman" w:cs="Times New Roman" w:hint="eastAsia"/>
          <w:sz w:val="32"/>
          <w:szCs w:val="32"/>
        </w:rPr>
        <w:t>十</w:t>
      </w:r>
      <w:r>
        <w:rPr>
          <w:rFonts w:ascii="Times New Roman" w:eastAsia="方正楷体简体" w:hAnsi="Times New Roman" w:cs="Times New Roman"/>
          <w:sz w:val="32"/>
          <w:szCs w:val="32"/>
        </w:rPr>
        <w:t>条</w:t>
      </w:r>
      <w:r>
        <w:rPr>
          <w:rFonts w:ascii="Times New Roman" w:eastAsia="方正仿宋简体" w:hAnsi="Times New Roman" w:cs="Times New Roman"/>
          <w:sz w:val="32"/>
          <w:szCs w:val="32"/>
        </w:rPr>
        <w:t xml:space="preserve">  </w:t>
      </w:r>
      <w:r>
        <w:rPr>
          <w:rFonts w:ascii="Times New Roman" w:eastAsia="方正仿宋简体" w:hAnsi="Times New Roman" w:cs="Times New Roman"/>
          <w:sz w:val="32"/>
          <w:szCs w:val="32"/>
        </w:rPr>
        <w:t>凡符合上述奖励条件的企业，在次年</w:t>
      </w:r>
      <w:r>
        <w:rPr>
          <w:rFonts w:ascii="Times New Roman" w:eastAsia="方正仿宋简体" w:hAnsi="Times New Roman" w:cs="Times New Roman"/>
          <w:sz w:val="32"/>
          <w:szCs w:val="32"/>
        </w:rPr>
        <w:t>3</w:t>
      </w:r>
      <w:r>
        <w:rPr>
          <w:rFonts w:ascii="Times New Roman" w:eastAsia="方正仿宋简体" w:hAnsi="Times New Roman" w:cs="Times New Roman"/>
          <w:sz w:val="32"/>
          <w:szCs w:val="32"/>
        </w:rPr>
        <w:t>月底前向县科工商务管理局申请并报交有关资料（一式两份），参展企业在展会结束后</w:t>
      </w:r>
      <w:r>
        <w:rPr>
          <w:rFonts w:ascii="Times New Roman" w:eastAsia="方正仿宋简体" w:hAnsi="Times New Roman" w:cs="Times New Roman"/>
          <w:sz w:val="32"/>
          <w:szCs w:val="32"/>
        </w:rPr>
        <w:t>1</w:t>
      </w:r>
      <w:r>
        <w:rPr>
          <w:rFonts w:ascii="Times New Roman" w:eastAsia="方正仿宋简体" w:hAnsi="Times New Roman" w:cs="Times New Roman"/>
          <w:sz w:val="32"/>
          <w:szCs w:val="32"/>
        </w:rPr>
        <w:t>个月内提交有关资料，经县科工商务管理局审查计算，由县财政局核定后将奖励资金直接拨付到企业，对逾期上报的，一律不予受理。</w:t>
      </w:r>
    </w:p>
    <w:p w:rsidR="00E51E8C" w:rsidRDefault="00E51E8C" w:rsidP="00BB3240">
      <w:pPr>
        <w:pStyle w:val="1"/>
        <w:widowControl/>
        <w:shd w:val="clear" w:color="auto" w:fill="FFFFFF"/>
        <w:adjustRightInd w:val="0"/>
        <w:snapToGrid w:val="0"/>
        <w:spacing w:beforeAutospacing="0" w:afterAutospacing="0" w:line="560" w:lineRule="exact"/>
        <w:ind w:firstLineChars="200" w:firstLine="640"/>
        <w:jc w:val="both"/>
        <w:rPr>
          <w:rFonts w:ascii="Times New Roman" w:eastAsia="方正仿宋简体" w:hAnsi="Times New Roman" w:hint="default"/>
          <w:b w:val="0"/>
          <w:sz w:val="32"/>
          <w:szCs w:val="32"/>
        </w:rPr>
      </w:pPr>
    </w:p>
    <w:p w:rsidR="00E51E8C" w:rsidRDefault="00732C52" w:rsidP="00BB3240">
      <w:pPr>
        <w:adjustRightInd w:val="0"/>
        <w:snapToGrid w:val="0"/>
        <w:spacing w:after="0" w:line="560" w:lineRule="exact"/>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第四章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财务处理</w:t>
      </w:r>
    </w:p>
    <w:p w:rsidR="00E51E8C" w:rsidRDefault="00732C52" w:rsidP="00BB3240">
      <w:pPr>
        <w:adjustRightInd w:val="0"/>
        <w:snapToGrid w:val="0"/>
        <w:spacing w:after="0" w:line="560" w:lineRule="exact"/>
        <w:ind w:firstLine="640"/>
        <w:rPr>
          <w:rFonts w:ascii="Times New Roman" w:eastAsia="方正仿宋简体" w:hAnsi="Times New Roman" w:cs="Times New Roman"/>
          <w:sz w:val="32"/>
          <w:szCs w:val="32"/>
        </w:rPr>
      </w:pPr>
      <w:r>
        <w:rPr>
          <w:rFonts w:ascii="Times New Roman" w:eastAsia="方正楷体简体" w:hAnsi="Times New Roman" w:cs="Times New Roman"/>
          <w:sz w:val="32"/>
          <w:szCs w:val="32"/>
        </w:rPr>
        <w:t>第</w:t>
      </w:r>
      <w:r w:rsidR="007B76AA">
        <w:rPr>
          <w:rFonts w:ascii="Times New Roman" w:eastAsia="方正楷体简体" w:hAnsi="Times New Roman" w:cs="Times New Roman" w:hint="eastAsia"/>
          <w:sz w:val="32"/>
          <w:szCs w:val="32"/>
        </w:rPr>
        <w:t>十一</w:t>
      </w:r>
      <w:r>
        <w:rPr>
          <w:rFonts w:ascii="Times New Roman" w:eastAsia="方正楷体简体" w:hAnsi="Times New Roman" w:cs="Times New Roman"/>
          <w:sz w:val="32"/>
          <w:szCs w:val="32"/>
        </w:rPr>
        <w:t>条</w:t>
      </w:r>
      <w:r>
        <w:rPr>
          <w:rFonts w:ascii="Times New Roman" w:eastAsia="方正仿宋简体" w:hAnsi="Times New Roman" w:cs="Times New Roman"/>
          <w:sz w:val="32"/>
          <w:szCs w:val="32"/>
        </w:rPr>
        <w:t xml:space="preserve">  </w:t>
      </w:r>
      <w:r>
        <w:rPr>
          <w:rFonts w:ascii="Times New Roman" w:eastAsia="方正仿宋简体" w:hAnsi="Times New Roman" w:cs="Times New Roman"/>
          <w:sz w:val="32"/>
          <w:szCs w:val="32"/>
        </w:rPr>
        <w:t>企业收到上述奖励资金后，应按照财务制度的有关规定及时入账，并作相应的财务会计处理。</w:t>
      </w:r>
    </w:p>
    <w:p w:rsidR="00E51E8C" w:rsidRDefault="00E51E8C" w:rsidP="00BB3240">
      <w:pPr>
        <w:adjustRightInd w:val="0"/>
        <w:snapToGrid w:val="0"/>
        <w:spacing w:after="0" w:line="560" w:lineRule="exact"/>
        <w:jc w:val="center"/>
        <w:rPr>
          <w:rFonts w:ascii="Times New Roman" w:eastAsia="黑体" w:hAnsi="Times New Roman" w:cs="Times New Roman"/>
          <w:bCs/>
          <w:sz w:val="32"/>
          <w:szCs w:val="32"/>
        </w:rPr>
      </w:pPr>
    </w:p>
    <w:p w:rsidR="00E51E8C" w:rsidRDefault="00732C52" w:rsidP="00BB3240">
      <w:pPr>
        <w:adjustRightInd w:val="0"/>
        <w:snapToGrid w:val="0"/>
        <w:spacing w:after="0" w:line="560" w:lineRule="exact"/>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第五章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违规处理</w:t>
      </w:r>
    </w:p>
    <w:p w:rsidR="00E51E8C" w:rsidRDefault="00732C52" w:rsidP="00BB3240">
      <w:pPr>
        <w:adjustRightInd w:val="0"/>
        <w:snapToGrid w:val="0"/>
        <w:spacing w:after="0" w:line="560" w:lineRule="exact"/>
        <w:ind w:firstLine="640"/>
        <w:rPr>
          <w:rFonts w:eastAsia="方正仿宋简体" w:cs="Times New Roman"/>
        </w:rPr>
      </w:pPr>
      <w:r>
        <w:rPr>
          <w:rFonts w:ascii="Times New Roman" w:eastAsia="方正楷体简体" w:hAnsi="Times New Roman" w:cs="Times New Roman"/>
          <w:sz w:val="32"/>
          <w:szCs w:val="32"/>
        </w:rPr>
        <w:t>第</w:t>
      </w:r>
      <w:r w:rsidR="007B76AA">
        <w:rPr>
          <w:rFonts w:ascii="Times New Roman" w:eastAsia="方正楷体简体" w:hAnsi="Times New Roman" w:cs="Times New Roman" w:hint="eastAsia"/>
          <w:sz w:val="32"/>
          <w:szCs w:val="32"/>
        </w:rPr>
        <w:t>十二</w:t>
      </w:r>
      <w:r>
        <w:rPr>
          <w:rFonts w:ascii="Times New Roman" w:eastAsia="方正楷体简体" w:hAnsi="Times New Roman" w:cs="Times New Roman"/>
          <w:sz w:val="32"/>
          <w:szCs w:val="32"/>
        </w:rPr>
        <w:t>条</w:t>
      </w:r>
      <w:r>
        <w:rPr>
          <w:rFonts w:ascii="Times New Roman" w:eastAsia="方正仿宋简体" w:hAnsi="Times New Roman" w:cs="Times New Roman"/>
          <w:sz w:val="32"/>
          <w:szCs w:val="32"/>
        </w:rPr>
        <w:t xml:space="preserve">  </w:t>
      </w:r>
      <w:r>
        <w:rPr>
          <w:rFonts w:ascii="Times New Roman" w:eastAsia="方正仿宋简体" w:hAnsi="Times New Roman" w:cs="Times New Roman"/>
          <w:sz w:val="32"/>
          <w:szCs w:val="32"/>
        </w:rPr>
        <w:t>促进经贸发展政策措施是我县鼓励企业积极开</w:t>
      </w:r>
      <w:r>
        <w:rPr>
          <w:rFonts w:ascii="Times New Roman" w:eastAsia="方正仿宋简体" w:hAnsi="Times New Roman" w:cs="Times New Roman"/>
          <w:sz w:val="32"/>
          <w:szCs w:val="32"/>
        </w:rPr>
        <w:lastRenderedPageBreak/>
        <w:t>拓国际市场，促进我县经贸加快发展、做大开放型经济总量的重要措施之一，具有很强的政策性，各企业必须及时、准确、如实地填报有关资料，严禁弄虚作假或采取不正当手段骗取奖励资金，也不得擅自改变资金用途</w:t>
      </w:r>
      <w:r>
        <w:rPr>
          <w:rFonts w:ascii="Times New Roman" w:eastAsia="方正仿宋简体" w:hAnsi="Times New Roman" w:cs="Times New Roman" w:hint="eastAsia"/>
          <w:sz w:val="32"/>
          <w:szCs w:val="32"/>
        </w:rPr>
        <w:t>，或</w:t>
      </w:r>
      <w:r>
        <w:rPr>
          <w:rFonts w:ascii="Times New Roman" w:eastAsia="方正仿宋简体" w:hAnsi="Times New Roman" w:cs="Times New Roman"/>
          <w:sz w:val="32"/>
          <w:szCs w:val="32"/>
        </w:rPr>
        <w:t>挪作他用。县科工商务管理局、财政局在审核过程中，将对企业申报的相关资料进行核实，各企业必须无条件配合，对经核查发现有上述违规行为的受奖（资助）企业，除应全额退还奖励金外，视情节采取相应的处罚，对直接责任人和相关责任人，建议有关部门给予处分；涉嫌犯罪的，移送司法机关依法处理。</w:t>
      </w:r>
    </w:p>
    <w:p w:rsidR="00E51E8C" w:rsidRDefault="00E51E8C" w:rsidP="00BB3240">
      <w:pPr>
        <w:adjustRightInd w:val="0"/>
        <w:snapToGrid w:val="0"/>
        <w:spacing w:after="0" w:line="560" w:lineRule="exact"/>
        <w:jc w:val="center"/>
        <w:rPr>
          <w:rFonts w:ascii="Times New Roman" w:eastAsia="黑体" w:hAnsi="Times New Roman" w:cs="Times New Roman"/>
          <w:bCs/>
          <w:sz w:val="32"/>
          <w:szCs w:val="32"/>
        </w:rPr>
      </w:pPr>
    </w:p>
    <w:p w:rsidR="00E51E8C" w:rsidRDefault="00732C52" w:rsidP="00BB3240">
      <w:pPr>
        <w:adjustRightInd w:val="0"/>
        <w:snapToGrid w:val="0"/>
        <w:spacing w:after="0" w:line="560" w:lineRule="exact"/>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w:t>
      </w:r>
      <w:r>
        <w:rPr>
          <w:rFonts w:ascii="Times New Roman" w:eastAsia="黑体" w:hAnsi="Times New Roman" w:cs="Times New Roman" w:hint="eastAsia"/>
          <w:bCs/>
          <w:sz w:val="32"/>
          <w:szCs w:val="32"/>
        </w:rPr>
        <w:t>六</w:t>
      </w:r>
      <w:r>
        <w:rPr>
          <w:rFonts w:ascii="Times New Roman" w:eastAsia="黑体" w:hAnsi="Times New Roman" w:cs="Times New Roman"/>
          <w:bCs/>
          <w:sz w:val="32"/>
          <w:szCs w:val="32"/>
        </w:rPr>
        <w:t>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附</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则</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楷体简体" w:hAnsi="Times New Roman" w:cs="Times New Roman"/>
          <w:sz w:val="32"/>
          <w:szCs w:val="32"/>
        </w:rPr>
        <w:t>第</w:t>
      </w:r>
      <w:r w:rsidR="007B76AA">
        <w:rPr>
          <w:rFonts w:ascii="Times New Roman" w:eastAsia="方正楷体简体" w:hAnsi="Times New Roman" w:cs="Times New Roman" w:hint="eastAsia"/>
          <w:sz w:val="32"/>
          <w:szCs w:val="32"/>
        </w:rPr>
        <w:t>十三</w:t>
      </w:r>
      <w:r>
        <w:rPr>
          <w:rFonts w:ascii="Times New Roman" w:eastAsia="方正楷体简体" w:hAnsi="Times New Roman" w:cs="Times New Roman"/>
          <w:sz w:val="32"/>
          <w:szCs w:val="32"/>
        </w:rPr>
        <w:t>条</w:t>
      </w:r>
      <w:r>
        <w:rPr>
          <w:rFonts w:ascii="Times New Roman" w:eastAsia="方正仿宋简体" w:hAnsi="Times New Roman" w:cs="Times New Roman"/>
          <w:sz w:val="32"/>
          <w:szCs w:val="32"/>
        </w:rPr>
        <w:t xml:space="preserve">  </w:t>
      </w:r>
      <w:r>
        <w:rPr>
          <w:rFonts w:ascii="Times New Roman" w:eastAsia="方正仿宋简体" w:hAnsi="Times New Roman" w:cs="Times New Roman"/>
          <w:sz w:val="32"/>
          <w:szCs w:val="32"/>
        </w:rPr>
        <w:t>为增强政策实施效果，充分发挥财政政策导向作用，县科工商务管理局应及时将上述政策措施传达到相关企业，增强经贸企业发展信心，努力完成市委、市政府和县委、县政府下达的各项经贸工作任务。</w:t>
      </w:r>
    </w:p>
    <w:p w:rsidR="00E51E8C" w:rsidRDefault="00732C52" w:rsidP="00BB3240">
      <w:pPr>
        <w:adjustRightInd w:val="0"/>
        <w:snapToGrid w:val="0"/>
        <w:spacing w:after="0" w:line="560" w:lineRule="exact"/>
        <w:ind w:firstLineChars="200" w:firstLine="640"/>
        <w:rPr>
          <w:rFonts w:ascii="Times New Roman" w:eastAsia="方正仿宋简体" w:hAnsi="Times New Roman" w:cs="Times New Roman"/>
          <w:sz w:val="32"/>
          <w:szCs w:val="32"/>
        </w:rPr>
      </w:pPr>
      <w:r>
        <w:rPr>
          <w:rFonts w:ascii="Times New Roman" w:eastAsia="方正楷体简体" w:hAnsi="Times New Roman" w:cs="Times New Roman" w:hint="eastAsia"/>
          <w:sz w:val="32"/>
          <w:szCs w:val="32"/>
        </w:rPr>
        <w:t>第</w:t>
      </w:r>
      <w:r w:rsidR="007B76AA">
        <w:rPr>
          <w:rFonts w:ascii="Times New Roman" w:eastAsia="方正楷体简体" w:hAnsi="Times New Roman" w:cs="Times New Roman" w:hint="eastAsia"/>
          <w:sz w:val="32"/>
          <w:szCs w:val="32"/>
        </w:rPr>
        <w:t>十四</w:t>
      </w:r>
      <w:r>
        <w:rPr>
          <w:rFonts w:ascii="Times New Roman" w:eastAsia="方正楷体简体" w:hAnsi="Times New Roman" w:cs="Times New Roman" w:hint="eastAsia"/>
          <w:sz w:val="32"/>
          <w:szCs w:val="32"/>
        </w:rPr>
        <w:t>条</w:t>
      </w:r>
      <w:r>
        <w:rPr>
          <w:rFonts w:ascii="Times New Roman" w:eastAsia="方正楷体简体" w:hAnsi="Times New Roman" w:cs="Times New Roman" w:hint="eastAsia"/>
          <w:sz w:val="32"/>
          <w:szCs w:val="32"/>
        </w:rPr>
        <w:t xml:space="preserve"> </w:t>
      </w:r>
      <w:r>
        <w:rPr>
          <w:rFonts w:ascii="Times New Roman" w:eastAsia="方正仿宋简体" w:hAnsi="Times New Roman" w:cs="Times New Roman"/>
          <w:sz w:val="32"/>
          <w:szCs w:val="32"/>
        </w:rPr>
        <w:t xml:space="preserve"> </w:t>
      </w:r>
      <w:r w:rsidR="00D66DFE" w:rsidRPr="00597718">
        <w:rPr>
          <w:rFonts w:ascii="Times New Roman" w:eastAsia="方正仿宋简体" w:hAnsi="Times New Roman" w:cs="Times New Roman"/>
          <w:sz w:val="32"/>
          <w:szCs w:val="32"/>
        </w:rPr>
        <w:t>本细则由县科工商务管理局负责解释</w:t>
      </w:r>
      <w:r w:rsidR="00D66DFE">
        <w:rPr>
          <w:rFonts w:ascii="Times New Roman" w:eastAsia="方正仿宋简体" w:hAnsi="Times New Roman" w:cs="Times New Roman" w:hint="eastAsia"/>
          <w:sz w:val="32"/>
          <w:szCs w:val="32"/>
        </w:rPr>
        <w:t>，与</w:t>
      </w:r>
      <w:r w:rsidR="00D66DFE" w:rsidRPr="00EB56C8">
        <w:rPr>
          <w:rFonts w:ascii="Times New Roman" w:eastAsia="方正仿宋简体" w:hAnsi="Times New Roman" w:cs="Times New Roman"/>
          <w:sz w:val="32"/>
          <w:szCs w:val="32"/>
        </w:rPr>
        <w:t>《</w:t>
      </w:r>
      <w:r w:rsidR="00D66DFE">
        <w:rPr>
          <w:rFonts w:ascii="Times New Roman" w:eastAsia="方正仿宋简体" w:hAnsi="Times New Roman" w:cs="Times New Roman" w:hint="eastAsia"/>
          <w:sz w:val="32"/>
          <w:szCs w:val="32"/>
        </w:rPr>
        <w:t>五华县</w:t>
      </w:r>
      <w:r w:rsidR="00D66DFE">
        <w:rPr>
          <w:rFonts w:ascii="Times New Roman" w:eastAsia="方正仿宋简体" w:hAnsi="Times New Roman" w:cs="Times New Roman"/>
          <w:sz w:val="32"/>
          <w:szCs w:val="32"/>
        </w:rPr>
        <w:t>扶持工业企业创新发展三年行动</w:t>
      </w:r>
      <w:r w:rsidR="00D66DFE">
        <w:rPr>
          <w:rFonts w:ascii="Times New Roman" w:eastAsia="方正仿宋简体" w:hAnsi="Times New Roman" w:cs="Times New Roman" w:hint="eastAsia"/>
          <w:sz w:val="32"/>
          <w:szCs w:val="32"/>
        </w:rPr>
        <w:t>工作</w:t>
      </w:r>
      <w:r w:rsidR="00D66DFE" w:rsidRPr="00EB56C8">
        <w:rPr>
          <w:rFonts w:ascii="Times New Roman" w:eastAsia="方正仿宋简体" w:hAnsi="Times New Roman" w:cs="Times New Roman"/>
          <w:sz w:val="32"/>
          <w:szCs w:val="32"/>
        </w:rPr>
        <w:t>方案（</w:t>
      </w:r>
      <w:r w:rsidR="00D66DFE" w:rsidRPr="00EB56C8">
        <w:rPr>
          <w:rFonts w:ascii="Times New Roman" w:eastAsia="方正仿宋简体" w:hAnsi="Times New Roman" w:cs="Times New Roman"/>
          <w:sz w:val="32"/>
          <w:szCs w:val="32"/>
        </w:rPr>
        <w:t>2018-2020</w:t>
      </w:r>
      <w:r w:rsidR="00D66DFE" w:rsidRPr="00EB56C8">
        <w:rPr>
          <w:rFonts w:ascii="Times New Roman" w:eastAsia="方正仿宋简体" w:hAnsi="Times New Roman" w:cs="Times New Roman"/>
          <w:sz w:val="32"/>
          <w:szCs w:val="32"/>
        </w:rPr>
        <w:t>年）》</w:t>
      </w:r>
      <w:r w:rsidR="00D66DFE" w:rsidRPr="00A8227C">
        <w:rPr>
          <w:rFonts w:ascii="Times New Roman" w:eastAsia="方正仿宋简体" w:hAnsi="Times New Roman" w:cs="Times New Roman"/>
          <w:sz w:val="32"/>
          <w:szCs w:val="32"/>
        </w:rPr>
        <w:t>（</w:t>
      </w:r>
      <w:r w:rsidR="00D66DFE" w:rsidRPr="00A8227C">
        <w:rPr>
          <w:rFonts w:ascii="Times New Roman" w:eastAsia="方正仿宋简体" w:hAnsi="Times New Roman" w:cs="Times New Roman" w:hint="eastAsia"/>
          <w:sz w:val="32"/>
          <w:szCs w:val="32"/>
        </w:rPr>
        <w:t>华府办函</w:t>
      </w:r>
      <w:r w:rsidR="00D66DFE" w:rsidRPr="00EB56C8">
        <w:rPr>
          <w:rFonts w:ascii="Times New Roman" w:eastAsia="方正仿宋简体" w:hAnsi="Times New Roman" w:cs="Times New Roman"/>
          <w:sz w:val="32"/>
          <w:szCs w:val="32"/>
        </w:rPr>
        <w:t>〔</w:t>
      </w:r>
      <w:r w:rsidR="00D66DFE" w:rsidRPr="00EB56C8">
        <w:rPr>
          <w:rFonts w:ascii="Times New Roman" w:eastAsia="方正仿宋简体" w:hAnsi="Times New Roman" w:cs="Times New Roman"/>
          <w:sz w:val="32"/>
          <w:szCs w:val="32"/>
        </w:rPr>
        <w:t>2018</w:t>
      </w:r>
      <w:r w:rsidR="00D66DFE" w:rsidRPr="00EB56C8">
        <w:rPr>
          <w:rFonts w:ascii="Times New Roman" w:eastAsia="方正仿宋简体" w:hAnsi="Times New Roman" w:cs="Times New Roman"/>
          <w:sz w:val="32"/>
          <w:szCs w:val="32"/>
        </w:rPr>
        <w:t>〕</w:t>
      </w:r>
      <w:r w:rsidR="00D66DFE" w:rsidRPr="00A8227C">
        <w:rPr>
          <w:rFonts w:ascii="Times New Roman" w:eastAsia="方正仿宋简体" w:hAnsi="Times New Roman" w:cs="Times New Roman" w:hint="eastAsia"/>
          <w:sz w:val="32"/>
          <w:szCs w:val="32"/>
        </w:rPr>
        <w:t>196</w:t>
      </w:r>
      <w:r w:rsidR="00D66DFE" w:rsidRPr="00A8227C">
        <w:rPr>
          <w:rFonts w:ascii="Times New Roman" w:eastAsia="方正仿宋简体" w:hAnsi="Times New Roman" w:cs="Times New Roman" w:hint="eastAsia"/>
          <w:sz w:val="32"/>
          <w:szCs w:val="32"/>
        </w:rPr>
        <w:t>号</w:t>
      </w:r>
      <w:r w:rsidR="00D66DFE" w:rsidRPr="00A8227C">
        <w:rPr>
          <w:rFonts w:ascii="Times New Roman" w:eastAsia="方正仿宋简体" w:hAnsi="Times New Roman" w:cs="Times New Roman"/>
          <w:sz w:val="32"/>
          <w:szCs w:val="32"/>
        </w:rPr>
        <w:t>）</w:t>
      </w:r>
      <w:r w:rsidR="00D66DFE">
        <w:rPr>
          <w:rFonts w:ascii="Times New Roman" w:eastAsia="方正仿宋简体" w:hAnsi="Times New Roman" w:cs="Times New Roman" w:hint="eastAsia"/>
          <w:sz w:val="32"/>
          <w:szCs w:val="32"/>
        </w:rPr>
        <w:t>配套实施，至</w:t>
      </w:r>
      <w:r w:rsidR="00D66DFE" w:rsidRPr="00597718">
        <w:rPr>
          <w:rFonts w:ascii="Times New Roman" w:eastAsia="方正仿宋简体" w:hAnsi="Times New Roman" w:cs="Times New Roman" w:hint="eastAsia"/>
          <w:sz w:val="32"/>
          <w:szCs w:val="32"/>
        </w:rPr>
        <w:t>兑现</w:t>
      </w:r>
      <w:r w:rsidR="00D66DFE" w:rsidRPr="00597718">
        <w:rPr>
          <w:rFonts w:ascii="Times New Roman" w:eastAsia="方正仿宋简体" w:hAnsi="Times New Roman" w:cs="Times New Roman" w:hint="eastAsia"/>
          <w:sz w:val="32"/>
          <w:szCs w:val="32"/>
        </w:rPr>
        <w:t>2020</w:t>
      </w:r>
      <w:r w:rsidR="00D66DFE" w:rsidRPr="00597718">
        <w:rPr>
          <w:rFonts w:ascii="Times New Roman" w:eastAsia="方正仿宋简体" w:hAnsi="Times New Roman" w:cs="Times New Roman" w:hint="eastAsia"/>
          <w:sz w:val="32"/>
          <w:szCs w:val="32"/>
        </w:rPr>
        <w:t>年应奖补项目后自动废止。</w:t>
      </w:r>
    </w:p>
    <w:p w:rsidR="00E51E8C" w:rsidRDefault="00E51E8C" w:rsidP="00BB3240">
      <w:pPr>
        <w:adjustRightInd w:val="0"/>
        <w:snapToGrid w:val="0"/>
        <w:spacing w:after="0" w:line="560" w:lineRule="exact"/>
        <w:ind w:firstLineChars="200" w:firstLine="640"/>
        <w:rPr>
          <w:rFonts w:ascii="Times New Roman" w:eastAsia="方正仿宋简体" w:hAnsi="Times New Roman" w:cs="Times New Roman"/>
          <w:sz w:val="32"/>
          <w:szCs w:val="32"/>
        </w:rPr>
      </w:pPr>
    </w:p>
    <w:p w:rsidR="00E51E8C" w:rsidRPr="00D66DFE" w:rsidRDefault="00E51E8C" w:rsidP="00BB3240">
      <w:pPr>
        <w:adjustRightInd w:val="0"/>
        <w:snapToGrid w:val="0"/>
        <w:spacing w:after="0" w:line="560" w:lineRule="exact"/>
        <w:ind w:firstLineChars="200" w:firstLine="640"/>
        <w:rPr>
          <w:rFonts w:ascii="Times New Roman" w:eastAsia="方正仿宋简体" w:hAnsi="Times New Roman" w:cs="Times New Roman"/>
          <w:sz w:val="32"/>
          <w:szCs w:val="32"/>
          <w:highlight w:val="yellow"/>
        </w:rPr>
      </w:pPr>
    </w:p>
    <w:sectPr w:rsidR="00E51E8C" w:rsidRPr="00D66DFE">
      <w:footerReference w:type="default" r:id="rId7"/>
      <w:pgSz w:w="11906" w:h="16838"/>
      <w:pgMar w:top="2041" w:right="1587" w:bottom="1701" w:left="1587" w:header="851" w:footer="1474"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0B29" w:rsidRDefault="00910B29">
      <w:pPr>
        <w:spacing w:after="0" w:line="240" w:lineRule="auto"/>
      </w:pPr>
      <w:r>
        <w:separator/>
      </w:r>
    </w:p>
  </w:endnote>
  <w:endnote w:type="continuationSeparator" w:id="0">
    <w:p w:rsidR="00910B29" w:rsidRDefault="00910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方正楷体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3238234"/>
    </w:sdtPr>
    <w:sdtEndPr>
      <w:rPr>
        <w:rFonts w:ascii="Times New Roman" w:hAnsi="Times New Roman" w:cs="Times New Roman"/>
        <w:sz w:val="24"/>
        <w:szCs w:val="24"/>
      </w:rPr>
    </w:sdtEndPr>
    <w:sdtContent>
      <w:p w:rsidR="00E51E8C" w:rsidRDefault="00732C52">
        <w:pPr>
          <w:pStyle w:val="a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C719C6" w:rsidRPr="00C719C6">
          <w:rPr>
            <w:rFonts w:ascii="Times New Roman" w:hAnsi="Times New Roman" w:cs="Times New Roman"/>
            <w:noProof/>
            <w:sz w:val="24"/>
            <w:szCs w:val="24"/>
            <w:lang w:val="zh-CN"/>
          </w:rPr>
          <w:t>-</w:t>
        </w:r>
        <w:r w:rsidR="00C719C6">
          <w:rPr>
            <w:rFonts w:ascii="Times New Roman" w:hAnsi="Times New Roman" w:cs="Times New Roman"/>
            <w:noProof/>
            <w:sz w:val="24"/>
            <w:szCs w:val="24"/>
          </w:rPr>
          <w:t xml:space="preserve"> 2 -</w:t>
        </w:r>
        <w:r>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0B29" w:rsidRDefault="00910B29">
      <w:pPr>
        <w:spacing w:after="0" w:line="240" w:lineRule="auto"/>
      </w:pPr>
      <w:r>
        <w:separator/>
      </w:r>
    </w:p>
  </w:footnote>
  <w:footnote w:type="continuationSeparator" w:id="0">
    <w:p w:rsidR="00910B29" w:rsidRDefault="00910B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CD4"/>
    <w:rsid w:val="000605ED"/>
    <w:rsid w:val="000D3AE1"/>
    <w:rsid w:val="000E17E9"/>
    <w:rsid w:val="0021491C"/>
    <w:rsid w:val="002D22BF"/>
    <w:rsid w:val="003B6CD4"/>
    <w:rsid w:val="003C186A"/>
    <w:rsid w:val="003C2B1A"/>
    <w:rsid w:val="004773F1"/>
    <w:rsid w:val="004D2243"/>
    <w:rsid w:val="004E6D4C"/>
    <w:rsid w:val="00582912"/>
    <w:rsid w:val="00597718"/>
    <w:rsid w:val="005F365A"/>
    <w:rsid w:val="0063222A"/>
    <w:rsid w:val="00645755"/>
    <w:rsid w:val="00691E7E"/>
    <w:rsid w:val="0071240A"/>
    <w:rsid w:val="00732C52"/>
    <w:rsid w:val="0077427E"/>
    <w:rsid w:val="007B76AA"/>
    <w:rsid w:val="007F6B2F"/>
    <w:rsid w:val="00835A5C"/>
    <w:rsid w:val="008419B1"/>
    <w:rsid w:val="0087182A"/>
    <w:rsid w:val="008B724F"/>
    <w:rsid w:val="00910B29"/>
    <w:rsid w:val="00914F4C"/>
    <w:rsid w:val="00917949"/>
    <w:rsid w:val="009D3D2A"/>
    <w:rsid w:val="00A13C70"/>
    <w:rsid w:val="00A57010"/>
    <w:rsid w:val="00AB7672"/>
    <w:rsid w:val="00B71B55"/>
    <w:rsid w:val="00BB3240"/>
    <w:rsid w:val="00BD0CB7"/>
    <w:rsid w:val="00BD2823"/>
    <w:rsid w:val="00C719C6"/>
    <w:rsid w:val="00C7539D"/>
    <w:rsid w:val="00D66DFE"/>
    <w:rsid w:val="00DC0B47"/>
    <w:rsid w:val="00DF3356"/>
    <w:rsid w:val="00E16950"/>
    <w:rsid w:val="00E253D6"/>
    <w:rsid w:val="00E51E8C"/>
    <w:rsid w:val="00EA77A7"/>
    <w:rsid w:val="00EB56C8"/>
    <w:rsid w:val="00EE4504"/>
    <w:rsid w:val="00FB7F61"/>
    <w:rsid w:val="02E053BC"/>
    <w:rsid w:val="02F574B3"/>
    <w:rsid w:val="03313FEA"/>
    <w:rsid w:val="05210615"/>
    <w:rsid w:val="05642433"/>
    <w:rsid w:val="06907AB0"/>
    <w:rsid w:val="07770709"/>
    <w:rsid w:val="09FA1788"/>
    <w:rsid w:val="0CAA6948"/>
    <w:rsid w:val="0CBA3B14"/>
    <w:rsid w:val="0EC410BF"/>
    <w:rsid w:val="12F0395B"/>
    <w:rsid w:val="157B78B9"/>
    <w:rsid w:val="17D96026"/>
    <w:rsid w:val="1B7E5374"/>
    <w:rsid w:val="1B853771"/>
    <w:rsid w:val="1F8D2489"/>
    <w:rsid w:val="213A610B"/>
    <w:rsid w:val="230F1C19"/>
    <w:rsid w:val="23792AA4"/>
    <w:rsid w:val="23FF445D"/>
    <w:rsid w:val="2B2F1EAB"/>
    <w:rsid w:val="2F0C074D"/>
    <w:rsid w:val="305C4607"/>
    <w:rsid w:val="30D95414"/>
    <w:rsid w:val="30F40CEF"/>
    <w:rsid w:val="321333B2"/>
    <w:rsid w:val="34356D36"/>
    <w:rsid w:val="34DA338D"/>
    <w:rsid w:val="357F5DC2"/>
    <w:rsid w:val="36B13995"/>
    <w:rsid w:val="386F543D"/>
    <w:rsid w:val="3B6F7F67"/>
    <w:rsid w:val="3B7A4296"/>
    <w:rsid w:val="3C984636"/>
    <w:rsid w:val="3D8A0479"/>
    <w:rsid w:val="42CF2EC3"/>
    <w:rsid w:val="44E2099B"/>
    <w:rsid w:val="472B35C3"/>
    <w:rsid w:val="473A3241"/>
    <w:rsid w:val="47F863B4"/>
    <w:rsid w:val="4823203C"/>
    <w:rsid w:val="483033A4"/>
    <w:rsid w:val="492822D1"/>
    <w:rsid w:val="4ACA3DDE"/>
    <w:rsid w:val="4DF91D04"/>
    <w:rsid w:val="4E9F39AD"/>
    <w:rsid w:val="4F594C0A"/>
    <w:rsid w:val="5103223B"/>
    <w:rsid w:val="523C480A"/>
    <w:rsid w:val="52DC78C3"/>
    <w:rsid w:val="52DF39E1"/>
    <w:rsid w:val="53700F27"/>
    <w:rsid w:val="541921AA"/>
    <w:rsid w:val="55AA5028"/>
    <w:rsid w:val="560F6439"/>
    <w:rsid w:val="57A85C9F"/>
    <w:rsid w:val="58CC040E"/>
    <w:rsid w:val="5C97681A"/>
    <w:rsid w:val="5E392F2E"/>
    <w:rsid w:val="610547E0"/>
    <w:rsid w:val="64D41732"/>
    <w:rsid w:val="679E0165"/>
    <w:rsid w:val="69CF78F3"/>
    <w:rsid w:val="6A8237FB"/>
    <w:rsid w:val="6AAD18EA"/>
    <w:rsid w:val="6DDD4810"/>
    <w:rsid w:val="70137423"/>
    <w:rsid w:val="71A62644"/>
    <w:rsid w:val="737162C5"/>
    <w:rsid w:val="74982625"/>
    <w:rsid w:val="759D41AC"/>
    <w:rsid w:val="76B239FF"/>
    <w:rsid w:val="76E60D2D"/>
    <w:rsid w:val="7F724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AC6635"/>
  <w15:docId w15:val="{926EDFB2-AB05-4123-ACA0-2559AC6F7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kern w:val="2"/>
      <w:sz w:val="21"/>
      <w:szCs w:val="22"/>
    </w:rPr>
  </w:style>
  <w:style w:type="paragraph" w:styleId="1">
    <w:name w:val="heading 1"/>
    <w:basedOn w:val="a"/>
    <w:next w:val="a"/>
    <w:uiPriority w:val="9"/>
    <w:qFormat/>
    <w:pPr>
      <w:spacing w:beforeAutospacing="1" w:after="0"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line="240" w:lineRule="auto"/>
    </w:pPr>
    <w:rPr>
      <w:rFonts w:ascii="Microsoft YaHei UI" w:eastAsia="Microsoft YaHei UI"/>
      <w:sz w:val="18"/>
      <w:szCs w:val="18"/>
    </w:rPr>
  </w:style>
  <w:style w:type="paragraph" w:styleId="a5">
    <w:name w:val="footer"/>
    <w:basedOn w:val="a"/>
    <w:link w:val="a6"/>
    <w:uiPriority w:val="99"/>
    <w:unhideWhenUsed/>
    <w:qFormat/>
    <w:pPr>
      <w:tabs>
        <w:tab w:val="center" w:pos="4320"/>
        <w:tab w:val="right" w:pos="8640"/>
      </w:tabs>
      <w:spacing w:after="0" w:line="240" w:lineRule="auto"/>
    </w:pPr>
  </w:style>
  <w:style w:type="paragraph" w:styleId="a7">
    <w:name w:val="header"/>
    <w:basedOn w:val="a"/>
    <w:link w:val="a8"/>
    <w:uiPriority w:val="99"/>
    <w:unhideWhenUsed/>
    <w:qFormat/>
    <w:pPr>
      <w:tabs>
        <w:tab w:val="center" w:pos="4320"/>
        <w:tab w:val="right" w:pos="8640"/>
      </w:tabs>
      <w:spacing w:after="0" w:line="240" w:lineRule="auto"/>
    </w:pPr>
  </w:style>
  <w:style w:type="paragraph" w:styleId="a9">
    <w:name w:val="Normal (Web)"/>
    <w:basedOn w:val="a"/>
    <w:uiPriority w:val="99"/>
    <w:unhideWhenUsed/>
    <w:pPr>
      <w:widowControl/>
      <w:spacing w:before="100" w:beforeAutospacing="1" w:after="100" w:afterAutospacing="1" w:line="240" w:lineRule="auto"/>
      <w:jc w:val="left"/>
    </w:pPr>
    <w:rPr>
      <w:rFonts w:ascii="宋体" w:eastAsia="宋体" w:hAnsi="宋体" w:cs="宋体"/>
      <w:kern w:val="0"/>
      <w:sz w:val="24"/>
      <w:szCs w:val="24"/>
    </w:rPr>
  </w:style>
  <w:style w:type="character" w:styleId="aa">
    <w:name w:val="Strong"/>
    <w:basedOn w:val="a0"/>
    <w:uiPriority w:val="22"/>
    <w:qFormat/>
    <w:rPr>
      <w:b/>
      <w:bCs/>
    </w:rPr>
  </w:style>
  <w:style w:type="character" w:customStyle="1" w:styleId="a8">
    <w:name w:val="页眉 字符"/>
    <w:basedOn w:val="a0"/>
    <w:link w:val="a7"/>
    <w:uiPriority w:val="99"/>
    <w:qFormat/>
    <w:rPr>
      <w:rFonts w:asciiTheme="minorHAnsi" w:eastAsiaTheme="minorEastAsia" w:hAnsiTheme="minorHAnsi" w:cstheme="minorBidi"/>
      <w:kern w:val="2"/>
      <w:sz w:val="21"/>
      <w:szCs w:val="22"/>
    </w:rPr>
  </w:style>
  <w:style w:type="character" w:customStyle="1" w:styleId="a6">
    <w:name w:val="页脚 字符"/>
    <w:basedOn w:val="a0"/>
    <w:link w:val="a5"/>
    <w:uiPriority w:val="99"/>
    <w:qFormat/>
    <w:rPr>
      <w:rFonts w:asciiTheme="minorHAnsi" w:eastAsiaTheme="minorEastAsia" w:hAnsiTheme="minorHAnsi" w:cstheme="minorBidi"/>
      <w:kern w:val="2"/>
      <w:sz w:val="21"/>
      <w:szCs w:val="22"/>
    </w:rPr>
  </w:style>
  <w:style w:type="character" w:customStyle="1" w:styleId="a4">
    <w:name w:val="批注框文本 字符"/>
    <w:basedOn w:val="a0"/>
    <w:link w:val="a3"/>
    <w:uiPriority w:val="99"/>
    <w:semiHidden/>
    <w:qFormat/>
    <w:rPr>
      <w:rFonts w:ascii="Microsoft YaHei UI" w:eastAsia="Microsoft YaHei UI" w:hAnsiTheme="minorHAnsi" w:cstheme="minorBidi"/>
      <w:kern w:val="2"/>
      <w:sz w:val="18"/>
      <w:szCs w:val="18"/>
    </w:rPr>
  </w:style>
  <w:style w:type="paragraph" w:styleId="ab">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327</Words>
  <Characters>1865</Characters>
  <Application>Microsoft Office Word</Application>
  <DocSecurity>0</DocSecurity>
  <Lines>15</Lines>
  <Paragraphs>4</Paragraphs>
  <ScaleCrop>false</ScaleCrop>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dc:creator>
  <cp:lastModifiedBy>office 办公室</cp:lastModifiedBy>
  <cp:revision>28</cp:revision>
  <cp:lastPrinted>2018-12-02T09:51:00Z</cp:lastPrinted>
  <dcterms:created xsi:type="dcterms:W3CDTF">2018-09-11T03:25:00Z</dcterms:created>
  <dcterms:modified xsi:type="dcterms:W3CDTF">2018-12-07T07:21:00Z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2052-10.1.0.7669</vt:lpwstr>
  </property>
</Properties>
</file>