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jc w:val="left"/>
        <w:rPr>
          <w:rFonts w:ascii="Times New Roman" w:hAnsi="Times New Roman" w:eastAsia="方正仿宋简体" w:cs="Times New Roman"/>
          <w:sz w:val="32"/>
          <w:szCs w:val="32"/>
        </w:rPr>
      </w:pPr>
      <w:bookmarkStart w:id="0" w:name="_GoBack"/>
      <w:bookmarkEnd w:id="0"/>
      <w:r>
        <w:rPr>
          <w:rFonts w:ascii="Times New Roman" w:hAnsi="Times New Roman" w:eastAsia="方正仿宋简体" w:cs="Times New Roman"/>
          <w:sz w:val="32"/>
          <w:szCs w:val="32"/>
        </w:rPr>
        <w:t>附件</w:t>
      </w:r>
      <w:r>
        <w:rPr>
          <w:rFonts w:hint="eastAsia" w:ascii="Times New Roman" w:hAnsi="Times New Roman" w:eastAsia="方正仿宋简体" w:cs="Times New Roman"/>
          <w:sz w:val="32"/>
          <w:szCs w:val="32"/>
        </w:rPr>
        <w:t>2:</w:t>
      </w:r>
    </w:p>
    <w:p>
      <w:pPr>
        <w:spacing w:line="460" w:lineRule="exact"/>
        <w:jc w:val="center"/>
        <w:rPr>
          <w:rFonts w:ascii="Times New Roman" w:hAnsi="Times New Roman" w:eastAsia="方正小标宋简体" w:cs="Times New Roman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</w:rPr>
        <w:t>华城镇</w:t>
      </w:r>
      <w:r>
        <w:rPr>
          <w:rFonts w:hint="eastAsia" w:ascii="Times New Roman" w:hAnsi="Times New Roman" w:eastAsia="方正小标宋简体" w:cs="Times New Roman"/>
          <w:sz w:val="44"/>
          <w:szCs w:val="44"/>
          <w:u w:val="single"/>
        </w:rPr>
        <w:t xml:space="preserve">    场所</w:t>
      </w:r>
      <w:r>
        <w:rPr>
          <w:rFonts w:ascii="Times New Roman" w:hAnsi="Times New Roman" w:eastAsia="方正小标宋简体" w:cs="Times New Roman"/>
          <w:sz w:val="44"/>
          <w:szCs w:val="44"/>
        </w:rPr>
        <w:t>消防安全隐患重点排查整治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工作</w:t>
      </w:r>
      <w:r>
        <w:rPr>
          <w:rFonts w:ascii="Times New Roman" w:hAnsi="Times New Roman" w:eastAsia="方正小标宋简体" w:cs="Times New Roman"/>
          <w:sz w:val="44"/>
          <w:szCs w:val="44"/>
        </w:rPr>
        <w:t>统计表</w:t>
      </w:r>
      <w:r>
        <w:rPr>
          <w:rFonts w:hint="eastAsia" w:ascii="Times New Roman" w:hAnsi="Times New Roman" w:eastAsia="方正小标宋简体" w:cs="Times New Roman"/>
          <w:sz w:val="44"/>
          <w:szCs w:val="44"/>
        </w:rPr>
        <w:t>（部门）</w:t>
      </w:r>
    </w:p>
    <w:p>
      <w:pPr>
        <w:spacing w:line="460" w:lineRule="exact"/>
        <w:jc w:val="left"/>
        <w:rPr>
          <w:rFonts w:ascii="楷体" w:hAnsi="楷体" w:eastAsia="楷体" w:cs="楷体"/>
          <w:bCs/>
          <w:sz w:val="32"/>
          <w:szCs w:val="32"/>
        </w:rPr>
      </w:pPr>
      <w:r>
        <w:rPr>
          <w:rFonts w:hint="eastAsia" w:ascii="楷体" w:hAnsi="楷体" w:eastAsia="楷体" w:cs="楷体"/>
          <w:bCs/>
          <w:sz w:val="32"/>
          <w:szCs w:val="32"/>
        </w:rPr>
        <w:t xml:space="preserve">部门名称：                 责任领导签名：             部门负责人签名：          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7"/>
        <w:gridCol w:w="1752"/>
        <w:gridCol w:w="1884"/>
        <w:gridCol w:w="2595"/>
        <w:gridCol w:w="1922"/>
        <w:gridCol w:w="1922"/>
        <w:gridCol w:w="19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场所类型</w:t>
            </w:r>
          </w:p>
        </w:tc>
        <w:tc>
          <w:tcPr>
            <w:tcW w:w="175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场所名称</w:t>
            </w:r>
          </w:p>
        </w:tc>
        <w:tc>
          <w:tcPr>
            <w:tcW w:w="1884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场所地址</w:t>
            </w:r>
          </w:p>
        </w:tc>
        <w:tc>
          <w:tcPr>
            <w:tcW w:w="2595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存在隐患</w:t>
            </w:r>
          </w:p>
        </w:tc>
        <w:tc>
          <w:tcPr>
            <w:tcW w:w="192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整改措施</w:t>
            </w:r>
          </w:p>
        </w:tc>
        <w:tc>
          <w:tcPr>
            <w:tcW w:w="192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整改时限</w:t>
            </w:r>
          </w:p>
        </w:tc>
        <w:tc>
          <w:tcPr>
            <w:tcW w:w="1922" w:type="dxa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  <w:t>责任人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restart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如：特定场所</w:t>
            </w: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xx幼儿园</w:t>
            </w: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水华大道x号</w:t>
            </w: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电源线路未套管</w:t>
            </w: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电源线路套管</w:t>
            </w: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一周</w:t>
            </w: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  <w:r>
              <w:rPr>
                <w:rFonts w:hint="eastAsia" w:ascii="Times New Roman" w:hAnsi="Times New Roman" w:eastAsia="方正仿宋简体" w:cs="Times New Roman"/>
                <w:bCs/>
                <w:sz w:val="28"/>
                <w:szCs w:val="28"/>
              </w:rPr>
              <w:t>企业负责人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</w:trPr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7" w:type="dxa"/>
            <w:vMerge w:val="continue"/>
            <w:vAlign w:val="center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75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Cs/>
                <w:sz w:val="28"/>
                <w:szCs w:val="28"/>
              </w:rPr>
            </w:pPr>
          </w:p>
        </w:tc>
        <w:tc>
          <w:tcPr>
            <w:tcW w:w="1884" w:type="dxa"/>
          </w:tcPr>
          <w:p>
            <w:pPr>
              <w:spacing w:line="460" w:lineRule="exact"/>
              <w:jc w:val="left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2595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  <w:tc>
          <w:tcPr>
            <w:tcW w:w="1922" w:type="dxa"/>
          </w:tcPr>
          <w:p>
            <w:pPr>
              <w:spacing w:line="460" w:lineRule="exact"/>
              <w:jc w:val="center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74" w:hRule="atLeast"/>
        </w:trPr>
        <w:tc>
          <w:tcPr>
            <w:tcW w:w="13454" w:type="dxa"/>
            <w:gridSpan w:val="7"/>
            <w:vAlign w:val="center"/>
          </w:tcPr>
          <w:p>
            <w:pPr>
              <w:spacing w:line="420" w:lineRule="exact"/>
              <w:ind w:firstLine="402" w:firstLineChars="200"/>
              <w:rPr>
                <w:rFonts w:ascii="黑体" w:hAnsi="黑体" w:eastAsia="黑体" w:cs="Times New Roman"/>
                <w:spacing w:val="-20"/>
                <w:sz w:val="32"/>
                <w:szCs w:val="24"/>
              </w:rPr>
            </w:pPr>
            <w:r>
              <w:rPr>
                <w:rFonts w:ascii="Times New Roman" w:hAnsi="Times New Roman" w:eastAsia="方正仿宋简体" w:cs="Times New Roman"/>
                <w:b/>
                <w:spacing w:val="-20"/>
                <w:sz w:val="24"/>
                <w:szCs w:val="24"/>
              </w:rPr>
              <w:t>备注：</w:t>
            </w:r>
            <w:r>
              <w:rPr>
                <w:rFonts w:hint="eastAsia" w:ascii="黑体" w:hAnsi="黑体" w:eastAsia="黑体" w:cs="Times New Roman"/>
                <w:spacing w:val="-20"/>
                <w:sz w:val="24"/>
                <w:szCs w:val="24"/>
              </w:rPr>
              <w:t>一、场所类型：</w:t>
            </w:r>
            <w:r>
              <w:rPr>
                <w:rFonts w:ascii="黑体" w:hAnsi="黑体" w:eastAsia="黑体" w:cs="Times New Roman"/>
                <w:spacing w:val="-20"/>
                <w:sz w:val="24"/>
                <w:szCs w:val="24"/>
              </w:rPr>
              <w:t>1、重点场所：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三小场所（小档口、小作坊、小娱乐场所）、三合一场所（经营或加工、储存、住人合一，出租屋、出租厂房、高层住宅小区、在建工地的集体宿舍等）；</w:t>
            </w:r>
            <w:r>
              <w:rPr>
                <w:rFonts w:ascii="黑体" w:hAnsi="黑体" w:eastAsia="黑体" w:cs="Times New Roman"/>
                <w:spacing w:val="-20"/>
                <w:sz w:val="24"/>
                <w:szCs w:val="24"/>
              </w:rPr>
              <w:t>2、问题场所：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老旧小区、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出租屋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、城中村、废品收购场所等；</w:t>
            </w:r>
            <w:r>
              <w:rPr>
                <w:rFonts w:ascii="黑体" w:hAnsi="黑体" w:eastAsia="黑体" w:cs="Times New Roman"/>
                <w:spacing w:val="-20"/>
                <w:sz w:val="24"/>
                <w:szCs w:val="24"/>
              </w:rPr>
              <w:t>3、特定场所：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敬老院、养老院、救助中心、儿童福利院、幼儿园、校外培训机构等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；</w:t>
            </w:r>
            <w:r>
              <w:rPr>
                <w:rFonts w:ascii="黑体" w:hAnsi="黑体" w:eastAsia="黑体" w:cs="Times New Roman"/>
                <w:spacing w:val="-20"/>
                <w:sz w:val="24"/>
                <w:szCs w:val="24"/>
              </w:rPr>
              <w:t>4、消费场所：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公共娱乐场所、网吧、商场、宾馆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酒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店、餐饮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行业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等；</w:t>
            </w:r>
            <w:r>
              <w:rPr>
                <w:rFonts w:ascii="黑体" w:hAnsi="黑体" w:eastAsia="黑体" w:cs="Times New Roman"/>
                <w:spacing w:val="-20"/>
                <w:sz w:val="24"/>
                <w:szCs w:val="24"/>
              </w:rPr>
              <w:t>5、危险场所：</w:t>
            </w:r>
            <w:r>
              <w:rPr>
                <w:rFonts w:ascii="仿宋_GB2312" w:hAnsi="Times New Roman" w:eastAsia="仿宋_GB2312" w:cs="Times New Roman"/>
                <w:spacing w:val="-20"/>
                <w:sz w:val="24"/>
                <w:szCs w:val="24"/>
              </w:rPr>
              <w:t>气库、加油站、燃气销售点、烟花爆竹批发和经营场所。</w:t>
            </w:r>
            <w:r>
              <w:rPr>
                <w:rFonts w:hint="eastAsia" w:ascii="黑体" w:hAnsi="黑体" w:eastAsia="黑体" w:cs="Times New Roman"/>
                <w:spacing w:val="-20"/>
                <w:sz w:val="32"/>
                <w:szCs w:val="24"/>
              </w:rPr>
              <w:t>(不同类型场所需分页填写)</w:t>
            </w:r>
          </w:p>
          <w:p>
            <w:pPr>
              <w:spacing w:line="460" w:lineRule="exact"/>
              <w:ind w:firstLine="392" w:firstLineChars="196"/>
              <w:rPr>
                <w:rFonts w:ascii="Times New Roman" w:hAnsi="Times New Roman" w:eastAsia="方正仿宋简体" w:cs="Times New Roman"/>
                <w:b/>
                <w:sz w:val="28"/>
                <w:szCs w:val="28"/>
              </w:rPr>
            </w:pPr>
            <w:r>
              <w:rPr>
                <w:rFonts w:hint="eastAsia" w:ascii="黑体" w:hAnsi="黑体" w:eastAsia="黑体" w:cs="Times New Roman"/>
                <w:spacing w:val="-20"/>
                <w:sz w:val="24"/>
                <w:szCs w:val="24"/>
              </w:rPr>
              <w:t>二、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此表于</w:t>
            </w:r>
            <w:r>
              <w:rPr>
                <w:rFonts w:hint="eastAsia" w:ascii="黑体" w:hAnsi="黑体" w:eastAsia="黑体" w:cs="Times New Roman"/>
                <w:spacing w:val="-20"/>
                <w:sz w:val="24"/>
                <w:szCs w:val="24"/>
              </w:rPr>
              <w:t>每周四下午下班前</w:t>
            </w:r>
            <w:r>
              <w:rPr>
                <w:rFonts w:hint="eastAsia" w:ascii="仿宋_GB2312" w:hAnsi="Times New Roman" w:eastAsia="仿宋_GB2312" w:cs="Times New Roman"/>
                <w:spacing w:val="-20"/>
                <w:sz w:val="24"/>
                <w:szCs w:val="24"/>
              </w:rPr>
              <w:t>交至镇安委办（联系人：刘世涛，联系电话：15219172627，692627）。</w:t>
            </w:r>
          </w:p>
        </w:tc>
      </w:tr>
    </w:tbl>
    <w:p>
      <w:pPr>
        <w:spacing w:line="40" w:lineRule="exact"/>
        <w:rPr>
          <w:rFonts w:ascii="Times New Roman" w:hAnsi="Times New Roman" w:eastAsia="方正仿宋简体" w:cs="Times New Roman"/>
          <w:b/>
          <w:sz w:val="10"/>
          <w:szCs w:val="10"/>
        </w:rPr>
      </w:pPr>
    </w:p>
    <w:sectPr>
      <w:footerReference r:id="rId3" w:type="default"/>
      <w:pgSz w:w="16838" w:h="11906" w:orient="landscape"/>
      <w:pgMar w:top="1440" w:right="1800" w:bottom="1440" w:left="1800" w:header="851" w:footer="992" w:gutter="0"/>
      <w:pgNumType w:start="5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仿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3"/>
                  <w:rPr>
                    <w:rFonts w:hint="eastAsia" w:eastAsiaTheme="minorEastAsia"/>
                    <w:lang w:eastAsia="zh-CN"/>
                  </w:rPr>
                </w:pPr>
                <w:r>
                  <w:rPr>
                    <w:rFonts w:hint="eastAsia"/>
                    <w:lang w:eastAsia="zh-CN"/>
                  </w:rPr>
                  <w:fldChar w:fldCharType="begin"/>
                </w:r>
                <w:r>
                  <w:rPr>
                    <w:rFonts w:hint="eastAsia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lang w:eastAsia="zh-CN"/>
                  </w:rPr>
                  <w:fldChar w:fldCharType="separate"/>
                </w:r>
                <w:r>
                  <w:rPr>
                    <w:rFonts w:hint="eastAsia"/>
                    <w:lang w:eastAsia="zh-CN"/>
                  </w:rPr>
                  <w:t>1</w:t>
                </w:r>
                <w:r>
                  <w:rPr>
                    <w:rFonts w:hint="eastAsia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44A6B"/>
    <w:rsid w:val="00093B34"/>
    <w:rsid w:val="00155C03"/>
    <w:rsid w:val="0018501E"/>
    <w:rsid w:val="0021430C"/>
    <w:rsid w:val="00254277"/>
    <w:rsid w:val="00364C3F"/>
    <w:rsid w:val="00383572"/>
    <w:rsid w:val="003B7DD3"/>
    <w:rsid w:val="00531A4C"/>
    <w:rsid w:val="0053582C"/>
    <w:rsid w:val="00537FDD"/>
    <w:rsid w:val="00573E28"/>
    <w:rsid w:val="00645200"/>
    <w:rsid w:val="006D3DA5"/>
    <w:rsid w:val="006F79C7"/>
    <w:rsid w:val="007000A7"/>
    <w:rsid w:val="00744A6B"/>
    <w:rsid w:val="008904CC"/>
    <w:rsid w:val="008C70D4"/>
    <w:rsid w:val="009013CB"/>
    <w:rsid w:val="00904F3F"/>
    <w:rsid w:val="00924346"/>
    <w:rsid w:val="009D6D3C"/>
    <w:rsid w:val="00A750B4"/>
    <w:rsid w:val="00B229D4"/>
    <w:rsid w:val="00B47153"/>
    <w:rsid w:val="00C532EC"/>
    <w:rsid w:val="00CA130B"/>
    <w:rsid w:val="00DB5C7E"/>
    <w:rsid w:val="00DC54EF"/>
    <w:rsid w:val="00DD1831"/>
    <w:rsid w:val="00F047F6"/>
    <w:rsid w:val="00F149FB"/>
    <w:rsid w:val="0C1A2A85"/>
    <w:rsid w:val="3C9B5431"/>
    <w:rsid w:val="7B3C659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79</Words>
  <Characters>454</Characters>
  <Lines>3</Lines>
  <Paragraphs>1</Paragraphs>
  <TotalTime>31</TotalTime>
  <ScaleCrop>false</ScaleCrop>
  <LinksUpToDate>false</LinksUpToDate>
  <CharactersWithSpaces>532</CharactersWithSpaces>
  <Application>WPS Office_11.1.0.9305_F1E327BC-269C-435d-A152-05C5408002CA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2020-01-10T13:49:00Z</dcterms:created>
  <dc:creator>users</dc:creator>
  <cp:lastModifiedBy>-Yama</cp:lastModifiedBy>
  <cp:lastPrinted>2020-01-13T09:10:14Z</cp:lastPrinted>
  <dcterms:modified xsi:type="dcterms:W3CDTF">2020-01-13T09:23:20Z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2052-11.1.0.9305</vt:lpwstr>
  </property>
</Properties>
</file>