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r>
        <w:rPr>
          <w:rStyle w:val="16"/>
          <w:rFonts w:hint="eastAsia" w:ascii="宋体" w:hAnsi="宋体" w:eastAsia="宋体" w:cs="宋体"/>
          <w:i w:val="0"/>
          <w:caps w:val="0"/>
          <w:color w:val="000000"/>
          <w:spacing w:val="0"/>
          <w:sz w:val="44"/>
          <w:szCs w:val="44"/>
          <w:shd w:val="clear" w:fill="FFFFFF"/>
          <w:lang w:eastAsia="zh-CN"/>
        </w:rPr>
        <w:t>五华县养老机构投资指南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right="0"/>
        <w:jc w:val="both"/>
        <w:rPr>
          <w:rFonts w:hint="default" w:ascii="Calibri" w:hAnsi="Calibri" w:cs="Calibri"/>
          <w:sz w:val="20"/>
          <w:szCs w:val="20"/>
        </w:rPr>
      </w:pPr>
      <w:r>
        <w:rPr>
          <w:rFonts w:ascii="黑体" w:hAnsi="宋体" w:eastAsia="黑体" w:cs="黑体"/>
          <w:i w:val="0"/>
          <w:caps w:val="0"/>
          <w:color w:val="000000"/>
          <w:spacing w:val="0"/>
          <w:sz w:val="32"/>
          <w:szCs w:val="32"/>
          <w:shd w:val="clear" w:fill="FFFFFF"/>
          <w:lang w:eastAsia="zh-CN"/>
        </w:rPr>
        <w:t>一、投资环境简介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jc w:val="both"/>
        <w:rPr>
          <w:rFonts w:hint="eastAsia"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五华县地处广东省东部、韩江上游，位于北纬23° 23′～ 24° 12′、东经115° 18′～ 116° 02′之间。县域版图略呈三角形。东南界丰顺、揭西、陆河，西南接东源、紫金，西北邻龙川，东北连兴宁。县境东起郭田照月岭，西止长布鸡心石，南起龙村登畲香炉山，北止华城新桥洋塘尾。东西宽71.59公里，南北长87.99公里，总面积3237.8平方公里。</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left="0" w:right="0" w:firstLine="634"/>
        <w:jc w:val="both"/>
        <w:rPr>
          <w:rFonts w:hint="eastAsia"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五华县辖水寨、河东、转水、华城、岐岭、潭下、长布、周江、横陂、郭田、双华、安流、棉洋、梅林、华阳、龙村16个镇，414个村民委员会，34个居民委员会。</w:t>
      </w:r>
    </w:p>
    <w:p>
      <w:pPr>
        <w:pStyle w:val="1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eastAsia" w:ascii="黑体" w:hAnsi="宋体" w:eastAsia="黑体" w:cs="黑体"/>
          <w:i w:val="0"/>
          <w:caps w:val="0"/>
          <w:color w:val="000000"/>
          <w:spacing w:val="0"/>
          <w:sz w:val="32"/>
          <w:szCs w:val="32"/>
          <w:shd w:val="clear" w:fill="FFFFFF"/>
          <w:lang w:eastAsia="zh-CN"/>
        </w:rPr>
      </w:pPr>
      <w:r>
        <w:rPr>
          <w:rFonts w:hint="eastAsia" w:ascii="黑体" w:hAnsi="宋体" w:eastAsia="黑体" w:cs="黑体"/>
          <w:i w:val="0"/>
          <w:caps w:val="0"/>
          <w:color w:val="000000"/>
          <w:spacing w:val="0"/>
          <w:sz w:val="32"/>
          <w:szCs w:val="32"/>
          <w:shd w:val="clear" w:fill="FFFFFF"/>
          <w:lang w:eastAsia="zh-CN"/>
        </w:rPr>
        <w:t>申办条件</w:t>
      </w:r>
    </w:p>
    <w:p>
      <w:pPr>
        <w:pStyle w:val="1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634" w:leftChars="0" w:right="0" w:rightChars="0"/>
        <w:jc w:val="both"/>
        <w:rPr>
          <w:rFonts w:hint="default" w:ascii="黑体" w:hAnsi="宋体" w:eastAsia="黑体" w:cs="黑体"/>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养老机构是指依法办理登记，为老年人提供集中居住和照</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jc w:val="both"/>
        <w:rPr>
          <w:rFonts w:hint="default"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料护理服务的机构。养老机构应当符合建筑、消防、环境、食</w:t>
      </w:r>
      <w:r>
        <w:rPr>
          <w:rFonts w:hint="eastAsia" w:ascii="仿宋_GB2312" w:hAnsi="宋体" w:eastAsia="仿宋_GB2312" w:cs="仿宋_GB2312"/>
          <w:b w:val="0"/>
          <w:i w:val="0"/>
          <w:caps w:val="0"/>
          <w:color w:val="000000"/>
          <w:spacing w:val="0"/>
          <w:sz w:val="32"/>
          <w:szCs w:val="32"/>
          <w:shd w:val="clear" w:fill="FFFFFF"/>
          <w:lang w:eastAsia="zh-CN"/>
        </w:rPr>
        <w:t>品安全等有关国家标准或者</w:t>
      </w:r>
      <w:r>
        <w:rPr>
          <w:rFonts w:hint="eastAsia" w:ascii="仿宋_GB2312" w:hAnsi="宋体" w:eastAsia="仿宋_GB2312" w:cs="仿宋_GB2312"/>
          <w:b w:val="0"/>
          <w:i w:val="0"/>
          <w:caps w:val="0"/>
          <w:color w:val="000000"/>
          <w:spacing w:val="0"/>
          <w:sz w:val="32"/>
          <w:szCs w:val="32"/>
          <w:shd w:val="clear" w:fill="FFFFFF"/>
          <w:lang w:eastAsia="zh-CN"/>
        </w:rPr>
        <w:t>行业标准和规范。</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firstLine="640" w:firstLineChars="200"/>
        <w:jc w:val="both"/>
        <w:rPr>
          <w:rFonts w:hint="default"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（一）有符合相关登记规定的规范名称、住所、机构章程和管理制度。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jc w:val="both"/>
        <w:rPr>
          <w:rFonts w:hint="default"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　　举办者是单位的，应当是依法成立的组织；举办者是个人的，应当具有完全民事行为能力。</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jc w:val="both"/>
        <w:rPr>
          <w:rFonts w:hint="default"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　　（二）有符合养老机构相关规范和技术标准，符合国家环境保护、消防安全、卫生防疫等要求的基本生活用房、设施设备和活动场地。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firstLine="640" w:firstLineChars="200"/>
        <w:jc w:val="both"/>
        <w:rPr>
          <w:rFonts w:hint="default"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（三）有与开展服务相适应的管理人员、专业技术人员和服务人员。工作人员配备符合规定，直接服务于服务对象的工作人员与生活能自理服务对象的比例不低于</w:t>
      </w:r>
      <w:r>
        <w:rPr>
          <w:rFonts w:hint="eastAsia" w:ascii="仿宋_GB2312" w:hAnsi="宋体" w:eastAsia="仿宋_GB2312" w:cs="仿宋_GB2312"/>
          <w:b w:val="0"/>
          <w:i w:val="0"/>
          <w:caps w:val="0"/>
          <w:color w:val="000000"/>
          <w:spacing w:val="0"/>
          <w:sz w:val="32"/>
          <w:szCs w:val="32"/>
          <w:shd w:val="clear" w:fill="FFFFFF"/>
          <w:lang w:val="en-US" w:eastAsia="zh-CN"/>
        </w:rPr>
        <w:t>1∶10</w:t>
      </w:r>
      <w:r>
        <w:rPr>
          <w:rFonts w:hint="eastAsia" w:ascii="仿宋_GB2312" w:hAnsi="宋体" w:eastAsia="仿宋_GB2312" w:cs="仿宋_GB2312"/>
          <w:b w:val="0"/>
          <w:i w:val="0"/>
          <w:caps w:val="0"/>
          <w:color w:val="000000"/>
          <w:spacing w:val="0"/>
          <w:sz w:val="32"/>
          <w:szCs w:val="32"/>
          <w:shd w:val="clear" w:fill="FFFFFF"/>
          <w:lang w:eastAsia="zh-CN"/>
        </w:rPr>
        <w:t>；与生活不能自理服务对象的比例不低于</w:t>
      </w:r>
      <w:r>
        <w:rPr>
          <w:rFonts w:hint="eastAsia" w:ascii="仿宋_GB2312" w:hAnsi="宋体" w:eastAsia="仿宋_GB2312" w:cs="仿宋_GB2312"/>
          <w:b w:val="0"/>
          <w:i w:val="0"/>
          <w:caps w:val="0"/>
          <w:color w:val="000000"/>
          <w:spacing w:val="0"/>
          <w:sz w:val="32"/>
          <w:szCs w:val="32"/>
          <w:shd w:val="clear" w:fill="FFFFFF"/>
          <w:lang w:val="en-US" w:eastAsia="zh-CN"/>
        </w:rPr>
        <w:t>1∶3</w:t>
      </w:r>
      <w:r>
        <w:rPr>
          <w:rFonts w:hint="eastAsia" w:ascii="仿宋_GB2312" w:hAnsi="宋体" w:eastAsia="仿宋_GB2312" w:cs="仿宋_GB2312"/>
          <w:b w:val="0"/>
          <w:i w:val="0"/>
          <w:caps w:val="0"/>
          <w:color w:val="000000"/>
          <w:spacing w:val="0"/>
          <w:sz w:val="32"/>
          <w:szCs w:val="32"/>
          <w:shd w:val="clear" w:fill="FFFFFF"/>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firstLine="640" w:firstLineChars="200"/>
        <w:jc w:val="both"/>
        <w:rPr>
          <w:rFonts w:hint="default"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（四）有与服务内容和规模相适应的资金。</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jc w:val="both"/>
        <w:rPr>
          <w:rFonts w:hint="default"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　　（五）提供集中居住的养老床位数在</w:t>
      </w:r>
      <w:r>
        <w:rPr>
          <w:rFonts w:hint="eastAsia" w:ascii="仿宋_GB2312" w:hAnsi="宋体" w:eastAsia="仿宋_GB2312" w:cs="仿宋_GB2312"/>
          <w:b w:val="0"/>
          <w:i w:val="0"/>
          <w:caps w:val="0"/>
          <w:color w:val="000000"/>
          <w:spacing w:val="0"/>
          <w:sz w:val="32"/>
          <w:szCs w:val="32"/>
          <w:shd w:val="clear" w:fill="FFFFFF"/>
          <w:lang w:val="en-US" w:eastAsia="zh-CN"/>
        </w:rPr>
        <w:t>10</w:t>
      </w:r>
      <w:r>
        <w:rPr>
          <w:rFonts w:hint="eastAsia" w:ascii="仿宋_GB2312" w:hAnsi="宋体" w:eastAsia="仿宋_GB2312" w:cs="仿宋_GB2312"/>
          <w:b w:val="0"/>
          <w:i w:val="0"/>
          <w:caps w:val="0"/>
          <w:color w:val="000000"/>
          <w:spacing w:val="0"/>
          <w:sz w:val="32"/>
          <w:szCs w:val="32"/>
          <w:shd w:val="clear" w:fill="FFFFFF"/>
          <w:lang w:eastAsia="zh-CN"/>
        </w:rPr>
        <w:t>张以上。</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firstLine="640" w:firstLineChars="200"/>
        <w:jc w:val="both"/>
        <w:rPr>
          <w:rFonts w:hint="default"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（六）法律、法规规定的其他条件。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firstLine="640" w:firstLineChars="200"/>
        <w:jc w:val="both"/>
        <w:rPr>
          <w:rFonts w:hint="eastAsia" w:ascii="黑体" w:hAnsi="黑体" w:eastAsia="黑体" w:cs="黑体"/>
          <w:b w:val="0"/>
          <w:bCs w:val="0"/>
          <w:i w:val="0"/>
          <w:caps w:val="0"/>
          <w:color w:val="000000"/>
          <w:spacing w:val="0"/>
          <w:sz w:val="32"/>
          <w:szCs w:val="32"/>
          <w:shd w:val="clear" w:fill="FFFFFF"/>
          <w:lang w:eastAsia="zh-CN"/>
        </w:rPr>
      </w:pPr>
      <w:r>
        <w:rPr>
          <w:rFonts w:hint="eastAsia" w:ascii="黑体" w:hAnsi="黑体" w:eastAsia="黑体" w:cs="黑体"/>
          <w:b w:val="0"/>
          <w:bCs w:val="0"/>
          <w:i w:val="0"/>
          <w:caps w:val="0"/>
          <w:color w:val="000000"/>
          <w:spacing w:val="0"/>
          <w:sz w:val="32"/>
          <w:szCs w:val="32"/>
          <w:shd w:val="clear" w:fill="FFFFFF"/>
          <w:lang w:eastAsia="zh-CN"/>
        </w:rPr>
        <w:t>三、办理程序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firstLine="643" w:firstLineChars="200"/>
        <w:jc w:val="both"/>
        <w:rPr>
          <w:rFonts w:hint="eastAsia" w:ascii="楷体" w:hAnsi="楷体" w:eastAsia="楷体" w:cs="楷体"/>
          <w:b/>
          <w:bCs/>
          <w:i w:val="0"/>
          <w:caps w:val="0"/>
          <w:color w:val="000000"/>
          <w:spacing w:val="0"/>
          <w:sz w:val="32"/>
          <w:szCs w:val="32"/>
          <w:shd w:val="clear" w:fill="FFFFFF"/>
          <w:lang w:eastAsia="zh-CN"/>
        </w:rPr>
      </w:pPr>
      <w:r>
        <w:rPr>
          <w:rFonts w:hint="eastAsia" w:ascii="楷体" w:hAnsi="楷体" w:eastAsia="楷体" w:cs="楷体"/>
          <w:b/>
          <w:bCs/>
          <w:i w:val="0"/>
          <w:caps w:val="0"/>
          <w:color w:val="000000"/>
          <w:spacing w:val="0"/>
          <w:sz w:val="32"/>
          <w:szCs w:val="32"/>
          <w:shd w:val="clear" w:fill="FFFFFF"/>
          <w:lang w:eastAsia="zh-CN"/>
        </w:rPr>
        <w:t>（一）不再实施养老机构设立许可</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2" w:lineRule="atLeast"/>
        <w:ind w:right="0" w:firstLine="640" w:firstLineChars="200"/>
        <w:jc w:val="both"/>
        <w:rPr>
          <w:rFonts w:hint="default" w:ascii="仿宋_GB2312" w:hAnsi="宋体" w:eastAsia="仿宋_GB2312" w:cs="仿宋_GB2312"/>
          <w:b w:val="0"/>
          <w:i w:val="0"/>
          <w:caps w:val="0"/>
          <w:color w:val="000000"/>
          <w:spacing w:val="0"/>
          <w:sz w:val="32"/>
          <w:szCs w:val="32"/>
          <w:shd w:val="clear" w:fill="FFFFFF"/>
          <w:lang w:eastAsia="zh-CN"/>
        </w:rPr>
      </w:pPr>
      <w:r>
        <w:rPr>
          <w:rFonts w:hint="eastAsia" w:ascii="仿宋_GB2312" w:hAnsi="宋体" w:eastAsia="仿宋_GB2312" w:cs="仿宋_GB2312"/>
          <w:b w:val="0"/>
          <w:i w:val="0"/>
          <w:caps w:val="0"/>
          <w:color w:val="000000"/>
          <w:spacing w:val="0"/>
          <w:sz w:val="32"/>
          <w:szCs w:val="32"/>
          <w:shd w:val="clear" w:fill="FFFFFF"/>
          <w:lang w:eastAsia="zh-CN"/>
        </w:rPr>
        <w:t>自新修改的《老年人权益保障法》发布之日起，民政部门不再受理养老机构设立许可申请，实行备案管理制。已经取得养老机构设立许可证且在有效期的仍然有效，设立许可证有效期届满后作废，不再换发许可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Calibri" w:hAnsi="Calibri" w:cs="Calibri"/>
          <w:sz w:val="20"/>
          <w:szCs w:val="20"/>
        </w:rPr>
      </w:pPr>
      <w:r>
        <w:rPr>
          <w:rStyle w:val="16"/>
          <w:rFonts w:hint="eastAsia" w:ascii="楷体" w:hAnsi="楷体" w:eastAsia="楷体" w:cs="楷体"/>
          <w:i w:val="0"/>
          <w:caps w:val="0"/>
          <w:color w:val="000000"/>
          <w:spacing w:val="0"/>
          <w:sz w:val="32"/>
          <w:szCs w:val="32"/>
          <w:shd w:val="clear" w:fill="FFFFFF"/>
          <w:lang w:eastAsia="zh-CN"/>
        </w:rPr>
        <w:t>（二）养老机构登记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b w:val="0"/>
          <w:i w:val="0"/>
          <w:caps w:val="0"/>
          <w:color w:val="000000"/>
          <w:spacing w:val="0"/>
          <w:sz w:val="32"/>
          <w:szCs w:val="32"/>
          <w:shd w:val="clear" w:fill="FFFFFF"/>
          <w:lang w:eastAsia="zh-CN"/>
        </w:rPr>
        <w:t>设立养老机构，其经营（业务）范围应当包含“老年人养护服务”或者“为老年人提供集中居住和照料护理服务”等的规范表述。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仿宋_GB2312" w:hAnsi="宋体" w:eastAsia="仿宋_GB2312" w:cs="仿宋_GB2312"/>
          <w:b w:val="0"/>
          <w:i w:val="0"/>
          <w:caps w:val="0"/>
          <w:color w:val="000000"/>
          <w:spacing w:val="0"/>
          <w:sz w:val="32"/>
          <w:szCs w:val="32"/>
          <w:shd w:val="clear" w:fill="FFFFFF"/>
          <w:lang w:eastAsia="zh-CN"/>
        </w:rPr>
      </w:pPr>
      <w:r>
        <w:rPr>
          <w:rStyle w:val="16"/>
          <w:rFonts w:hint="eastAsia" w:ascii="仿宋_GB2312" w:hAnsi="Calibri" w:eastAsia="仿宋_GB2312" w:cs="仿宋_GB2312"/>
          <w:i w:val="0"/>
          <w:caps w:val="0"/>
          <w:color w:val="000000"/>
          <w:spacing w:val="0"/>
          <w:sz w:val="32"/>
          <w:szCs w:val="32"/>
          <w:shd w:val="clear" w:fill="FFFFFF"/>
        </w:rPr>
        <w:t>1.</w:t>
      </w:r>
      <w:r>
        <w:rPr>
          <w:rStyle w:val="16"/>
          <w:rFonts w:hint="eastAsia" w:ascii="仿宋_GB2312" w:hAnsi="宋体" w:eastAsia="仿宋_GB2312" w:cs="仿宋_GB2312"/>
          <w:i w:val="0"/>
          <w:caps w:val="0"/>
          <w:color w:val="000000"/>
          <w:spacing w:val="0"/>
          <w:sz w:val="32"/>
          <w:szCs w:val="32"/>
          <w:shd w:val="clear" w:fill="FFFFFF"/>
          <w:lang w:eastAsia="zh-CN"/>
        </w:rPr>
        <w:t>设立民办公益性（即非营利性，下同）养老机构。</w:t>
      </w:r>
      <w:r>
        <w:rPr>
          <w:rFonts w:hint="eastAsia" w:ascii="仿宋_GB2312" w:hAnsi="宋体" w:eastAsia="仿宋_GB2312" w:cs="仿宋_GB2312"/>
          <w:b w:val="0"/>
          <w:i w:val="0"/>
          <w:caps w:val="0"/>
          <w:color w:val="000000"/>
          <w:spacing w:val="0"/>
          <w:sz w:val="32"/>
          <w:szCs w:val="32"/>
          <w:shd w:val="clear" w:fill="FFFFFF"/>
          <w:lang w:eastAsia="zh-CN"/>
        </w:rPr>
        <w:t>取消养老机构设立许可后，举办者设立民办公益性养老机构，由举办者依法向县级以上民政部门社会组织登记管理机关提交名称预先核准申请，社会组织登记管理机关按要求予以受理，在批准养老机构名称前须征求本级养老服务业务部门意见。民办公益性养老机构通过名称预先核准后，县级以上民政部门社会组织登记管理机关依法受理举办者提交的成立登记申请材料，并将申请材料内部流转至本级养老服务业务部门，本级养老服务业务部门负责出具是否同意作为业务主管单位意见。符合登记条件的，经登记管理机关审批同意后发给社会服务机构登记证书；登记管理机关不予登记的，向举办者说明理由。</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Calibri" w:hAnsi="Calibri" w:cs="Calibri"/>
          <w:sz w:val="20"/>
          <w:szCs w:val="20"/>
        </w:rPr>
      </w:pPr>
      <w:r>
        <w:rPr>
          <w:rStyle w:val="16"/>
          <w:rFonts w:hint="eastAsia" w:ascii="仿宋_GB2312" w:hAnsi="Calibri" w:eastAsia="仿宋_GB2312" w:cs="仿宋_GB2312"/>
          <w:i w:val="0"/>
          <w:caps w:val="0"/>
          <w:color w:val="000000"/>
          <w:spacing w:val="0"/>
          <w:sz w:val="32"/>
          <w:szCs w:val="32"/>
          <w:shd w:val="clear" w:fill="FFFFFF"/>
          <w:lang w:val="en-US"/>
        </w:rPr>
        <w:t>2.</w:t>
      </w:r>
      <w:r>
        <w:rPr>
          <w:rStyle w:val="16"/>
          <w:rFonts w:hint="eastAsia" w:ascii="仿宋_GB2312" w:hAnsi="宋体" w:eastAsia="仿宋_GB2312" w:cs="仿宋_GB2312"/>
          <w:i w:val="0"/>
          <w:caps w:val="0"/>
          <w:color w:val="000000"/>
          <w:spacing w:val="0"/>
          <w:sz w:val="32"/>
          <w:szCs w:val="32"/>
          <w:shd w:val="clear" w:fill="FFFFFF"/>
          <w:lang w:eastAsia="zh-CN"/>
        </w:rPr>
        <w:t>设立民办经营性（即营利性，下同）养老机构。</w:t>
      </w:r>
      <w:r>
        <w:rPr>
          <w:rFonts w:hint="eastAsia" w:ascii="仿宋_GB2312" w:hAnsi="宋体" w:eastAsia="仿宋_GB2312" w:cs="仿宋_GB2312"/>
          <w:i w:val="0"/>
          <w:caps w:val="0"/>
          <w:color w:val="000000"/>
          <w:spacing w:val="0"/>
          <w:sz w:val="32"/>
          <w:szCs w:val="32"/>
          <w:shd w:val="clear" w:fill="FFFFFF"/>
          <w:lang w:eastAsia="zh-CN"/>
        </w:rPr>
        <w:t>取消养老机构设立许可后，举办者设立民办经营性养老机构，</w:t>
      </w:r>
      <w:r>
        <w:rPr>
          <w:rFonts w:hint="eastAsia" w:ascii="仿宋_GB2312" w:hAnsi="宋体" w:eastAsia="仿宋_GB2312" w:cs="仿宋_GB2312"/>
          <w:b w:val="0"/>
          <w:i w:val="0"/>
          <w:caps w:val="0"/>
          <w:color w:val="000000"/>
          <w:spacing w:val="0"/>
          <w:sz w:val="32"/>
          <w:szCs w:val="32"/>
          <w:shd w:val="clear" w:fill="FFFFFF"/>
          <w:lang w:eastAsia="zh-CN"/>
        </w:rPr>
        <w:t>由举办者依法向县级以上</w:t>
      </w:r>
      <w:r>
        <w:rPr>
          <w:rFonts w:hint="eastAsia" w:ascii="仿宋_GB2312" w:hAnsi="宋体" w:eastAsia="仿宋_GB2312" w:cs="仿宋_GB2312"/>
          <w:i w:val="0"/>
          <w:caps w:val="0"/>
          <w:color w:val="000000"/>
          <w:spacing w:val="0"/>
          <w:sz w:val="32"/>
          <w:szCs w:val="32"/>
          <w:shd w:val="clear" w:fill="FFFFFF"/>
          <w:lang w:eastAsia="zh-CN"/>
        </w:rPr>
        <w:t>市场监督管理部门申请注册登记。具体登记流程按现行政策办理。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Calibri" w:hAnsi="Calibri" w:cs="Calibri"/>
          <w:sz w:val="20"/>
          <w:szCs w:val="20"/>
        </w:rPr>
      </w:pPr>
      <w:r>
        <w:rPr>
          <w:rStyle w:val="16"/>
          <w:rFonts w:hint="eastAsia" w:ascii="仿宋_GB2312" w:hAnsi="Calibri" w:eastAsia="仿宋_GB2312" w:cs="仿宋_GB2312"/>
          <w:i w:val="0"/>
          <w:caps w:val="0"/>
          <w:color w:val="000000"/>
          <w:spacing w:val="0"/>
          <w:sz w:val="32"/>
          <w:szCs w:val="32"/>
          <w:shd w:val="clear" w:fill="FFFFFF"/>
          <w:lang w:val="en-US"/>
        </w:rPr>
        <w:t>3.</w:t>
      </w:r>
      <w:r>
        <w:rPr>
          <w:rStyle w:val="16"/>
          <w:rFonts w:hint="eastAsia" w:ascii="仿宋_GB2312" w:hAnsi="宋体" w:eastAsia="仿宋_GB2312" w:cs="仿宋_GB2312"/>
          <w:i w:val="0"/>
          <w:caps w:val="0"/>
          <w:color w:val="000000"/>
          <w:spacing w:val="0"/>
          <w:sz w:val="32"/>
          <w:szCs w:val="32"/>
          <w:shd w:val="clear" w:fill="FFFFFF"/>
          <w:lang w:eastAsia="zh-CN"/>
        </w:rPr>
        <w:t>政府兴建的养老机构。</w:t>
      </w:r>
      <w:r>
        <w:rPr>
          <w:rFonts w:hint="eastAsia" w:ascii="仿宋_GB2312" w:hAnsi="Calibri" w:eastAsia="仿宋_GB2312" w:cs="仿宋_GB2312"/>
          <w:i w:val="0"/>
          <w:caps w:val="0"/>
          <w:color w:val="000000"/>
          <w:spacing w:val="0"/>
          <w:sz w:val="32"/>
          <w:szCs w:val="32"/>
          <w:shd w:val="clear" w:fill="FFFFFF"/>
          <w:lang w:eastAsia="zh-CN"/>
        </w:rPr>
        <w:t>设立公建公营（公办）的养老机构，应当按照规定向事业单位登记管理机关办理登记。采取公建民营形式设立的养老机构，应当按照机构经营性质依法向相关登记管理机关申请登记。具体登记流程按现行政策办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港澳台、外国投资者举办养老机构，应当按照机构经营性质依法向相关登记管理机关申请登记。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Calibri" w:hAnsi="Calibri" w:cs="Calibri"/>
          <w:sz w:val="20"/>
          <w:szCs w:val="20"/>
        </w:rPr>
      </w:pPr>
      <w:r>
        <w:rPr>
          <w:rStyle w:val="16"/>
          <w:rFonts w:hint="eastAsia" w:ascii="楷体" w:hAnsi="楷体" w:eastAsia="楷体" w:cs="楷体"/>
          <w:i w:val="0"/>
          <w:caps w:val="0"/>
          <w:color w:val="000000"/>
          <w:spacing w:val="0"/>
          <w:sz w:val="32"/>
          <w:szCs w:val="32"/>
          <w:shd w:val="clear" w:fill="FFFFFF"/>
          <w:lang w:eastAsia="zh-CN"/>
        </w:rPr>
        <w:t>（三）养老机构备案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48"/>
        <w:jc w:val="both"/>
        <w:rPr>
          <w:rFonts w:hint="default" w:ascii="Calibri" w:hAnsi="Calibri" w:cs="Calibri"/>
          <w:sz w:val="20"/>
          <w:szCs w:val="20"/>
        </w:rPr>
      </w:pPr>
      <w:r>
        <w:rPr>
          <w:rStyle w:val="16"/>
          <w:rFonts w:hint="eastAsia" w:ascii="仿宋" w:hAnsi="仿宋" w:eastAsia="仿宋" w:cs="仿宋"/>
          <w:i w:val="0"/>
          <w:caps w:val="0"/>
          <w:color w:val="000000"/>
          <w:spacing w:val="0"/>
          <w:sz w:val="32"/>
          <w:szCs w:val="32"/>
          <w:shd w:val="clear" w:fill="FFFFFF"/>
        </w:rPr>
        <w:t>1.</w:t>
      </w:r>
      <w:r>
        <w:rPr>
          <w:rStyle w:val="16"/>
          <w:rFonts w:hint="eastAsia" w:ascii="仿宋" w:hAnsi="仿宋" w:eastAsia="仿宋" w:cs="仿宋"/>
          <w:i w:val="0"/>
          <w:caps w:val="0"/>
          <w:color w:val="000000"/>
          <w:spacing w:val="0"/>
          <w:sz w:val="32"/>
          <w:szCs w:val="32"/>
          <w:shd w:val="clear" w:fill="FFFFFF"/>
          <w:lang w:eastAsia="zh-CN"/>
        </w:rPr>
        <w:t>新设立养老机构登记后备案。</w:t>
      </w:r>
      <w:r>
        <w:rPr>
          <w:rFonts w:hint="eastAsia" w:ascii="仿宋_GB2312" w:hAnsi="宋体" w:eastAsia="仿宋_GB2312" w:cs="仿宋_GB2312"/>
          <w:i w:val="0"/>
          <w:caps w:val="0"/>
          <w:color w:val="000000"/>
          <w:spacing w:val="0"/>
          <w:sz w:val="32"/>
          <w:szCs w:val="32"/>
          <w:shd w:val="clear" w:fill="FFFFFF"/>
          <w:lang w:eastAsia="zh-CN"/>
        </w:rPr>
        <w:t>养老机构登记后即可开展服务活动，并应当主动向民政部门备案。备案流程如下：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养老机构举办者应当在完成登记手续后</w:t>
      </w:r>
      <w:r>
        <w:rPr>
          <w:rFonts w:hint="eastAsia" w:ascii="仿宋_GB2312" w:hAnsi="Calibri" w:eastAsia="仿宋_GB2312" w:cs="仿宋_GB2312"/>
          <w:i w:val="0"/>
          <w:caps w:val="0"/>
          <w:color w:val="000000"/>
          <w:spacing w:val="0"/>
          <w:sz w:val="32"/>
          <w:szCs w:val="32"/>
          <w:shd w:val="clear" w:fill="FFFFFF"/>
        </w:rPr>
        <w:t>7</w:t>
      </w:r>
      <w:r>
        <w:rPr>
          <w:rFonts w:hint="eastAsia" w:ascii="仿宋_GB2312" w:hAnsi="宋体" w:eastAsia="仿宋_GB2312" w:cs="仿宋_GB2312"/>
          <w:i w:val="0"/>
          <w:caps w:val="0"/>
          <w:color w:val="000000"/>
          <w:spacing w:val="0"/>
          <w:sz w:val="32"/>
          <w:szCs w:val="32"/>
          <w:shd w:val="clear" w:fill="FFFFFF"/>
          <w:lang w:eastAsia="zh-CN"/>
        </w:rPr>
        <w:t>个工作日内到养老机构所在市或县（市、区）民政部门</w:t>
      </w:r>
      <w:r>
        <w:rPr>
          <w:rFonts w:hint="eastAsia" w:ascii="仿宋_GB2312" w:hAnsi="Calibri"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b w:val="0"/>
          <w:i w:val="0"/>
          <w:caps w:val="0"/>
          <w:color w:val="000000"/>
          <w:spacing w:val="0"/>
          <w:sz w:val="32"/>
          <w:szCs w:val="32"/>
          <w:shd w:val="clear" w:fill="FFFFFF"/>
          <w:lang w:eastAsia="zh-CN"/>
        </w:rPr>
        <w:t>养老服务业务部门</w:t>
      </w:r>
      <w:r>
        <w:rPr>
          <w:rFonts w:hint="eastAsia" w:ascii="仿宋_GB2312" w:hAnsi="Calibri" w:eastAsia="仿宋_GB2312" w:cs="仿宋_GB2312"/>
          <w:i w:val="0"/>
          <w:caps w:val="0"/>
          <w:color w:val="000000"/>
          <w:spacing w:val="0"/>
          <w:sz w:val="32"/>
          <w:szCs w:val="32"/>
          <w:shd w:val="clear" w:fill="FFFFFF"/>
          <w:lang w:eastAsia="zh-CN"/>
        </w:rPr>
        <w:t>）</w:t>
      </w:r>
      <w:r>
        <w:rPr>
          <w:rFonts w:hint="eastAsia" w:ascii="仿宋_GB2312" w:hAnsi="宋体" w:eastAsia="仿宋_GB2312" w:cs="仿宋_GB2312"/>
          <w:b w:val="0"/>
          <w:i w:val="0"/>
          <w:caps w:val="0"/>
          <w:color w:val="000000"/>
          <w:spacing w:val="0"/>
          <w:sz w:val="32"/>
          <w:szCs w:val="32"/>
          <w:shd w:val="clear" w:fill="FFFFFF"/>
          <w:lang w:eastAsia="zh-CN"/>
        </w:rPr>
        <w:t>办理</w:t>
      </w:r>
      <w:r>
        <w:rPr>
          <w:rFonts w:hint="eastAsia" w:ascii="仿宋_GB2312" w:hAnsi="Calibri" w:eastAsia="仿宋_GB2312" w:cs="仿宋_GB2312"/>
          <w:i w:val="0"/>
          <w:caps w:val="0"/>
          <w:color w:val="000000"/>
          <w:spacing w:val="0"/>
          <w:sz w:val="32"/>
          <w:szCs w:val="32"/>
          <w:shd w:val="clear" w:fill="FFFFFF"/>
        </w:rPr>
        <w:t>备案，真实、准确、完整地填写《设置养老机构备案书》（附件1</w:t>
      </w:r>
      <w:r>
        <w:rPr>
          <w:rFonts w:hint="eastAsia" w:ascii="仿宋_GB2312" w:hAnsi="宋体" w:eastAsia="仿宋_GB2312" w:cs="仿宋_GB2312"/>
          <w:i w:val="0"/>
          <w:caps w:val="0"/>
          <w:color w:val="000000"/>
          <w:spacing w:val="0"/>
          <w:sz w:val="32"/>
          <w:szCs w:val="32"/>
          <w:shd w:val="clear" w:fill="FFFFFF"/>
          <w:lang w:eastAsia="zh-CN"/>
        </w:rPr>
        <w:t>）、《养老机构备案承诺书》（附件</w:t>
      </w:r>
      <w:r>
        <w:rPr>
          <w:rFonts w:hint="eastAsia" w:ascii="仿宋_GB2312" w:hAnsi="Calibri" w:eastAsia="仿宋_GB2312" w:cs="仿宋_GB2312"/>
          <w:i w:val="0"/>
          <w:caps w:val="0"/>
          <w:color w:val="000000"/>
          <w:spacing w:val="0"/>
          <w:sz w:val="32"/>
          <w:szCs w:val="32"/>
          <w:shd w:val="clear" w:fill="FFFFFF"/>
        </w:rPr>
        <w:t>4</w:t>
      </w:r>
      <w:r>
        <w:rPr>
          <w:rFonts w:hint="eastAsia" w:ascii="仿宋_GB2312" w:hAnsi="宋体" w:eastAsia="仿宋_GB2312" w:cs="仿宋_GB2312"/>
          <w:i w:val="0"/>
          <w:caps w:val="0"/>
          <w:color w:val="000000"/>
          <w:spacing w:val="0"/>
          <w:sz w:val="32"/>
          <w:szCs w:val="32"/>
          <w:shd w:val="clear" w:fill="FFFFFF"/>
          <w:lang w:eastAsia="zh-CN"/>
        </w:rPr>
        <w:t>），领取《养老机构基本条件告知书》（附件</w:t>
      </w:r>
      <w:r>
        <w:rPr>
          <w:rFonts w:hint="eastAsia" w:ascii="仿宋_GB2312" w:hAnsi="Calibri" w:eastAsia="仿宋_GB2312" w:cs="仿宋_GB2312"/>
          <w:i w:val="0"/>
          <w:caps w:val="0"/>
          <w:color w:val="000000"/>
          <w:spacing w:val="0"/>
          <w:sz w:val="32"/>
          <w:szCs w:val="32"/>
          <w:shd w:val="clear" w:fill="FFFFFF"/>
        </w:rPr>
        <w:t>3</w:t>
      </w:r>
      <w:r>
        <w:rPr>
          <w:rFonts w:hint="eastAsia" w:ascii="仿宋_GB2312" w:hAnsi="宋体" w:eastAsia="仿宋_GB2312" w:cs="仿宋_GB2312"/>
          <w:i w:val="0"/>
          <w:caps w:val="0"/>
          <w:color w:val="000000"/>
          <w:spacing w:val="0"/>
          <w:sz w:val="32"/>
          <w:szCs w:val="32"/>
          <w:shd w:val="clear" w:fill="FFFFFF"/>
          <w:lang w:eastAsia="zh-CN"/>
        </w:rPr>
        <w:t>）</w:t>
      </w:r>
      <w:r>
        <w:rPr>
          <w:rFonts w:hint="eastAsia" w:ascii="仿宋_GB2312" w:hAnsi="Calibri" w:eastAsia="仿宋_GB2312" w:cs="仿宋_GB2312"/>
          <w:i w:val="0"/>
          <w:caps w:val="0"/>
          <w:color w:val="000000"/>
          <w:spacing w:val="0"/>
          <w:sz w:val="32"/>
          <w:szCs w:val="32"/>
          <w:shd w:val="clear" w:fill="FFFFFF"/>
          <w:lang w:eastAsia="zh-CN"/>
        </w:rPr>
        <w:t>，并按要求提供相关材料</w:t>
      </w:r>
      <w:r>
        <w:rPr>
          <w:rFonts w:hint="eastAsia" w:ascii="仿宋_GB2312" w:hAnsi="Calibri" w:eastAsia="仿宋_GB2312" w:cs="仿宋_GB2312"/>
          <w:i w:val="0"/>
          <w:caps w:val="0"/>
          <w:color w:val="000000"/>
          <w:spacing w:val="0"/>
          <w:sz w:val="32"/>
          <w:szCs w:val="32"/>
          <w:shd w:val="clear" w:fill="FFFFFF"/>
        </w:rPr>
        <w:t>。对于</w:t>
      </w:r>
      <w:r>
        <w:rPr>
          <w:rFonts w:hint="eastAsia" w:ascii="仿宋_GB2312" w:hAnsi="Calibri" w:eastAsia="仿宋_GB2312" w:cs="仿宋_GB2312"/>
          <w:i w:val="0"/>
          <w:caps w:val="0"/>
          <w:color w:val="000000"/>
          <w:spacing w:val="0"/>
          <w:sz w:val="32"/>
          <w:szCs w:val="32"/>
          <w:shd w:val="clear" w:fill="FFFFFF"/>
          <w:lang w:eastAsia="zh-CN"/>
        </w:rPr>
        <w:t>提交的</w:t>
      </w:r>
      <w:r>
        <w:rPr>
          <w:rFonts w:hint="eastAsia" w:ascii="仿宋_GB2312" w:hAnsi="Calibri" w:eastAsia="仿宋_GB2312" w:cs="仿宋_GB2312"/>
          <w:i w:val="0"/>
          <w:caps w:val="0"/>
          <w:color w:val="000000"/>
          <w:spacing w:val="0"/>
          <w:sz w:val="32"/>
          <w:szCs w:val="32"/>
          <w:shd w:val="clear" w:fill="FFFFFF"/>
        </w:rPr>
        <w:t>材料</w:t>
      </w:r>
      <w:r>
        <w:rPr>
          <w:rFonts w:hint="eastAsia" w:ascii="仿宋_GB2312" w:hAnsi="Calibri" w:eastAsia="仿宋_GB2312" w:cs="仿宋_GB2312"/>
          <w:i w:val="0"/>
          <w:caps w:val="0"/>
          <w:color w:val="000000"/>
          <w:spacing w:val="0"/>
          <w:sz w:val="32"/>
          <w:szCs w:val="32"/>
          <w:shd w:val="clear" w:fill="FFFFFF"/>
          <w:lang w:eastAsia="zh-CN"/>
        </w:rPr>
        <w:t>信息</w:t>
      </w:r>
      <w:r>
        <w:rPr>
          <w:rFonts w:hint="eastAsia" w:ascii="仿宋_GB2312" w:hAnsi="Calibri" w:eastAsia="仿宋_GB2312" w:cs="仿宋_GB2312"/>
          <w:i w:val="0"/>
          <w:caps w:val="0"/>
          <w:color w:val="000000"/>
          <w:spacing w:val="0"/>
          <w:sz w:val="32"/>
          <w:szCs w:val="32"/>
          <w:shd w:val="clear" w:fill="FFFFFF"/>
        </w:rPr>
        <w:t>不全的，补全材料后备案；</w:t>
      </w:r>
      <w:r>
        <w:rPr>
          <w:rFonts w:hint="eastAsia" w:ascii="仿宋_GB2312" w:hAnsi="Calibri" w:eastAsia="仿宋_GB2312" w:cs="仿宋_GB2312"/>
          <w:b w:val="0"/>
          <w:i w:val="0"/>
          <w:caps w:val="0"/>
          <w:color w:val="000000"/>
          <w:spacing w:val="0"/>
          <w:sz w:val="32"/>
          <w:szCs w:val="32"/>
          <w:shd w:val="clear" w:fill="FFFFFF"/>
          <w:lang w:eastAsia="zh-CN"/>
        </w:rPr>
        <w:t>经核对</w:t>
      </w:r>
      <w:r>
        <w:rPr>
          <w:rFonts w:hint="eastAsia" w:ascii="仿宋_GB2312" w:hAnsi="Calibri" w:eastAsia="仿宋_GB2312" w:cs="仿宋_GB2312"/>
          <w:b w:val="0"/>
          <w:i w:val="0"/>
          <w:caps w:val="0"/>
          <w:color w:val="000000"/>
          <w:spacing w:val="0"/>
          <w:sz w:val="32"/>
          <w:szCs w:val="32"/>
          <w:shd w:val="clear" w:fill="FFFFFF"/>
        </w:rPr>
        <w:t>材料</w:t>
      </w:r>
      <w:r>
        <w:rPr>
          <w:rFonts w:hint="eastAsia" w:ascii="仿宋_GB2312" w:hAnsi="Calibri" w:eastAsia="仿宋_GB2312" w:cs="仿宋_GB2312"/>
          <w:b w:val="0"/>
          <w:i w:val="0"/>
          <w:caps w:val="0"/>
          <w:color w:val="000000"/>
          <w:spacing w:val="0"/>
          <w:sz w:val="32"/>
          <w:szCs w:val="32"/>
          <w:shd w:val="clear" w:fill="FFFFFF"/>
          <w:lang w:eastAsia="zh-CN"/>
        </w:rPr>
        <w:t>信息</w:t>
      </w:r>
      <w:r>
        <w:rPr>
          <w:rFonts w:hint="eastAsia" w:ascii="仿宋_GB2312" w:hAnsi="Calibri" w:eastAsia="仿宋_GB2312" w:cs="仿宋_GB2312"/>
          <w:b w:val="0"/>
          <w:i w:val="0"/>
          <w:caps w:val="0"/>
          <w:color w:val="000000"/>
          <w:spacing w:val="0"/>
          <w:sz w:val="32"/>
          <w:szCs w:val="32"/>
          <w:shd w:val="clear" w:fill="FFFFFF"/>
        </w:rPr>
        <w:t>齐全的，</w:t>
      </w:r>
      <w:r>
        <w:rPr>
          <w:rFonts w:hint="eastAsia" w:ascii="仿宋_GB2312" w:hAnsi="宋体" w:eastAsia="仿宋_GB2312" w:cs="仿宋_GB2312"/>
          <w:b w:val="0"/>
          <w:i w:val="0"/>
          <w:caps w:val="0"/>
          <w:color w:val="000000"/>
          <w:spacing w:val="0"/>
          <w:sz w:val="32"/>
          <w:szCs w:val="32"/>
          <w:shd w:val="clear" w:fill="FFFFFF"/>
          <w:lang w:eastAsia="zh-CN"/>
        </w:rPr>
        <w:t>养老服务业务部门</w:t>
      </w:r>
      <w:r>
        <w:rPr>
          <w:rFonts w:hint="eastAsia" w:ascii="仿宋_GB2312" w:hAnsi="Calibri" w:eastAsia="仿宋_GB2312" w:cs="仿宋_GB2312"/>
          <w:b w:val="0"/>
          <w:i w:val="0"/>
          <w:caps w:val="0"/>
          <w:color w:val="000000"/>
          <w:spacing w:val="0"/>
          <w:sz w:val="32"/>
          <w:szCs w:val="32"/>
          <w:shd w:val="clear" w:fill="FFFFFF"/>
          <w:lang w:eastAsia="zh-CN"/>
        </w:rPr>
        <w:t>在实地查验后</w:t>
      </w:r>
      <w:r>
        <w:rPr>
          <w:rFonts w:hint="eastAsia" w:ascii="仿宋_GB2312" w:hAnsi="Calibri" w:eastAsia="仿宋_GB2312" w:cs="仿宋_GB2312"/>
          <w:b w:val="0"/>
          <w:i w:val="0"/>
          <w:caps w:val="0"/>
          <w:color w:val="000000"/>
          <w:spacing w:val="0"/>
          <w:sz w:val="32"/>
          <w:szCs w:val="32"/>
          <w:shd w:val="clear" w:fill="FFFFFF"/>
          <w:lang w:eastAsia="zh-CN"/>
        </w:rPr>
        <w:t>提供《设置养老</w:t>
      </w:r>
      <w:r>
        <w:rPr>
          <w:rFonts w:hint="eastAsia" w:ascii="仿宋_GB2312" w:hAnsi="Calibri" w:eastAsia="仿宋_GB2312" w:cs="仿宋_GB2312"/>
          <w:b w:val="0"/>
          <w:i w:val="0"/>
          <w:caps w:val="0"/>
          <w:color w:val="000000"/>
          <w:spacing w:val="0"/>
          <w:sz w:val="32"/>
          <w:szCs w:val="32"/>
          <w:shd w:val="clear" w:fill="FFFFFF"/>
        </w:rPr>
        <w:t>机构备案回执》（附件2</w:t>
      </w:r>
      <w:r>
        <w:rPr>
          <w:rFonts w:hint="eastAsia" w:ascii="仿宋_GB2312" w:hAnsi="宋体" w:eastAsia="仿宋_GB2312" w:cs="仿宋_GB2312"/>
          <w:b w:val="0"/>
          <w:i w:val="0"/>
          <w:caps w:val="0"/>
          <w:color w:val="000000"/>
          <w:spacing w:val="0"/>
          <w:sz w:val="32"/>
          <w:szCs w:val="32"/>
          <w:shd w:val="clear" w:fill="FFFFFF"/>
          <w:lang w:eastAsia="zh-CN"/>
        </w:rPr>
        <w:t>），</w:t>
      </w:r>
      <w:r>
        <w:rPr>
          <w:rFonts w:hint="eastAsia" w:ascii="仿宋_GB2312" w:hAnsi="Calibri" w:eastAsia="仿宋_GB2312" w:cs="仿宋_GB2312"/>
          <w:i w:val="0"/>
          <w:caps w:val="0"/>
          <w:color w:val="000000"/>
          <w:spacing w:val="0"/>
          <w:sz w:val="32"/>
          <w:szCs w:val="32"/>
          <w:shd w:val="clear" w:fill="FFFFFF"/>
        </w:rPr>
        <w:t>并书面告知本区域现行养老服务扶持政策。</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48"/>
        <w:jc w:val="both"/>
        <w:rPr>
          <w:rFonts w:hint="default" w:ascii="Calibri" w:hAnsi="Calibri" w:cs="Calibri"/>
          <w:sz w:val="20"/>
          <w:szCs w:val="20"/>
        </w:rPr>
      </w:pPr>
      <w:r>
        <w:rPr>
          <w:rStyle w:val="16"/>
          <w:rFonts w:hint="eastAsia" w:ascii="仿宋_GB2312" w:hAnsi="Calibri" w:eastAsia="仿宋_GB2312" w:cs="仿宋_GB2312"/>
          <w:i w:val="0"/>
          <w:caps w:val="0"/>
          <w:color w:val="000000"/>
          <w:spacing w:val="0"/>
          <w:sz w:val="32"/>
          <w:szCs w:val="32"/>
          <w:shd w:val="clear" w:fill="FFFFFF"/>
        </w:rPr>
        <w:t>2.</w:t>
      </w:r>
      <w:r>
        <w:rPr>
          <w:rStyle w:val="16"/>
          <w:rFonts w:hint="eastAsia" w:ascii="仿宋_GB2312" w:hAnsi="宋体" w:eastAsia="仿宋_GB2312" w:cs="仿宋_GB2312"/>
          <w:i w:val="0"/>
          <w:caps w:val="0"/>
          <w:color w:val="000000"/>
          <w:spacing w:val="0"/>
          <w:sz w:val="32"/>
          <w:szCs w:val="32"/>
          <w:shd w:val="clear" w:fill="FFFFFF"/>
          <w:lang w:eastAsia="zh-CN"/>
        </w:rPr>
        <w:t>具备法人资格的医疗机构设立养老机构备案。</w:t>
      </w:r>
      <w:r>
        <w:rPr>
          <w:rFonts w:hint="eastAsia" w:ascii="仿宋_GB2312" w:hAnsi="Calibri" w:eastAsia="仿宋_GB2312" w:cs="仿宋_GB2312"/>
          <w:i w:val="0"/>
          <w:caps w:val="0"/>
          <w:color w:val="000000"/>
          <w:spacing w:val="0"/>
          <w:sz w:val="32"/>
          <w:szCs w:val="32"/>
          <w:shd w:val="clear" w:fill="FFFFFF"/>
        </w:rPr>
        <w:t>具备法人资格的医疗机构设立养老机构的，可以不另行设立新的法人，不另行进行法人登记</w:t>
      </w:r>
      <w:r>
        <w:rPr>
          <w:rFonts w:hint="eastAsia" w:ascii="仿宋_GB2312" w:hAnsi="Calibri" w:eastAsia="仿宋_GB2312" w:cs="仿宋_GB2312"/>
          <w:b w:val="0"/>
          <w:i w:val="0"/>
          <w:caps w:val="0"/>
          <w:color w:val="000000"/>
          <w:spacing w:val="0"/>
          <w:sz w:val="32"/>
          <w:szCs w:val="32"/>
          <w:shd w:val="clear" w:fill="FFFFFF"/>
        </w:rPr>
        <w:t>，可按照相应的登记管理有关规定向登记管理机关申请变更登记事项或经营（业务）范围等开展养老服务</w:t>
      </w:r>
      <w:r>
        <w:rPr>
          <w:rFonts w:hint="eastAsia" w:ascii="仿宋_GB2312" w:hAnsi="Calibri" w:eastAsia="仿宋_GB2312" w:cs="仿宋_GB2312"/>
          <w:b w:val="0"/>
          <w:i w:val="0"/>
          <w:caps w:val="0"/>
          <w:color w:val="000000"/>
          <w:spacing w:val="0"/>
          <w:sz w:val="32"/>
          <w:szCs w:val="32"/>
          <w:shd w:val="clear" w:fill="FFFFFF"/>
          <w:lang w:eastAsia="zh-CN"/>
        </w:rPr>
        <w:t>，</w:t>
      </w:r>
      <w:r>
        <w:rPr>
          <w:rFonts w:hint="eastAsia" w:ascii="仿宋_GB2312" w:hAnsi="Calibri" w:eastAsia="仿宋_GB2312" w:cs="仿宋_GB2312"/>
          <w:b w:val="0"/>
          <w:i w:val="0"/>
          <w:caps w:val="0"/>
          <w:color w:val="000000"/>
          <w:spacing w:val="0"/>
          <w:sz w:val="32"/>
          <w:szCs w:val="32"/>
          <w:shd w:val="clear" w:fill="FFFFFF"/>
        </w:rPr>
        <w:t>并应当在变更登记事项或</w:t>
      </w:r>
      <w:r>
        <w:rPr>
          <w:rFonts w:hint="eastAsia" w:ascii="仿宋_GB2312" w:hAnsi="Calibri" w:eastAsia="仿宋_GB2312" w:cs="仿宋_GB2312"/>
          <w:i w:val="0"/>
          <w:caps w:val="0"/>
          <w:color w:val="000000"/>
          <w:spacing w:val="0"/>
          <w:sz w:val="32"/>
          <w:szCs w:val="32"/>
          <w:shd w:val="clear" w:fill="FFFFFF"/>
        </w:rPr>
        <w:t>经营（业务）范围后</w:t>
      </w:r>
      <w:r>
        <w:rPr>
          <w:rFonts w:hint="eastAsia" w:ascii="仿宋_GB2312" w:hAnsi="Calibri" w:eastAsia="仿宋_GB2312" w:cs="仿宋_GB2312"/>
          <w:i w:val="0"/>
          <w:caps w:val="0"/>
          <w:color w:val="000000"/>
          <w:spacing w:val="0"/>
          <w:sz w:val="32"/>
          <w:szCs w:val="32"/>
          <w:shd w:val="clear" w:fill="FFFFFF"/>
          <w:lang w:val="en-US"/>
        </w:rPr>
        <w:t>7</w:t>
      </w:r>
      <w:r>
        <w:rPr>
          <w:rFonts w:hint="eastAsia" w:ascii="仿宋_GB2312" w:hAnsi="宋体" w:eastAsia="仿宋_GB2312" w:cs="仿宋_GB2312"/>
          <w:i w:val="0"/>
          <w:caps w:val="0"/>
          <w:color w:val="000000"/>
          <w:spacing w:val="0"/>
          <w:sz w:val="32"/>
          <w:szCs w:val="32"/>
          <w:shd w:val="clear" w:fill="FFFFFF"/>
          <w:lang w:eastAsia="zh-CN"/>
        </w:rPr>
        <w:t>个工作日内到医疗机构所在市或县（市、区）民政部门办理备案。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48"/>
        <w:jc w:val="both"/>
        <w:rPr>
          <w:rFonts w:hint="default" w:ascii="仿宋_GB2312" w:hAnsi="Calibri" w:eastAsia="仿宋_GB2312" w:cs="仿宋_GB2312"/>
          <w:i w:val="0"/>
          <w:caps w:val="0"/>
          <w:color w:val="000000"/>
          <w:spacing w:val="0"/>
          <w:sz w:val="32"/>
          <w:szCs w:val="32"/>
          <w:shd w:val="clear" w:fill="FFFFFF"/>
        </w:rPr>
      </w:pPr>
      <w:r>
        <w:rPr>
          <w:rStyle w:val="16"/>
          <w:rFonts w:hint="eastAsia" w:ascii="仿宋" w:hAnsi="仿宋" w:eastAsia="仿宋" w:cs="仿宋"/>
          <w:i w:val="0"/>
          <w:caps w:val="0"/>
          <w:color w:val="000000"/>
          <w:spacing w:val="0"/>
          <w:sz w:val="32"/>
          <w:szCs w:val="32"/>
          <w:shd w:val="clear" w:fill="FFFFFF"/>
        </w:rPr>
        <w:t>3.</w:t>
      </w:r>
      <w:r>
        <w:rPr>
          <w:rStyle w:val="16"/>
          <w:rFonts w:hint="eastAsia" w:ascii="仿宋" w:hAnsi="仿宋" w:eastAsia="仿宋" w:cs="仿宋"/>
          <w:i w:val="0"/>
          <w:caps w:val="0"/>
          <w:color w:val="000000"/>
          <w:spacing w:val="0"/>
          <w:sz w:val="32"/>
          <w:szCs w:val="32"/>
          <w:shd w:val="clear" w:fill="FFFFFF"/>
          <w:lang w:eastAsia="zh-CN"/>
        </w:rPr>
        <w:t>原许可的养老机构备案。</w:t>
      </w:r>
      <w:r>
        <w:rPr>
          <w:rFonts w:hint="eastAsia" w:ascii="仿宋_GB2312" w:hAnsi="Calibri" w:eastAsia="仿宋_GB2312" w:cs="仿宋_GB2312"/>
          <w:i w:val="0"/>
          <w:caps w:val="0"/>
          <w:color w:val="000000"/>
          <w:spacing w:val="0"/>
          <w:sz w:val="32"/>
          <w:szCs w:val="32"/>
          <w:shd w:val="clear" w:fill="FFFFFF"/>
          <w:lang w:eastAsia="zh-CN"/>
        </w:rPr>
        <w:t>养老机构设立许可取消前已经取得养老机构设立许可证且在有效期的仍然有效。养老机构设立许可证（含原省级登记许可的）有效期满自动作废，需到该机构所在市或县（市、区）民政部门办理备案；有效期满前，养老机构备案事项发生变化的，养老机构（含原省级登记许可的）应当及时向所在市或县（市、区）民政部门申请备案，并交回设立许可证，设立许可证自交回之日起作废。</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Calibri" w:hAnsi="Calibri" w:cs="Calibri"/>
          <w:sz w:val="20"/>
          <w:szCs w:val="20"/>
        </w:rPr>
      </w:pPr>
      <w:r>
        <w:rPr>
          <w:rStyle w:val="16"/>
          <w:rFonts w:hint="eastAsia" w:ascii="仿宋_GB2312" w:hAnsi="Calibri" w:eastAsia="仿宋_GB2312" w:cs="仿宋_GB2312"/>
          <w:i w:val="0"/>
          <w:caps w:val="0"/>
          <w:color w:val="000000"/>
          <w:spacing w:val="0"/>
          <w:sz w:val="32"/>
          <w:szCs w:val="32"/>
          <w:shd w:val="clear" w:fill="FFFFFF"/>
        </w:rPr>
        <w:t>4.</w:t>
      </w:r>
      <w:r>
        <w:rPr>
          <w:rStyle w:val="16"/>
          <w:rFonts w:hint="eastAsia" w:ascii="仿宋_GB2312" w:hAnsi="宋体" w:eastAsia="仿宋_GB2312" w:cs="仿宋_GB2312"/>
          <w:i w:val="0"/>
          <w:caps w:val="0"/>
          <w:color w:val="000000"/>
          <w:spacing w:val="0"/>
          <w:sz w:val="32"/>
          <w:szCs w:val="32"/>
          <w:shd w:val="clear" w:fill="FFFFFF"/>
          <w:lang w:eastAsia="zh-CN"/>
        </w:rPr>
        <w:t>养老机构变更备案。</w:t>
      </w:r>
      <w:r>
        <w:rPr>
          <w:rFonts w:hint="eastAsia" w:ascii="仿宋_GB2312" w:hAnsi="Calibri" w:eastAsia="仿宋_GB2312" w:cs="仿宋_GB2312"/>
          <w:i w:val="0"/>
          <w:caps w:val="0"/>
          <w:color w:val="000000"/>
          <w:spacing w:val="0"/>
          <w:sz w:val="32"/>
          <w:szCs w:val="32"/>
          <w:shd w:val="clear" w:fill="FFFFFF"/>
          <w:lang w:eastAsia="zh-CN"/>
        </w:rPr>
        <w:t>养老机构登记事项变更的，举办者应及时向登记管理机关申请变更登记，自</w:t>
      </w:r>
      <w:r>
        <w:rPr>
          <w:rFonts w:hint="eastAsia" w:ascii="仿宋_GB2312" w:hAnsi="Calibri" w:eastAsia="仿宋_GB2312" w:cs="仿宋_GB2312"/>
          <w:i w:val="0"/>
          <w:caps w:val="0"/>
          <w:color w:val="000000"/>
          <w:spacing w:val="0"/>
          <w:sz w:val="32"/>
          <w:szCs w:val="32"/>
          <w:shd w:val="clear" w:fill="FFFFFF"/>
        </w:rPr>
        <w:t>变更登记完成后7</w:t>
      </w:r>
      <w:r>
        <w:rPr>
          <w:rFonts w:hint="eastAsia" w:ascii="仿宋_GB2312" w:hAnsi="宋体" w:eastAsia="仿宋_GB2312" w:cs="仿宋_GB2312"/>
          <w:i w:val="0"/>
          <w:caps w:val="0"/>
          <w:color w:val="000000"/>
          <w:spacing w:val="0"/>
          <w:sz w:val="32"/>
          <w:szCs w:val="32"/>
          <w:shd w:val="clear" w:fill="FFFFFF"/>
          <w:lang w:eastAsia="zh-CN"/>
        </w:rPr>
        <w:t>个工作日内向原备案的民政部门</w:t>
      </w:r>
      <w:r>
        <w:rPr>
          <w:rFonts w:hint="eastAsia" w:ascii="仿宋_GB2312" w:hAnsi="Calibri" w:eastAsia="仿宋_GB2312" w:cs="仿宋_GB2312"/>
          <w:i w:val="0"/>
          <w:caps w:val="0"/>
          <w:color w:val="000000"/>
          <w:spacing w:val="0"/>
          <w:sz w:val="32"/>
          <w:szCs w:val="32"/>
          <w:shd w:val="clear" w:fill="FFFFFF"/>
          <w:lang w:eastAsia="zh-CN"/>
        </w:rPr>
        <w:t>（</w:t>
      </w:r>
      <w:r>
        <w:rPr>
          <w:rFonts w:hint="eastAsia" w:ascii="仿宋_GB2312" w:hAnsi="Calibri" w:eastAsia="仿宋_GB2312" w:cs="仿宋_GB2312"/>
          <w:i w:val="0"/>
          <w:caps w:val="0"/>
          <w:color w:val="000000"/>
          <w:spacing w:val="0"/>
          <w:sz w:val="32"/>
          <w:szCs w:val="32"/>
          <w:shd w:val="clear" w:fill="FFFFFF"/>
        </w:rPr>
        <w:t>养老服务业务部门</w:t>
      </w:r>
      <w:r>
        <w:rPr>
          <w:rFonts w:hint="eastAsia" w:ascii="仿宋_GB2312" w:hAnsi="Calibri" w:eastAsia="仿宋_GB2312" w:cs="仿宋_GB2312"/>
          <w:i w:val="0"/>
          <w:caps w:val="0"/>
          <w:color w:val="000000"/>
          <w:spacing w:val="0"/>
          <w:sz w:val="32"/>
          <w:szCs w:val="32"/>
          <w:shd w:val="clear" w:fill="FFFFFF"/>
          <w:lang w:eastAsia="zh-CN"/>
        </w:rPr>
        <w:t>）</w:t>
      </w:r>
      <w:r>
        <w:rPr>
          <w:rFonts w:hint="eastAsia" w:ascii="仿宋_GB2312" w:hAnsi="Calibri" w:eastAsia="仿宋_GB2312" w:cs="仿宋_GB2312"/>
          <w:i w:val="0"/>
          <w:caps w:val="0"/>
          <w:color w:val="000000"/>
          <w:spacing w:val="0"/>
          <w:sz w:val="32"/>
          <w:szCs w:val="32"/>
          <w:shd w:val="clear" w:fill="FFFFFF"/>
        </w:rPr>
        <w:t>办理变更备案</w:t>
      </w:r>
      <w:r>
        <w:rPr>
          <w:rFonts w:hint="eastAsia" w:ascii="仿宋_GB2312" w:hAnsi="Calibri" w:eastAsia="仿宋_GB2312" w:cs="仿宋_GB2312"/>
          <w:i w:val="0"/>
          <w:caps w:val="0"/>
          <w:color w:val="000000"/>
          <w:spacing w:val="0"/>
          <w:sz w:val="32"/>
          <w:szCs w:val="32"/>
          <w:shd w:val="clear" w:fill="FFFFFF"/>
          <w:lang w:eastAsia="zh-CN"/>
        </w:rPr>
        <w:t>；涉及其他备案事项变更的，养老机构举办者应当自变更之日起</w:t>
      </w:r>
      <w:r>
        <w:rPr>
          <w:rFonts w:hint="eastAsia" w:ascii="仿宋_GB2312" w:hAnsi="Calibri" w:eastAsia="仿宋_GB2312" w:cs="仿宋_GB2312"/>
          <w:i w:val="0"/>
          <w:caps w:val="0"/>
          <w:color w:val="000000"/>
          <w:spacing w:val="0"/>
          <w:sz w:val="32"/>
          <w:szCs w:val="32"/>
          <w:shd w:val="clear" w:fill="FFFFFF"/>
        </w:rPr>
        <w:t>7</w:t>
      </w:r>
      <w:r>
        <w:rPr>
          <w:rFonts w:hint="eastAsia" w:ascii="仿宋_GB2312" w:hAnsi="宋体" w:eastAsia="仿宋_GB2312" w:cs="仿宋_GB2312"/>
          <w:i w:val="0"/>
          <w:caps w:val="0"/>
          <w:color w:val="000000"/>
          <w:spacing w:val="0"/>
          <w:sz w:val="32"/>
          <w:szCs w:val="32"/>
          <w:shd w:val="clear" w:fill="FFFFFF"/>
          <w:lang w:eastAsia="zh-CN"/>
        </w:rPr>
        <w:t>个工作日内向原备案的民政部门</w:t>
      </w:r>
      <w:r>
        <w:rPr>
          <w:rFonts w:hint="eastAsia" w:ascii="仿宋_GB2312" w:hAnsi="Calibri" w:eastAsia="仿宋_GB2312" w:cs="仿宋_GB2312"/>
          <w:i w:val="0"/>
          <w:caps w:val="0"/>
          <w:color w:val="000000"/>
          <w:spacing w:val="0"/>
          <w:sz w:val="32"/>
          <w:szCs w:val="32"/>
          <w:shd w:val="clear" w:fill="FFFFFF"/>
          <w:lang w:eastAsia="zh-CN"/>
        </w:rPr>
        <w:t>（</w:t>
      </w:r>
      <w:r>
        <w:rPr>
          <w:rFonts w:hint="eastAsia" w:ascii="仿宋_GB2312" w:hAnsi="Calibri" w:eastAsia="仿宋_GB2312" w:cs="仿宋_GB2312"/>
          <w:i w:val="0"/>
          <w:caps w:val="0"/>
          <w:color w:val="000000"/>
          <w:spacing w:val="0"/>
          <w:sz w:val="32"/>
          <w:szCs w:val="32"/>
          <w:shd w:val="clear" w:fill="FFFFFF"/>
        </w:rPr>
        <w:t>养老服务业务部门</w:t>
      </w:r>
      <w:r>
        <w:rPr>
          <w:rFonts w:hint="eastAsia" w:ascii="仿宋_GB2312" w:hAnsi="Calibri" w:eastAsia="仿宋_GB2312" w:cs="仿宋_GB2312"/>
          <w:i w:val="0"/>
          <w:caps w:val="0"/>
          <w:color w:val="000000"/>
          <w:spacing w:val="0"/>
          <w:sz w:val="32"/>
          <w:szCs w:val="32"/>
          <w:shd w:val="clear" w:fill="FFFFFF"/>
          <w:lang w:eastAsia="zh-CN"/>
        </w:rPr>
        <w:t>）</w:t>
      </w:r>
      <w:r>
        <w:rPr>
          <w:rFonts w:hint="eastAsia" w:ascii="仿宋_GB2312" w:hAnsi="Calibri" w:eastAsia="仿宋_GB2312" w:cs="仿宋_GB2312"/>
          <w:i w:val="0"/>
          <w:caps w:val="0"/>
          <w:color w:val="000000"/>
          <w:spacing w:val="0"/>
          <w:sz w:val="32"/>
          <w:szCs w:val="32"/>
          <w:shd w:val="clear" w:fill="FFFFFF"/>
        </w:rPr>
        <w:t>办理变更备</w:t>
      </w:r>
      <w:r>
        <w:rPr>
          <w:rFonts w:hint="eastAsia" w:ascii="仿宋_GB2312" w:hAnsi="Calibri" w:eastAsia="仿宋_GB2312" w:cs="仿宋_GB2312"/>
          <w:i w:val="0"/>
          <w:caps w:val="0"/>
          <w:color w:val="000000"/>
          <w:spacing w:val="0"/>
          <w:sz w:val="32"/>
          <w:szCs w:val="32"/>
          <w:shd w:val="clear" w:fill="FFFFFF"/>
          <w:lang w:eastAsia="zh-CN"/>
        </w:rPr>
        <w:t>案。养老机构举办者应当</w:t>
      </w:r>
      <w:r>
        <w:rPr>
          <w:rFonts w:hint="eastAsia" w:ascii="仿宋_GB2312" w:hAnsi="Calibri" w:eastAsia="仿宋_GB2312" w:cs="仿宋_GB2312"/>
          <w:i w:val="0"/>
          <w:caps w:val="0"/>
          <w:color w:val="000000"/>
          <w:spacing w:val="0"/>
          <w:sz w:val="32"/>
          <w:szCs w:val="32"/>
          <w:shd w:val="clear" w:fill="FFFFFF"/>
        </w:rPr>
        <w:t>真实、准确、完整地提供变更备案信息，填写《养老机构变更备案书》</w:t>
      </w:r>
      <w:r>
        <w:rPr>
          <w:rFonts w:hint="eastAsia" w:ascii="仿宋_GB2312" w:hAnsi="Calibri" w:eastAsia="仿宋_GB2312" w:cs="仿宋_GB2312"/>
          <w:i w:val="0"/>
          <w:caps w:val="0"/>
          <w:color w:val="000000"/>
          <w:spacing w:val="0"/>
          <w:sz w:val="32"/>
          <w:szCs w:val="32"/>
          <w:shd w:val="clear" w:fill="FFFFFF"/>
          <w:lang w:eastAsia="zh-CN"/>
        </w:rPr>
        <w:t>（</w:t>
      </w:r>
      <w:r>
        <w:rPr>
          <w:rFonts w:hint="eastAsia" w:ascii="仿宋_GB2312" w:hAnsi="Calibri" w:eastAsia="仿宋_GB2312" w:cs="仿宋_GB2312"/>
          <w:i w:val="0"/>
          <w:caps w:val="0"/>
          <w:color w:val="000000"/>
          <w:spacing w:val="0"/>
          <w:sz w:val="32"/>
          <w:szCs w:val="32"/>
          <w:shd w:val="clear" w:fill="FFFFFF"/>
        </w:rPr>
        <w:t>附件5</w:t>
      </w:r>
      <w:r>
        <w:rPr>
          <w:rFonts w:hint="eastAsia" w:ascii="仿宋_GB2312" w:hAnsi="宋体" w:eastAsia="仿宋_GB2312" w:cs="仿宋_GB2312"/>
          <w:i w:val="0"/>
          <w:caps w:val="0"/>
          <w:color w:val="000000"/>
          <w:spacing w:val="0"/>
          <w:sz w:val="32"/>
          <w:szCs w:val="32"/>
          <w:shd w:val="clear" w:fill="FFFFFF"/>
          <w:lang w:eastAsia="zh-CN"/>
        </w:rPr>
        <w:t>）。对于</w:t>
      </w:r>
      <w:r>
        <w:rPr>
          <w:rFonts w:hint="eastAsia" w:ascii="仿宋_GB2312" w:hAnsi="Calibri" w:eastAsia="仿宋_GB2312" w:cs="仿宋_GB2312"/>
          <w:i w:val="0"/>
          <w:caps w:val="0"/>
          <w:color w:val="000000"/>
          <w:spacing w:val="0"/>
          <w:sz w:val="32"/>
          <w:szCs w:val="32"/>
          <w:shd w:val="clear" w:fill="FFFFFF"/>
          <w:lang w:eastAsia="zh-CN"/>
        </w:rPr>
        <w:t>提交的</w:t>
      </w:r>
      <w:r>
        <w:rPr>
          <w:rFonts w:hint="eastAsia" w:ascii="仿宋_GB2312" w:hAnsi="Calibri" w:eastAsia="仿宋_GB2312" w:cs="仿宋_GB2312"/>
          <w:i w:val="0"/>
          <w:caps w:val="0"/>
          <w:color w:val="000000"/>
          <w:spacing w:val="0"/>
          <w:sz w:val="32"/>
          <w:szCs w:val="32"/>
          <w:shd w:val="clear" w:fill="FFFFFF"/>
        </w:rPr>
        <w:t>材料</w:t>
      </w:r>
      <w:r>
        <w:rPr>
          <w:rFonts w:hint="eastAsia" w:ascii="仿宋_GB2312" w:hAnsi="Calibri" w:eastAsia="仿宋_GB2312" w:cs="仿宋_GB2312"/>
          <w:i w:val="0"/>
          <w:caps w:val="0"/>
          <w:color w:val="000000"/>
          <w:spacing w:val="0"/>
          <w:sz w:val="32"/>
          <w:szCs w:val="32"/>
          <w:shd w:val="clear" w:fill="FFFFFF"/>
          <w:lang w:eastAsia="zh-CN"/>
        </w:rPr>
        <w:t>信息</w:t>
      </w:r>
      <w:r>
        <w:rPr>
          <w:rFonts w:hint="eastAsia" w:ascii="仿宋_GB2312" w:hAnsi="Calibri" w:eastAsia="仿宋_GB2312" w:cs="仿宋_GB2312"/>
          <w:i w:val="0"/>
          <w:caps w:val="0"/>
          <w:color w:val="000000"/>
          <w:spacing w:val="0"/>
          <w:sz w:val="32"/>
          <w:szCs w:val="32"/>
          <w:shd w:val="clear" w:fill="FFFFFF"/>
        </w:rPr>
        <w:t>不全的，补全材料后办理变更备案；</w:t>
      </w:r>
      <w:r>
        <w:rPr>
          <w:rFonts w:hint="eastAsia" w:ascii="仿宋_GB2312" w:hAnsi="Calibri" w:eastAsia="仿宋_GB2312" w:cs="仿宋_GB2312"/>
          <w:b w:val="0"/>
          <w:i w:val="0"/>
          <w:caps w:val="0"/>
          <w:color w:val="000000"/>
          <w:spacing w:val="0"/>
          <w:sz w:val="32"/>
          <w:szCs w:val="32"/>
          <w:shd w:val="clear" w:fill="FFFFFF"/>
          <w:lang w:eastAsia="zh-CN"/>
        </w:rPr>
        <w:t>经核对</w:t>
      </w:r>
      <w:r>
        <w:rPr>
          <w:rFonts w:hint="eastAsia" w:ascii="仿宋_GB2312" w:hAnsi="Calibri" w:eastAsia="仿宋_GB2312" w:cs="仿宋_GB2312"/>
          <w:b w:val="0"/>
          <w:i w:val="0"/>
          <w:caps w:val="0"/>
          <w:color w:val="000000"/>
          <w:spacing w:val="0"/>
          <w:sz w:val="32"/>
          <w:szCs w:val="32"/>
          <w:shd w:val="clear" w:fill="FFFFFF"/>
        </w:rPr>
        <w:t>材料</w:t>
      </w:r>
      <w:r>
        <w:rPr>
          <w:rFonts w:hint="eastAsia" w:ascii="仿宋_GB2312" w:hAnsi="Calibri" w:eastAsia="仿宋_GB2312" w:cs="仿宋_GB2312"/>
          <w:b w:val="0"/>
          <w:i w:val="0"/>
          <w:caps w:val="0"/>
          <w:color w:val="000000"/>
          <w:spacing w:val="0"/>
          <w:sz w:val="32"/>
          <w:szCs w:val="32"/>
          <w:shd w:val="clear" w:fill="FFFFFF"/>
          <w:lang w:eastAsia="zh-CN"/>
        </w:rPr>
        <w:t>信息</w:t>
      </w:r>
      <w:r>
        <w:rPr>
          <w:rFonts w:hint="eastAsia" w:ascii="仿宋_GB2312" w:hAnsi="Calibri" w:eastAsia="仿宋_GB2312" w:cs="仿宋_GB2312"/>
          <w:b w:val="0"/>
          <w:i w:val="0"/>
          <w:caps w:val="0"/>
          <w:color w:val="000000"/>
          <w:spacing w:val="0"/>
          <w:sz w:val="32"/>
          <w:szCs w:val="32"/>
          <w:shd w:val="clear" w:fill="FFFFFF"/>
        </w:rPr>
        <w:t>齐全的，</w:t>
      </w:r>
      <w:r>
        <w:rPr>
          <w:rFonts w:hint="eastAsia" w:ascii="仿宋_GB2312" w:hAnsi="宋体" w:eastAsia="仿宋_GB2312" w:cs="仿宋_GB2312"/>
          <w:b w:val="0"/>
          <w:i w:val="0"/>
          <w:caps w:val="0"/>
          <w:color w:val="000000"/>
          <w:spacing w:val="0"/>
          <w:sz w:val="32"/>
          <w:szCs w:val="32"/>
          <w:shd w:val="clear" w:fill="FFFFFF"/>
          <w:lang w:eastAsia="zh-CN"/>
        </w:rPr>
        <w:t>养老服务业务部门</w:t>
      </w:r>
      <w:r>
        <w:rPr>
          <w:rFonts w:hint="eastAsia" w:ascii="仿宋_GB2312" w:hAnsi="Calibri" w:eastAsia="仿宋_GB2312" w:cs="仿宋_GB2312"/>
          <w:b w:val="0"/>
          <w:i w:val="0"/>
          <w:caps w:val="0"/>
          <w:color w:val="000000"/>
          <w:spacing w:val="0"/>
          <w:sz w:val="32"/>
          <w:szCs w:val="32"/>
          <w:shd w:val="clear" w:fill="FFFFFF"/>
          <w:lang w:eastAsia="zh-CN"/>
        </w:rPr>
        <w:t>按规定提供</w:t>
      </w:r>
      <w:r>
        <w:rPr>
          <w:rFonts w:hint="eastAsia" w:ascii="仿宋_GB2312" w:hAnsi="Calibri" w:eastAsia="仿宋_GB2312" w:cs="仿宋_GB2312"/>
          <w:b w:val="0"/>
          <w:i w:val="0"/>
          <w:caps w:val="0"/>
          <w:color w:val="000000"/>
          <w:spacing w:val="0"/>
          <w:sz w:val="32"/>
          <w:szCs w:val="32"/>
          <w:shd w:val="clear" w:fill="FFFFFF"/>
        </w:rPr>
        <w:t>《养老机构</w:t>
      </w:r>
      <w:r>
        <w:rPr>
          <w:rFonts w:hint="eastAsia" w:ascii="仿宋_GB2312" w:hAnsi="Calibri" w:eastAsia="仿宋_GB2312" w:cs="仿宋_GB2312"/>
          <w:b w:val="0"/>
          <w:i w:val="0"/>
          <w:caps w:val="0"/>
          <w:color w:val="000000"/>
          <w:spacing w:val="0"/>
          <w:sz w:val="32"/>
          <w:szCs w:val="32"/>
          <w:shd w:val="clear" w:fill="FFFFFF"/>
          <w:lang w:eastAsia="zh-CN"/>
        </w:rPr>
        <w:t>变更</w:t>
      </w:r>
      <w:r>
        <w:rPr>
          <w:rFonts w:hint="eastAsia" w:ascii="仿宋_GB2312" w:hAnsi="Calibri" w:eastAsia="仿宋_GB2312" w:cs="仿宋_GB2312"/>
          <w:b w:val="0"/>
          <w:i w:val="0"/>
          <w:caps w:val="0"/>
          <w:color w:val="000000"/>
          <w:spacing w:val="0"/>
          <w:sz w:val="32"/>
          <w:szCs w:val="32"/>
          <w:shd w:val="clear" w:fill="FFFFFF"/>
        </w:rPr>
        <w:t>备案回执》（附件</w:t>
      </w:r>
      <w:r>
        <w:rPr>
          <w:rFonts w:hint="eastAsia" w:ascii="仿宋_GB2312" w:hAnsi="Calibri" w:eastAsia="仿宋_GB2312" w:cs="仿宋_GB2312"/>
          <w:b w:val="0"/>
          <w:i w:val="0"/>
          <w:caps w:val="0"/>
          <w:color w:val="000000"/>
          <w:spacing w:val="0"/>
          <w:sz w:val="32"/>
          <w:szCs w:val="32"/>
          <w:shd w:val="clear" w:fill="FFFFFF"/>
          <w:lang w:val="en-US"/>
        </w:rPr>
        <w:t>6</w:t>
      </w:r>
      <w:r>
        <w:rPr>
          <w:rFonts w:hint="eastAsia" w:ascii="仿宋_GB2312" w:hAnsi="宋体" w:eastAsia="仿宋_GB2312" w:cs="仿宋_GB2312"/>
          <w:b w:val="0"/>
          <w:i w:val="0"/>
          <w:caps w:val="0"/>
          <w:color w:val="000000"/>
          <w:spacing w:val="0"/>
          <w:sz w:val="32"/>
          <w:szCs w:val="32"/>
          <w:shd w:val="clear" w:fill="FFFFFF"/>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Calibri" w:hAnsi="Calibri" w:cs="Calibri"/>
          <w:sz w:val="20"/>
          <w:szCs w:val="20"/>
        </w:rPr>
      </w:pPr>
      <w:r>
        <w:rPr>
          <w:rStyle w:val="16"/>
          <w:rFonts w:hint="eastAsia" w:ascii="仿宋_GB2312" w:hAnsi="Calibri" w:eastAsia="仿宋_GB2312" w:cs="仿宋_GB2312"/>
          <w:i w:val="0"/>
          <w:caps w:val="0"/>
          <w:color w:val="000000"/>
          <w:spacing w:val="0"/>
          <w:sz w:val="32"/>
          <w:szCs w:val="32"/>
          <w:shd w:val="clear" w:fill="FFFFFF"/>
          <w:lang w:val="en-US"/>
        </w:rPr>
        <w:t>5.</w:t>
      </w:r>
      <w:r>
        <w:rPr>
          <w:rStyle w:val="16"/>
          <w:rFonts w:hint="eastAsia" w:ascii="仿宋_GB2312" w:hAnsi="宋体" w:eastAsia="仿宋_GB2312" w:cs="仿宋_GB2312"/>
          <w:i w:val="0"/>
          <w:caps w:val="0"/>
          <w:color w:val="000000"/>
          <w:spacing w:val="0"/>
          <w:sz w:val="32"/>
          <w:szCs w:val="32"/>
          <w:shd w:val="clear" w:fill="FFFFFF"/>
          <w:lang w:eastAsia="zh-CN"/>
        </w:rPr>
        <w:t>信用联合惩戒。</w:t>
      </w:r>
      <w:r>
        <w:rPr>
          <w:rFonts w:hint="eastAsia" w:ascii="仿宋_GB2312" w:hAnsi="宋体" w:eastAsia="仿宋_GB2312" w:cs="仿宋_GB2312"/>
          <w:i w:val="0"/>
          <w:caps w:val="0"/>
          <w:color w:val="000000"/>
          <w:spacing w:val="0"/>
          <w:sz w:val="32"/>
          <w:szCs w:val="32"/>
          <w:shd w:val="clear" w:fill="FFFFFF"/>
          <w:lang w:eastAsia="zh-CN"/>
        </w:rPr>
        <w:t>实行养老服务重大事故投诉举报、报告、通报机制。将不按规定时限备案或具有欺老虐老行为、安全责任事故、消防安全严重失信行为、违法违规开展金融活动、弄虚作假套取骗取财政资金等的养老机构及其法定代表人（主要负责人）列入黑名单，取消承接政府购买服务和享受补贴资金等资格。</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黑体" w:hAnsi="宋体" w:eastAsia="黑体" w:cs="黑体"/>
          <w:i w:val="0"/>
          <w:caps w:val="0"/>
          <w:color w:val="000000"/>
          <w:spacing w:val="0"/>
          <w:sz w:val="32"/>
          <w:szCs w:val="32"/>
          <w:shd w:val="clear" w:fill="FFFFFF"/>
          <w:lang w:eastAsia="zh-CN"/>
        </w:rPr>
        <w:t>四、联系方式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62"/>
        <w:jc w:val="both"/>
        <w:rPr>
          <w:rFonts w:hint="default" w:ascii="Calibri" w:hAnsi="Calibri" w:cs="Calibri"/>
          <w:sz w:val="20"/>
          <w:szCs w:val="20"/>
        </w:rPr>
      </w:pPr>
      <w:r>
        <w:rPr>
          <w:rStyle w:val="16"/>
          <w:rFonts w:hint="eastAsia" w:ascii="楷体" w:hAnsi="楷体" w:eastAsia="楷体" w:cs="楷体"/>
          <w:i w:val="0"/>
          <w:caps w:val="0"/>
          <w:color w:val="000000"/>
          <w:spacing w:val="0"/>
          <w:sz w:val="32"/>
          <w:szCs w:val="32"/>
          <w:shd w:val="clear" w:fill="FFFFFF"/>
          <w:lang w:eastAsia="zh-CN"/>
        </w:rPr>
        <w:t>（一）养老机构登记工作联系电话</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62"/>
        <w:jc w:val="both"/>
        <w:rPr>
          <w:rFonts w:hint="default" w:ascii="Calibri" w:hAnsi="Calibri" w:cs="Calibri"/>
          <w:sz w:val="20"/>
          <w:szCs w:val="20"/>
        </w:rPr>
      </w:pPr>
      <w:r>
        <w:rPr>
          <w:rFonts w:hint="eastAsia" w:ascii="仿宋_GB2312" w:hAnsi="宋体" w:cs="仿宋_GB2312"/>
          <w:i w:val="0"/>
          <w:caps w:val="0"/>
          <w:color w:val="000000"/>
          <w:spacing w:val="0"/>
          <w:sz w:val="32"/>
          <w:szCs w:val="32"/>
          <w:shd w:val="clear" w:fill="FFFFFF"/>
          <w:lang w:eastAsia="zh-CN"/>
        </w:rPr>
        <w:t>五华县</w:t>
      </w:r>
      <w:r>
        <w:rPr>
          <w:rFonts w:hint="eastAsia" w:ascii="仿宋_GB2312" w:hAnsi="宋体" w:eastAsia="仿宋_GB2312" w:cs="仿宋_GB2312"/>
          <w:i w:val="0"/>
          <w:caps w:val="0"/>
          <w:color w:val="000000"/>
          <w:spacing w:val="0"/>
          <w:sz w:val="32"/>
          <w:szCs w:val="32"/>
          <w:shd w:val="clear" w:fill="FFFFFF"/>
          <w:lang w:eastAsia="zh-CN"/>
        </w:rPr>
        <w:t>民政局社会组织管理办公室：</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62"/>
        <w:jc w:val="both"/>
        <w:rPr>
          <w:rFonts w:hint="eastAsia" w:ascii="仿宋_GB2312" w:hAnsi="Calibri" w:cs="仿宋_GB2312"/>
          <w:i w:val="0"/>
          <w:caps w:val="0"/>
          <w:color w:val="000000"/>
          <w:spacing w:val="0"/>
          <w:sz w:val="32"/>
          <w:szCs w:val="32"/>
          <w:shd w:val="clear" w:fill="FFFFFF"/>
          <w:lang w:val="en-US" w:eastAsia="zh-CN"/>
        </w:rPr>
      </w:pPr>
      <w:r>
        <w:rPr>
          <w:rFonts w:hint="eastAsia" w:ascii="仿宋_GB2312" w:hAnsi="Calibri" w:eastAsia="仿宋_GB2312" w:cs="仿宋_GB2312"/>
          <w:i w:val="0"/>
          <w:caps w:val="0"/>
          <w:color w:val="000000"/>
          <w:spacing w:val="0"/>
          <w:sz w:val="32"/>
          <w:szCs w:val="32"/>
          <w:shd w:val="clear" w:fill="FFFFFF"/>
          <w:lang w:val="en-US"/>
        </w:rPr>
        <w:t>0753-</w:t>
      </w:r>
      <w:r>
        <w:rPr>
          <w:rFonts w:hint="eastAsia" w:ascii="仿宋_GB2312" w:hAnsi="Calibri" w:cs="仿宋_GB2312"/>
          <w:i w:val="0"/>
          <w:caps w:val="0"/>
          <w:color w:val="000000"/>
          <w:spacing w:val="0"/>
          <w:sz w:val="32"/>
          <w:szCs w:val="32"/>
          <w:shd w:val="clear" w:fill="FFFFFF"/>
          <w:lang w:val="en-US" w:eastAsia="zh-CN"/>
        </w:rPr>
        <w:t>4428032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62"/>
        <w:jc w:val="both"/>
        <w:rPr>
          <w:rFonts w:hint="default" w:ascii="Calibri" w:hAnsi="Calibri" w:cs="Calibri"/>
          <w:sz w:val="20"/>
          <w:szCs w:val="20"/>
        </w:rPr>
      </w:pPr>
      <w:r>
        <w:rPr>
          <w:rFonts w:hint="eastAsia" w:ascii="仿宋_GB2312" w:hAnsi="宋体" w:cs="仿宋_GB2312"/>
          <w:i w:val="0"/>
          <w:caps w:val="0"/>
          <w:color w:val="000000"/>
          <w:spacing w:val="0"/>
          <w:sz w:val="32"/>
          <w:szCs w:val="32"/>
          <w:shd w:val="clear" w:fill="FFFFFF"/>
          <w:lang w:eastAsia="zh-CN"/>
        </w:rPr>
        <w:t>五华</w:t>
      </w:r>
      <w:r>
        <w:rPr>
          <w:rFonts w:hint="eastAsia" w:ascii="仿宋_GB2312" w:hAnsi="宋体" w:eastAsia="仿宋_GB2312" w:cs="仿宋_GB2312"/>
          <w:i w:val="0"/>
          <w:caps w:val="0"/>
          <w:color w:val="000000"/>
          <w:spacing w:val="0"/>
          <w:sz w:val="32"/>
          <w:szCs w:val="32"/>
          <w:shd w:val="clear" w:fill="FFFFFF"/>
          <w:lang w:eastAsia="zh-CN"/>
        </w:rPr>
        <w:t>县市场监督管理局登记注册与行政许可股：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62"/>
        <w:jc w:val="both"/>
        <w:rPr>
          <w:rFonts w:hint="eastAsia" w:ascii="仿宋_GB2312" w:hAnsi="Calibri" w:cs="仿宋_GB2312"/>
          <w:i w:val="0"/>
          <w:caps w:val="0"/>
          <w:color w:val="000000"/>
          <w:spacing w:val="0"/>
          <w:sz w:val="32"/>
          <w:szCs w:val="32"/>
          <w:shd w:val="clear" w:fill="FFFFFF"/>
          <w:lang w:val="en-US" w:eastAsia="zh-CN"/>
        </w:rPr>
      </w:pPr>
      <w:r>
        <w:rPr>
          <w:rFonts w:hint="eastAsia" w:ascii="仿宋_GB2312" w:hAnsi="Calibri" w:eastAsia="仿宋_GB2312" w:cs="仿宋_GB2312"/>
          <w:i w:val="0"/>
          <w:caps w:val="0"/>
          <w:color w:val="000000"/>
          <w:spacing w:val="0"/>
          <w:sz w:val="32"/>
          <w:szCs w:val="32"/>
          <w:shd w:val="clear" w:fill="FFFFFF"/>
        </w:rPr>
        <w:t>0753-</w:t>
      </w:r>
      <w:r>
        <w:rPr>
          <w:rFonts w:hint="eastAsia" w:ascii="仿宋_GB2312" w:hAnsi="Calibri" w:cs="仿宋_GB2312"/>
          <w:i w:val="0"/>
          <w:caps w:val="0"/>
          <w:color w:val="000000"/>
          <w:spacing w:val="0"/>
          <w:sz w:val="32"/>
          <w:szCs w:val="32"/>
          <w:shd w:val="clear" w:fill="FFFFFF"/>
          <w:lang w:val="en-US" w:eastAsia="zh-CN"/>
        </w:rPr>
        <w:t>8116816</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62"/>
        <w:jc w:val="both"/>
        <w:rPr>
          <w:rFonts w:hint="default" w:ascii="Calibri" w:hAnsi="Calibri" w:cs="Calibri"/>
          <w:sz w:val="20"/>
          <w:szCs w:val="20"/>
        </w:rPr>
      </w:pPr>
      <w:r>
        <w:rPr>
          <w:rStyle w:val="16"/>
          <w:rFonts w:hint="eastAsia" w:ascii="楷体" w:hAnsi="楷体" w:eastAsia="楷体" w:cs="楷体"/>
          <w:i w:val="0"/>
          <w:caps w:val="0"/>
          <w:color w:val="000000"/>
          <w:spacing w:val="0"/>
          <w:sz w:val="32"/>
          <w:szCs w:val="32"/>
          <w:shd w:val="clear" w:fill="FFFFFF"/>
          <w:lang w:eastAsia="zh-CN"/>
        </w:rPr>
        <w:t>（二）养老机构备案工作联系电话</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62"/>
        <w:jc w:val="both"/>
        <w:rPr>
          <w:rFonts w:hint="default" w:ascii="Calibri" w:hAnsi="Calibri" w:cs="Calibri"/>
          <w:sz w:val="20"/>
          <w:szCs w:val="20"/>
        </w:rPr>
      </w:pPr>
      <w:r>
        <w:rPr>
          <w:rFonts w:hint="eastAsia" w:ascii="仿宋_GB2312" w:hAnsi="宋体" w:cs="仿宋_GB2312"/>
          <w:i w:val="0"/>
          <w:caps w:val="0"/>
          <w:color w:val="000000"/>
          <w:spacing w:val="0"/>
          <w:sz w:val="32"/>
          <w:szCs w:val="32"/>
          <w:shd w:val="clear" w:fill="FFFFFF"/>
          <w:lang w:eastAsia="zh-CN"/>
        </w:rPr>
        <w:t>五华县</w:t>
      </w:r>
      <w:r>
        <w:rPr>
          <w:rFonts w:hint="eastAsia" w:ascii="仿宋_GB2312" w:hAnsi="宋体" w:eastAsia="仿宋_GB2312" w:cs="仿宋_GB2312"/>
          <w:i w:val="0"/>
          <w:caps w:val="0"/>
          <w:color w:val="000000"/>
          <w:spacing w:val="0"/>
          <w:sz w:val="32"/>
          <w:szCs w:val="32"/>
          <w:shd w:val="clear" w:fill="FFFFFF"/>
          <w:lang w:eastAsia="zh-CN"/>
        </w:rPr>
        <w:t>民政局社会福利和</w:t>
      </w:r>
      <w:r>
        <w:rPr>
          <w:rFonts w:hint="eastAsia" w:ascii="仿宋_GB2312" w:hAnsi="宋体" w:cs="仿宋_GB2312"/>
          <w:i w:val="0"/>
          <w:caps w:val="0"/>
          <w:color w:val="000000"/>
          <w:spacing w:val="0"/>
          <w:sz w:val="32"/>
          <w:szCs w:val="32"/>
          <w:shd w:val="clear" w:fill="FFFFFF"/>
          <w:lang w:eastAsia="zh-CN"/>
        </w:rPr>
        <w:t>社会</w:t>
      </w:r>
      <w:r>
        <w:rPr>
          <w:rFonts w:hint="eastAsia" w:ascii="仿宋_GB2312" w:hAnsi="宋体" w:eastAsia="仿宋_GB2312" w:cs="仿宋_GB2312"/>
          <w:i w:val="0"/>
          <w:caps w:val="0"/>
          <w:color w:val="000000"/>
          <w:spacing w:val="0"/>
          <w:sz w:val="32"/>
          <w:szCs w:val="32"/>
          <w:shd w:val="clear" w:fill="FFFFFF"/>
          <w:lang w:eastAsia="zh-CN"/>
        </w:rPr>
        <w:t>事</w:t>
      </w:r>
      <w:r>
        <w:rPr>
          <w:rFonts w:hint="eastAsia" w:ascii="仿宋_GB2312" w:hAnsi="宋体" w:cs="仿宋_GB2312"/>
          <w:i w:val="0"/>
          <w:caps w:val="0"/>
          <w:color w:val="000000"/>
          <w:spacing w:val="0"/>
          <w:sz w:val="32"/>
          <w:szCs w:val="32"/>
          <w:shd w:val="clear" w:fill="FFFFFF"/>
          <w:lang w:eastAsia="zh-CN"/>
        </w:rPr>
        <w:t>务</w:t>
      </w:r>
      <w:r>
        <w:rPr>
          <w:rFonts w:hint="eastAsia" w:ascii="仿宋_GB2312" w:hAnsi="宋体" w:eastAsia="仿宋_GB2312" w:cs="仿宋_GB2312"/>
          <w:i w:val="0"/>
          <w:caps w:val="0"/>
          <w:color w:val="000000"/>
          <w:spacing w:val="0"/>
          <w:sz w:val="32"/>
          <w:szCs w:val="32"/>
          <w:shd w:val="clear" w:fill="FFFFFF"/>
          <w:lang w:eastAsia="zh-CN"/>
        </w:rPr>
        <w:t>股：</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562"/>
        <w:jc w:val="both"/>
        <w:rPr>
          <w:rFonts w:hint="default" w:ascii="Calibri" w:hAnsi="Calibri" w:eastAsia="仿宋_GB2312" w:cs="Calibri"/>
          <w:sz w:val="20"/>
          <w:szCs w:val="20"/>
          <w:lang w:val="en-US" w:eastAsia="zh-CN"/>
        </w:rPr>
      </w:pPr>
      <w:r>
        <w:rPr>
          <w:rFonts w:hint="eastAsia" w:ascii="仿宋_GB2312" w:hAnsi="Calibri" w:eastAsia="仿宋_GB2312" w:cs="仿宋_GB2312"/>
          <w:i w:val="0"/>
          <w:caps w:val="0"/>
          <w:color w:val="000000"/>
          <w:spacing w:val="0"/>
          <w:sz w:val="32"/>
          <w:szCs w:val="32"/>
          <w:shd w:val="clear" w:fill="FFFFFF"/>
          <w:lang w:val="en-US"/>
        </w:rPr>
        <w:t>0753-</w:t>
      </w:r>
      <w:r>
        <w:rPr>
          <w:rFonts w:hint="eastAsia" w:ascii="仿宋_GB2312" w:hAnsi="Calibri" w:cs="仿宋_GB2312"/>
          <w:i w:val="0"/>
          <w:caps w:val="0"/>
          <w:color w:val="000000"/>
          <w:spacing w:val="0"/>
          <w:sz w:val="32"/>
          <w:szCs w:val="32"/>
          <w:shd w:val="clear" w:fill="FFFFFF"/>
          <w:lang w:val="en-US" w:eastAsia="zh-CN"/>
        </w:rPr>
        <w:t>4432242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附件：</w:t>
      </w:r>
      <w:r>
        <w:rPr>
          <w:rFonts w:hint="eastAsia" w:ascii="仿宋_GB2312" w:hAnsi="Calibri" w:eastAsia="仿宋_GB2312" w:cs="仿宋_GB2312"/>
          <w:i w:val="0"/>
          <w:caps w:val="0"/>
          <w:color w:val="000000"/>
          <w:spacing w:val="0"/>
          <w:sz w:val="32"/>
          <w:szCs w:val="32"/>
          <w:shd w:val="clear" w:fill="FFFFFF"/>
        </w:rPr>
        <w:t>1.</w:t>
      </w:r>
      <w:r>
        <w:rPr>
          <w:rFonts w:hint="eastAsia" w:ascii="仿宋_GB2312" w:hAnsi="宋体" w:eastAsia="仿宋_GB2312" w:cs="仿宋_GB2312"/>
          <w:i w:val="0"/>
          <w:caps w:val="0"/>
          <w:color w:val="000000"/>
          <w:spacing w:val="0"/>
          <w:sz w:val="32"/>
          <w:szCs w:val="32"/>
          <w:shd w:val="clear" w:fill="FFFFFF"/>
          <w:lang w:eastAsia="zh-CN"/>
        </w:rPr>
        <w:t>设置养老机构备案书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1598"/>
        <w:jc w:val="left"/>
      </w:pPr>
      <w:r>
        <w:rPr>
          <w:rFonts w:hint="eastAsia" w:ascii="仿宋_GB2312" w:hAnsi="sans-serif" w:eastAsia="仿宋_GB2312" w:cs="仿宋_GB2312"/>
          <w:i w:val="0"/>
          <w:caps w:val="0"/>
          <w:color w:val="000000"/>
          <w:spacing w:val="0"/>
          <w:sz w:val="32"/>
          <w:szCs w:val="32"/>
          <w:shd w:val="clear" w:fill="FFFFFF"/>
        </w:rPr>
        <w:t>2.</w:t>
      </w:r>
      <w:r>
        <w:rPr>
          <w:rFonts w:hint="eastAsia" w:ascii="仿宋_GB2312" w:hAnsi="宋体" w:eastAsia="仿宋_GB2312" w:cs="仿宋_GB2312"/>
          <w:i w:val="0"/>
          <w:caps w:val="0"/>
          <w:color w:val="000000"/>
          <w:spacing w:val="0"/>
          <w:sz w:val="32"/>
          <w:szCs w:val="32"/>
          <w:shd w:val="clear" w:fill="FFFFFF"/>
          <w:lang w:eastAsia="zh-CN"/>
        </w:rPr>
        <w:t>设置养老机构备案回执</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1598"/>
        <w:jc w:val="left"/>
      </w:pPr>
      <w:r>
        <w:rPr>
          <w:rFonts w:hint="eastAsia" w:ascii="仿宋_GB2312" w:hAnsi="sans-serif" w:eastAsia="仿宋_GB2312" w:cs="仿宋_GB2312"/>
          <w:i w:val="0"/>
          <w:caps w:val="0"/>
          <w:color w:val="000000"/>
          <w:spacing w:val="0"/>
          <w:sz w:val="32"/>
          <w:szCs w:val="32"/>
          <w:shd w:val="clear" w:fill="FFFFFF"/>
        </w:rPr>
        <w:t>3.</w:t>
      </w:r>
      <w:r>
        <w:rPr>
          <w:rFonts w:hint="eastAsia" w:ascii="仿宋_GB2312" w:hAnsi="宋体" w:eastAsia="仿宋_GB2312" w:cs="仿宋_GB2312"/>
          <w:i w:val="0"/>
          <w:caps w:val="0"/>
          <w:color w:val="000000"/>
          <w:spacing w:val="0"/>
          <w:sz w:val="32"/>
          <w:szCs w:val="32"/>
          <w:shd w:val="clear" w:fill="FFFFFF"/>
          <w:lang w:eastAsia="zh-CN"/>
        </w:rPr>
        <w:t>养老机构基本条件告知书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1598"/>
        <w:jc w:val="left"/>
      </w:pPr>
      <w:r>
        <w:rPr>
          <w:rFonts w:hint="eastAsia" w:ascii="仿宋_GB2312" w:hAnsi="sans-serif" w:eastAsia="仿宋_GB2312" w:cs="仿宋_GB2312"/>
          <w:i w:val="0"/>
          <w:caps w:val="0"/>
          <w:color w:val="000000"/>
          <w:spacing w:val="0"/>
          <w:sz w:val="32"/>
          <w:szCs w:val="32"/>
          <w:shd w:val="clear" w:fill="FFFFFF"/>
        </w:rPr>
        <w:t>4.</w:t>
      </w:r>
      <w:r>
        <w:rPr>
          <w:rFonts w:hint="eastAsia" w:ascii="仿宋_GB2312" w:hAnsi="宋体" w:eastAsia="仿宋_GB2312" w:cs="仿宋_GB2312"/>
          <w:i w:val="0"/>
          <w:caps w:val="0"/>
          <w:color w:val="000000"/>
          <w:spacing w:val="0"/>
          <w:sz w:val="32"/>
          <w:szCs w:val="32"/>
          <w:shd w:val="clear" w:fill="FFFFFF"/>
          <w:lang w:eastAsia="zh-CN"/>
        </w:rPr>
        <w:t>备案承诺书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1598"/>
        <w:jc w:val="both"/>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rPr>
        <w:t>5.</w:t>
      </w:r>
      <w:r>
        <w:rPr>
          <w:rFonts w:hint="eastAsia" w:ascii="仿宋_GB2312" w:hAnsi="宋体" w:eastAsia="仿宋_GB2312" w:cs="仿宋_GB2312"/>
          <w:i w:val="0"/>
          <w:caps w:val="0"/>
          <w:color w:val="000000"/>
          <w:spacing w:val="0"/>
          <w:sz w:val="32"/>
          <w:szCs w:val="32"/>
          <w:shd w:val="clear" w:fill="FFFFFF"/>
          <w:lang w:eastAsia="zh-CN"/>
        </w:rPr>
        <w:t>养老机构变更备案书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1598"/>
        <w:jc w:val="both"/>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lang w:val="en-US"/>
        </w:rPr>
        <w:t>6.</w:t>
      </w:r>
      <w:r>
        <w:rPr>
          <w:rFonts w:hint="eastAsia" w:ascii="仿宋_GB2312" w:hAnsi="宋体" w:eastAsia="仿宋_GB2312" w:cs="仿宋_GB2312"/>
          <w:b w:val="0"/>
          <w:i w:val="0"/>
          <w:caps w:val="0"/>
          <w:color w:val="000000"/>
          <w:spacing w:val="0"/>
          <w:sz w:val="32"/>
          <w:szCs w:val="32"/>
          <w:shd w:val="clear" w:fill="FFFFFF"/>
          <w:lang w:eastAsia="zh-CN"/>
        </w:rPr>
        <w:t>养老机构变更备案回执</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b w:val="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b w:val="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b w:val="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r>
        <w:rPr>
          <w:rFonts w:hint="eastAsia" w:ascii="黑体" w:hAnsi="宋体" w:eastAsia="黑体" w:cs="黑体"/>
          <w:i w:val="0"/>
          <w:caps w:val="0"/>
          <w:color w:val="000000"/>
          <w:spacing w:val="0"/>
          <w:sz w:val="32"/>
          <w:szCs w:val="32"/>
          <w:shd w:val="clear" w:fill="FFFFFF"/>
          <w:lang w:eastAsia="zh-CN"/>
        </w:rPr>
        <w:t>附件</w:t>
      </w:r>
      <w:r>
        <w:rPr>
          <w:rFonts w:hint="eastAsia" w:ascii="黑体" w:hAnsi="宋体" w:eastAsia="黑体" w:cs="黑体"/>
          <w:i w:val="0"/>
          <w:caps w:val="0"/>
          <w:color w:val="000000"/>
          <w:spacing w:val="0"/>
          <w:sz w:val="32"/>
          <w:szCs w:val="32"/>
          <w:shd w:val="clear" w:fill="FFFFFF"/>
        </w:rPr>
        <w:t>1</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jc w:val="center"/>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rFonts w:hint="default" w:ascii="Calibri" w:hAnsi="Calibri" w:cs="Calibri"/>
          <w:sz w:val="20"/>
          <w:szCs w:val="20"/>
        </w:rPr>
      </w:pPr>
      <w:r>
        <w:rPr>
          <w:rFonts w:ascii="方正小标宋简体" w:hAnsi="方正小标宋简体" w:eastAsia="方正小标宋简体" w:cs="方正小标宋简体"/>
          <w:i w:val="0"/>
          <w:caps w:val="0"/>
          <w:color w:val="000000"/>
          <w:spacing w:val="0"/>
          <w:sz w:val="44"/>
          <w:szCs w:val="44"/>
          <w:shd w:val="clear" w:fill="FFFFFF"/>
          <w:lang w:eastAsia="zh-CN"/>
        </w:rPr>
        <w:t>设置养老机构备案书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jc w:val="both"/>
        <w:rPr>
          <w:rFonts w:hint="default" w:ascii="Calibri" w:hAnsi="Calibri" w:cs="Calibri"/>
          <w:sz w:val="20"/>
          <w:szCs w:val="20"/>
        </w:rPr>
      </w:pPr>
      <w:r>
        <w:rPr>
          <w:rFonts w:hint="eastAsia" w:ascii="宋体" w:hAnsi="宋体" w:eastAsia="宋体" w:cs="宋体"/>
          <w:i w:val="0"/>
          <w:caps w:val="0"/>
          <w:color w:val="000000"/>
          <w:spacing w:val="0"/>
          <w:sz w:val="32"/>
          <w:szCs w:val="32"/>
          <w:shd w:val="clear" w:fill="FFFFFF"/>
        </w:rPr>
        <w:br w:type="textWrapping"/>
      </w:r>
      <w:r>
        <w:rPr>
          <w:rFonts w:hint="eastAsia" w:ascii="仿宋_GB2312" w:hAnsi="Calibri" w:eastAsia="仿宋_GB2312" w:cs="仿宋_GB2312"/>
          <w:i w:val="0"/>
          <w:caps w:val="0"/>
          <w:color w:val="000000"/>
          <w:spacing w:val="0"/>
          <w:sz w:val="32"/>
          <w:szCs w:val="32"/>
          <w:u w:val="single"/>
          <w:shd w:val="clear" w:fill="FFFFFF"/>
        </w:rPr>
        <w:t>         </w:t>
      </w:r>
      <w:r>
        <w:rPr>
          <w:rFonts w:hint="eastAsia" w:ascii="仿宋_GB2312" w:hAnsi="宋体" w:eastAsia="仿宋_GB2312" w:cs="仿宋_GB2312"/>
          <w:i w:val="0"/>
          <w:caps w:val="0"/>
          <w:color w:val="000000"/>
          <w:spacing w:val="0"/>
          <w:sz w:val="32"/>
          <w:szCs w:val="32"/>
          <w:shd w:val="clear" w:fill="FFFFFF"/>
          <w:lang w:eastAsia="zh-CN"/>
        </w:rPr>
        <w:t>民政局：</w:t>
      </w: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shd w:val="clear" w:fill="FFFFFF"/>
          <w:lang w:eastAsia="zh-CN"/>
        </w:rPr>
        <w:t>　　经我单位研究决定，设置一所养老机构，该养老机构备案信息如下：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名称：</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地址：</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登记机关：</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统一社会信用代码：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法定代表人（主要负责人）：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公民身份号码：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服务范围：</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服务场所性质：自有</w:t>
      </w:r>
      <w:r>
        <w:rPr>
          <w:rFonts w:hint="eastAsia" w:ascii="仿宋_GB2312" w:hAnsi="Calibri" w:eastAsia="仿宋_GB2312" w:cs="仿宋_GB2312"/>
          <w:i w:val="0"/>
          <w:caps w:val="0"/>
          <w:color w:val="000000"/>
          <w:spacing w:val="0"/>
          <w:sz w:val="32"/>
          <w:szCs w:val="32"/>
          <w:shd w:val="clear" w:fill="FFFFFF"/>
          <w:lang w:val="en-US"/>
        </w:rPr>
        <w:t>/</w:t>
      </w:r>
      <w:r>
        <w:rPr>
          <w:rFonts w:hint="eastAsia" w:ascii="仿宋_GB2312" w:hAnsi="宋体" w:eastAsia="仿宋_GB2312" w:cs="仿宋_GB2312"/>
          <w:i w:val="0"/>
          <w:caps w:val="0"/>
          <w:color w:val="000000"/>
          <w:spacing w:val="0"/>
          <w:sz w:val="32"/>
          <w:szCs w:val="32"/>
          <w:shd w:val="clear" w:fill="FFFFFF"/>
          <w:lang w:eastAsia="zh-CN"/>
        </w:rPr>
        <w:t>租赁</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养老床位数量：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服务设施建筑面积：</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服务设施占地面积（适用于独立设施）：</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联系人：       联系方式（座机和手机）：</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请予以备案。</w:t>
      </w:r>
      <w:r>
        <w:rPr>
          <w:rFonts w:hint="default" w:ascii="Calibri" w:hAnsi="Calibri" w:eastAsia="sans-serif" w:cs="Calibri"/>
          <w:i w:val="0"/>
          <w:caps w:val="0"/>
          <w:color w:val="000000"/>
          <w:spacing w:val="0"/>
          <w:sz w:val="20"/>
          <w:szCs w:val="20"/>
          <w:shd w:val="clear" w:fill="FFFFFF"/>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jc w:val="center"/>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备案单位：　　　　　　　　（章）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年　 月　 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r>
        <w:rPr>
          <w:rFonts w:hint="eastAsia" w:ascii="黑体" w:hAnsi="宋体" w:eastAsia="黑体" w:cs="黑体"/>
          <w:i w:val="0"/>
          <w:caps w:val="0"/>
          <w:color w:val="000000"/>
          <w:spacing w:val="0"/>
          <w:sz w:val="32"/>
          <w:szCs w:val="32"/>
          <w:shd w:val="clear" w:fill="FFFFFF"/>
          <w:lang w:eastAsia="zh-CN"/>
        </w:rPr>
        <w:t>附件</w:t>
      </w:r>
      <w:r>
        <w:rPr>
          <w:rFonts w:hint="eastAsia" w:ascii="黑体" w:hAnsi="宋体" w:eastAsia="黑体" w:cs="黑体"/>
          <w:i w:val="0"/>
          <w:caps w:val="0"/>
          <w:color w:val="000000"/>
          <w:spacing w:val="0"/>
          <w:sz w:val="32"/>
          <w:szCs w:val="32"/>
          <w:shd w:val="clear" w:fill="FFFFFF"/>
        </w:rPr>
        <w:t>2</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rFonts w:hint="default" w:ascii="Calibri" w:hAnsi="Calibri" w:cs="Calibri"/>
          <w:sz w:val="20"/>
          <w:szCs w:val="20"/>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设置养老机构备案回执</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u w:val="single"/>
          <w:shd w:val="clear" w:fill="FFFFFF"/>
          <w:lang w:eastAsia="zh-CN"/>
        </w:rPr>
        <w:t>　　　　　　　　　</w:t>
      </w:r>
      <w:r>
        <w:rPr>
          <w:rFonts w:hint="eastAsia" w:ascii="仿宋_GB2312" w:hAnsi="宋体" w:eastAsia="仿宋_GB2312" w:cs="仿宋_GB2312"/>
          <w:i w:val="0"/>
          <w:caps w:val="0"/>
          <w:color w:val="000000"/>
          <w:spacing w:val="0"/>
          <w:sz w:val="32"/>
          <w:szCs w:val="32"/>
          <w:shd w:val="clear" w:fill="FFFFFF"/>
          <w:lang w:eastAsia="zh-CN"/>
        </w:rPr>
        <w:t>：　　　　　　 备案编号：</w:t>
      </w:r>
      <w:r>
        <w:rPr>
          <w:rFonts w:hint="eastAsia" w:ascii="仿宋_GB2312" w:hAnsi="宋体" w:eastAsia="仿宋_GB2312" w:cs="仿宋_GB2312"/>
          <w:i w:val="0"/>
          <w:caps w:val="0"/>
          <w:color w:val="000000"/>
          <w:spacing w:val="0"/>
          <w:sz w:val="32"/>
          <w:szCs w:val="32"/>
          <w:u w:val="single"/>
          <w:shd w:val="clear" w:fill="FFFFFF"/>
          <w:lang w:eastAsia="zh-CN"/>
        </w:rPr>
        <w:t>      </w:t>
      </w: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shd w:val="clear" w:fill="FFFFFF"/>
          <w:lang w:eastAsia="zh-CN"/>
        </w:rPr>
        <w:t>　　</w:t>
      </w:r>
      <w:r>
        <w:rPr>
          <w:rFonts w:hint="eastAsia" w:ascii="仿宋_GB2312" w:hAnsi="Calibri" w:eastAsia="仿宋_GB2312" w:cs="仿宋_GB2312"/>
          <w:i w:val="0"/>
          <w:caps w:val="0"/>
          <w:color w:val="000000"/>
          <w:spacing w:val="0"/>
          <w:sz w:val="32"/>
          <w:szCs w:val="32"/>
          <w:u w:val="single"/>
          <w:shd w:val="clear" w:fill="FFFFFF"/>
        </w:rPr>
        <w:t>      </w:t>
      </w:r>
      <w:r>
        <w:rPr>
          <w:rFonts w:hint="eastAsia" w:ascii="仿宋_GB2312" w:hAnsi="Calibri" w:eastAsia="仿宋_GB2312" w:cs="仿宋_GB2312"/>
          <w:i w:val="0"/>
          <w:caps w:val="0"/>
          <w:color w:val="000000"/>
          <w:spacing w:val="0"/>
          <w:sz w:val="32"/>
          <w:szCs w:val="32"/>
          <w:shd w:val="clear" w:fill="FFFFFF"/>
        </w:rPr>
        <w:t>年</w:t>
      </w:r>
      <w:r>
        <w:rPr>
          <w:rFonts w:hint="eastAsia" w:ascii="仿宋_GB2312" w:hAnsi="Calibri" w:eastAsia="仿宋_GB2312" w:cs="仿宋_GB2312"/>
          <w:i w:val="0"/>
          <w:caps w:val="0"/>
          <w:color w:val="000000"/>
          <w:spacing w:val="0"/>
          <w:sz w:val="32"/>
          <w:szCs w:val="32"/>
          <w:u w:val="single"/>
          <w:shd w:val="clear" w:fill="FFFFFF"/>
        </w:rPr>
        <w:t>　  </w:t>
      </w:r>
      <w:r>
        <w:rPr>
          <w:rFonts w:hint="eastAsia" w:ascii="仿宋_GB2312" w:hAnsi="Calibri" w:eastAsia="仿宋_GB2312" w:cs="仿宋_GB2312"/>
          <w:i w:val="0"/>
          <w:caps w:val="0"/>
          <w:color w:val="000000"/>
          <w:spacing w:val="0"/>
          <w:sz w:val="32"/>
          <w:szCs w:val="32"/>
          <w:shd w:val="clear" w:fill="FFFFFF"/>
        </w:rPr>
        <w:t>月</w:t>
      </w:r>
      <w:r>
        <w:rPr>
          <w:rFonts w:hint="eastAsia" w:ascii="仿宋_GB2312" w:hAnsi="Calibri" w:eastAsia="仿宋_GB2312" w:cs="仿宋_GB2312"/>
          <w:i w:val="0"/>
          <w:caps w:val="0"/>
          <w:color w:val="000000"/>
          <w:spacing w:val="0"/>
          <w:sz w:val="32"/>
          <w:szCs w:val="32"/>
          <w:u w:val="single"/>
          <w:shd w:val="clear" w:fill="FFFFFF"/>
        </w:rPr>
        <w:t>　  </w:t>
      </w:r>
      <w:r>
        <w:rPr>
          <w:rFonts w:hint="eastAsia" w:ascii="仿宋_GB2312" w:hAnsi="Calibri" w:eastAsia="仿宋_GB2312" w:cs="仿宋_GB2312"/>
          <w:i w:val="0"/>
          <w:caps w:val="0"/>
          <w:color w:val="000000"/>
          <w:spacing w:val="0"/>
          <w:sz w:val="32"/>
          <w:szCs w:val="32"/>
          <w:shd w:val="clear" w:fill="FFFFFF"/>
        </w:rPr>
        <w:t>日报我局的《设置养老机构备案书》收到并已备案。</w:t>
      </w: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shd w:val="clear" w:fill="FFFFFF"/>
          <w:lang w:eastAsia="zh-CN"/>
        </w:rPr>
        <w:t>　　备案项目如下：</w:t>
      </w: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shd w:val="clear" w:fill="FFFFFF"/>
          <w:lang w:eastAsia="zh-CN"/>
        </w:rPr>
        <w:t>　　名称：</w:t>
      </w: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shd w:val="clear" w:fill="FFFFFF"/>
          <w:lang w:eastAsia="zh-CN"/>
        </w:rPr>
        <w:t>　　地址：</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76" w:lineRule="atLeast"/>
        <w:ind w:left="0" w:right="0"/>
        <w:jc w:val="left"/>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服务范围或经营范围：</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　　　　　　　　            民政局（章）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xml:space="preserve">                          </w:t>
      </w:r>
      <w:r>
        <w:rPr>
          <w:rFonts w:hint="eastAsia" w:ascii="Calibri" w:hAnsi="Calibri" w:eastAsia="宋体" w:cs="Calibri"/>
          <w:i w:val="0"/>
          <w:caps w:val="0"/>
          <w:color w:val="000000"/>
          <w:spacing w:val="0"/>
          <w:sz w:val="20"/>
          <w:szCs w:val="20"/>
          <w:shd w:val="clear" w:fill="FFFFFF"/>
          <w:lang w:val="en-US" w:eastAsia="zh-CN"/>
        </w:rPr>
        <w:t xml:space="preserve">                                </w:t>
      </w: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年　　月　　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r>
        <w:rPr>
          <w:rFonts w:hint="eastAsia" w:ascii="黑体" w:hAnsi="宋体" w:eastAsia="黑体" w:cs="黑体"/>
          <w:i w:val="0"/>
          <w:caps w:val="0"/>
          <w:color w:val="000000"/>
          <w:spacing w:val="0"/>
          <w:sz w:val="32"/>
          <w:szCs w:val="32"/>
          <w:shd w:val="clear" w:fill="FFFFFF"/>
          <w:lang w:eastAsia="zh-CN"/>
        </w:rPr>
        <w:t>附件</w:t>
      </w:r>
      <w:r>
        <w:rPr>
          <w:rFonts w:hint="eastAsia" w:ascii="黑体" w:hAnsi="宋体" w:eastAsia="黑体" w:cs="黑体"/>
          <w:i w:val="0"/>
          <w:caps w:val="0"/>
          <w:color w:val="000000"/>
          <w:spacing w:val="0"/>
          <w:sz w:val="32"/>
          <w:szCs w:val="32"/>
          <w:shd w:val="clear" w:fill="FFFFFF"/>
        </w:rPr>
        <w:t>3</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5" w:lineRule="atLeast"/>
        <w:ind w:left="0" w:right="0"/>
        <w:jc w:val="center"/>
        <w:rPr>
          <w:rFonts w:hint="default" w:ascii="Calibri" w:hAnsi="Calibri" w:cs="Calibri"/>
          <w:sz w:val="20"/>
          <w:szCs w:val="20"/>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养老机构基本条件告知书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34"/>
        <w:jc w:val="both"/>
      </w:pPr>
      <w:r>
        <w:rPr>
          <w:rFonts w:hint="eastAsia" w:ascii="仿宋_GB2312" w:hAnsi="宋体" w:eastAsia="仿宋_GB2312" w:cs="仿宋_GB2312"/>
          <w:i w:val="0"/>
          <w:caps w:val="0"/>
          <w:color w:val="000000"/>
          <w:spacing w:val="0"/>
          <w:sz w:val="32"/>
          <w:szCs w:val="32"/>
          <w:shd w:val="clear" w:fill="FFFFFF"/>
          <w:lang w:eastAsia="zh-CN"/>
        </w:rPr>
        <w:t>养老机构应当依照《中华人民共和国老年人权益保障法》等法律法规和标准规范的规定开展服务活动，并符合下列基本条件：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40" w:firstLineChars="200"/>
        <w:jc w:val="both"/>
        <w:rPr>
          <w:rFonts w:hint="default" w:ascii="Calibri" w:hAnsi="Calibri" w:cs="Calibri"/>
          <w:sz w:val="20"/>
          <w:szCs w:val="20"/>
        </w:rPr>
      </w:pPr>
      <w:r>
        <w:rPr>
          <w:rFonts w:hint="eastAsia" w:ascii="仿宋_GB2312" w:hAnsi="宋体" w:cs="仿宋_GB2312"/>
          <w:i w:val="0"/>
          <w:caps w:val="0"/>
          <w:color w:val="000000"/>
          <w:spacing w:val="0"/>
          <w:sz w:val="32"/>
          <w:szCs w:val="32"/>
          <w:shd w:val="clear" w:fill="FFFFFF"/>
          <w:lang w:val="en-US" w:eastAsia="zh-CN"/>
        </w:rPr>
        <w:t>1.</w:t>
      </w:r>
      <w:r>
        <w:rPr>
          <w:rFonts w:hint="eastAsia" w:ascii="仿宋_GB2312" w:hAnsi="宋体" w:eastAsia="仿宋_GB2312" w:cs="仿宋_GB2312"/>
          <w:i w:val="0"/>
          <w:caps w:val="0"/>
          <w:color w:val="000000"/>
          <w:spacing w:val="0"/>
          <w:sz w:val="32"/>
          <w:szCs w:val="32"/>
          <w:shd w:val="clear" w:fill="FFFFFF"/>
          <w:lang w:eastAsia="zh-CN"/>
        </w:rPr>
        <w:t>应当符合《中华人民共和国建筑法》、《中华人民共和国消防法》、《无障碍环境建设条例》、《社会福利机构消防安全管理十项规定》、《广东省民办社会福利机构管理规定》等法律法规，以及《老年人照料设施建筑设计标准》（住房城乡建设部公告</w:t>
      </w:r>
      <w:r>
        <w:rPr>
          <w:rFonts w:hint="eastAsia" w:ascii="仿宋_GB2312" w:hAnsi="Calibri" w:eastAsia="仿宋_GB2312" w:cs="仿宋_GB2312"/>
          <w:i w:val="0"/>
          <w:caps w:val="0"/>
          <w:color w:val="000000"/>
          <w:spacing w:val="0"/>
          <w:sz w:val="32"/>
          <w:szCs w:val="32"/>
          <w:shd w:val="clear" w:fill="FFFFFF"/>
          <w:lang w:val="en-US"/>
        </w:rPr>
        <w:t>2018</w:t>
      </w:r>
      <w:r>
        <w:rPr>
          <w:rFonts w:hint="eastAsia" w:ascii="仿宋_GB2312" w:hAnsi="宋体" w:eastAsia="仿宋_GB2312" w:cs="仿宋_GB2312"/>
          <w:i w:val="0"/>
          <w:caps w:val="0"/>
          <w:color w:val="000000"/>
          <w:spacing w:val="0"/>
          <w:sz w:val="32"/>
          <w:szCs w:val="32"/>
          <w:shd w:val="clear" w:fill="FFFFFF"/>
          <w:lang w:eastAsia="zh-CN"/>
        </w:rPr>
        <w:t>年第</w:t>
      </w:r>
      <w:r>
        <w:rPr>
          <w:rFonts w:hint="eastAsia" w:ascii="仿宋_GB2312" w:hAnsi="Calibri" w:eastAsia="仿宋_GB2312" w:cs="仿宋_GB2312"/>
          <w:i w:val="0"/>
          <w:caps w:val="0"/>
          <w:color w:val="000000"/>
          <w:spacing w:val="0"/>
          <w:sz w:val="32"/>
          <w:szCs w:val="32"/>
          <w:shd w:val="clear" w:fill="FFFFFF"/>
          <w:lang w:val="en-US"/>
        </w:rPr>
        <w:t>35</w:t>
      </w:r>
      <w:r>
        <w:rPr>
          <w:rFonts w:hint="eastAsia" w:ascii="仿宋_GB2312" w:hAnsi="宋体" w:eastAsia="仿宋_GB2312" w:cs="仿宋_GB2312"/>
          <w:i w:val="0"/>
          <w:caps w:val="0"/>
          <w:color w:val="000000"/>
          <w:spacing w:val="0"/>
          <w:sz w:val="32"/>
          <w:szCs w:val="32"/>
          <w:shd w:val="clear" w:fill="FFFFFF"/>
          <w:lang w:eastAsia="zh-CN"/>
        </w:rPr>
        <w:t>号）</w:t>
      </w:r>
      <w:r>
        <w:rPr>
          <w:rFonts w:hint="eastAsia" w:ascii="仿宋_GB2312" w:hAnsi="Calibri" w:eastAsia="仿宋_GB2312" w:cs="仿宋_GB2312"/>
          <w:i w:val="0"/>
          <w:caps w:val="0"/>
          <w:color w:val="000000"/>
          <w:spacing w:val="0"/>
          <w:sz w:val="32"/>
          <w:szCs w:val="32"/>
          <w:shd w:val="clear" w:fill="FFFFFF"/>
        </w:rPr>
        <w:t>、《建筑设计防火规范》</w:t>
      </w:r>
      <w:r>
        <w:rPr>
          <w:rFonts w:hint="eastAsia" w:ascii="仿宋_GB2312" w:hAnsi="Calibri" w:eastAsia="仿宋_GB2312" w:cs="仿宋_GB2312"/>
          <w:i w:val="0"/>
          <w:caps w:val="0"/>
          <w:color w:val="000000"/>
          <w:spacing w:val="0"/>
          <w:sz w:val="32"/>
          <w:szCs w:val="32"/>
          <w:shd w:val="clear" w:fill="FFFFFF"/>
          <w:lang w:eastAsia="zh-CN"/>
        </w:rPr>
        <w:t>（住房城乡建设部公告</w:t>
      </w:r>
      <w:r>
        <w:rPr>
          <w:rFonts w:hint="eastAsia" w:ascii="仿宋_GB2312" w:hAnsi="Calibri" w:eastAsia="仿宋_GB2312" w:cs="仿宋_GB2312"/>
          <w:i w:val="0"/>
          <w:caps w:val="0"/>
          <w:color w:val="000000"/>
          <w:spacing w:val="0"/>
          <w:sz w:val="32"/>
          <w:szCs w:val="32"/>
          <w:shd w:val="clear" w:fill="FFFFFF"/>
          <w:lang w:val="en-US"/>
        </w:rPr>
        <w:t>2018</w:t>
      </w:r>
      <w:r>
        <w:rPr>
          <w:rFonts w:hint="eastAsia" w:ascii="仿宋_GB2312" w:hAnsi="宋体" w:eastAsia="仿宋_GB2312" w:cs="仿宋_GB2312"/>
          <w:i w:val="0"/>
          <w:caps w:val="0"/>
          <w:color w:val="000000"/>
          <w:spacing w:val="0"/>
          <w:sz w:val="32"/>
          <w:szCs w:val="32"/>
          <w:shd w:val="clear" w:fill="FFFFFF"/>
          <w:lang w:eastAsia="zh-CN"/>
        </w:rPr>
        <w:t>年第</w:t>
      </w:r>
      <w:r>
        <w:rPr>
          <w:rFonts w:hint="eastAsia" w:ascii="仿宋_GB2312" w:hAnsi="Calibri" w:eastAsia="仿宋_GB2312" w:cs="仿宋_GB2312"/>
          <w:i w:val="0"/>
          <w:caps w:val="0"/>
          <w:color w:val="000000"/>
          <w:spacing w:val="0"/>
          <w:sz w:val="32"/>
          <w:szCs w:val="32"/>
          <w:shd w:val="clear" w:fill="FFFFFF"/>
          <w:lang w:val="en-US"/>
        </w:rPr>
        <w:t>36</w:t>
      </w:r>
      <w:r>
        <w:rPr>
          <w:rFonts w:hint="eastAsia" w:ascii="仿宋_GB2312" w:hAnsi="宋体" w:eastAsia="仿宋_GB2312" w:cs="仿宋_GB2312"/>
          <w:i w:val="0"/>
          <w:caps w:val="0"/>
          <w:color w:val="000000"/>
          <w:spacing w:val="0"/>
          <w:sz w:val="32"/>
          <w:szCs w:val="32"/>
          <w:shd w:val="clear" w:fill="FFFFFF"/>
          <w:lang w:eastAsia="zh-CN"/>
        </w:rPr>
        <w:t>号）</w:t>
      </w:r>
      <w:r>
        <w:rPr>
          <w:rFonts w:hint="eastAsia" w:ascii="仿宋_GB2312" w:hAnsi="Calibri" w:eastAsia="仿宋_GB2312" w:cs="仿宋_GB2312"/>
          <w:i w:val="0"/>
          <w:caps w:val="0"/>
          <w:color w:val="000000"/>
          <w:spacing w:val="0"/>
          <w:sz w:val="32"/>
          <w:szCs w:val="32"/>
          <w:shd w:val="clear" w:fill="FFFFFF"/>
        </w:rPr>
        <w:t>等国家标准或者行业标准规定的安全生产和消防安全条件，并符合环境影响评价分类管理要求。依照《中华人民共和国安全生产法》第17</w:t>
      </w:r>
      <w:r>
        <w:rPr>
          <w:rFonts w:hint="eastAsia" w:ascii="仿宋_GB2312" w:hAnsi="宋体" w:eastAsia="仿宋_GB2312" w:cs="仿宋_GB2312"/>
          <w:i w:val="0"/>
          <w:caps w:val="0"/>
          <w:color w:val="000000"/>
          <w:spacing w:val="0"/>
          <w:sz w:val="32"/>
          <w:szCs w:val="32"/>
          <w:shd w:val="clear" w:fill="FFFFFF"/>
          <w:lang w:eastAsia="zh-CN"/>
        </w:rPr>
        <w:t>条规定，不具备安全生产条件的，不得从事经营服务活动。</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40" w:firstLineChars="200"/>
        <w:jc w:val="both"/>
      </w:pPr>
      <w:r>
        <w:rPr>
          <w:rFonts w:hint="eastAsia" w:ascii="仿宋_GB2312" w:hAnsi="宋体" w:cs="仿宋_GB2312"/>
          <w:i w:val="0"/>
          <w:caps w:val="0"/>
          <w:color w:val="000000"/>
          <w:spacing w:val="0"/>
          <w:sz w:val="32"/>
          <w:szCs w:val="32"/>
          <w:shd w:val="clear" w:fill="FFFFFF"/>
          <w:lang w:val="en-US" w:eastAsia="zh-CN"/>
        </w:rPr>
        <w:t>2.</w:t>
      </w:r>
      <w:r>
        <w:rPr>
          <w:rFonts w:hint="eastAsia" w:ascii="仿宋_GB2312" w:hAnsi="宋体" w:eastAsia="仿宋_GB2312" w:cs="仿宋_GB2312"/>
          <w:i w:val="0"/>
          <w:caps w:val="0"/>
          <w:color w:val="000000"/>
          <w:spacing w:val="0"/>
          <w:sz w:val="32"/>
          <w:szCs w:val="32"/>
          <w:shd w:val="clear" w:fill="FFFFFF"/>
          <w:lang w:eastAsia="zh-CN"/>
        </w:rPr>
        <w:t>应当符合《养老机构管理办法》规章。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40" w:firstLineChars="200"/>
        <w:jc w:val="both"/>
        <w:rPr>
          <w:rFonts w:hint="default" w:ascii="Calibri" w:hAnsi="Calibri" w:cs="Calibri"/>
          <w:sz w:val="20"/>
          <w:szCs w:val="20"/>
        </w:rPr>
      </w:pPr>
      <w:r>
        <w:rPr>
          <w:rFonts w:hint="eastAsia" w:ascii="仿宋_GB2312" w:hAnsi="宋体" w:cs="仿宋_GB2312"/>
          <w:i w:val="0"/>
          <w:caps w:val="0"/>
          <w:color w:val="000000"/>
          <w:spacing w:val="0"/>
          <w:sz w:val="32"/>
          <w:szCs w:val="32"/>
          <w:shd w:val="clear" w:fill="FFFFFF"/>
          <w:lang w:val="en-US" w:eastAsia="zh-CN"/>
        </w:rPr>
        <w:t>3.</w:t>
      </w:r>
      <w:r>
        <w:rPr>
          <w:rFonts w:hint="eastAsia" w:ascii="仿宋_GB2312" w:hAnsi="宋体" w:eastAsia="仿宋_GB2312" w:cs="仿宋_GB2312"/>
          <w:i w:val="0"/>
          <w:caps w:val="0"/>
          <w:color w:val="000000"/>
          <w:spacing w:val="0"/>
          <w:sz w:val="32"/>
          <w:szCs w:val="32"/>
          <w:shd w:val="clear" w:fill="FFFFFF"/>
          <w:lang w:eastAsia="zh-CN"/>
        </w:rPr>
        <w:t>开展医疗卫生服务的，应当符合《医疗机构管理条例》、《医疗机构管理条例实施细则》等法规规章，以及养老机构内设医务室、护理站等设置标准。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left="0" w:right="0" w:firstLine="640" w:firstLineChars="200"/>
        <w:jc w:val="both"/>
      </w:pPr>
      <w:r>
        <w:rPr>
          <w:rFonts w:hint="eastAsia" w:ascii="仿宋_GB2312" w:hAnsi="宋体" w:cs="仿宋_GB2312"/>
          <w:i w:val="0"/>
          <w:caps w:val="0"/>
          <w:color w:val="000000"/>
          <w:spacing w:val="0"/>
          <w:sz w:val="32"/>
          <w:szCs w:val="32"/>
          <w:shd w:val="clear" w:fill="FFFFFF"/>
          <w:lang w:val="en-US" w:eastAsia="zh-CN"/>
        </w:rPr>
        <w:t>4.</w:t>
      </w:r>
      <w:r>
        <w:rPr>
          <w:rFonts w:hint="eastAsia" w:ascii="仿宋_GB2312" w:hAnsi="宋体" w:eastAsia="仿宋_GB2312" w:cs="仿宋_GB2312"/>
          <w:i w:val="0"/>
          <w:caps w:val="0"/>
          <w:color w:val="000000"/>
          <w:spacing w:val="0"/>
          <w:sz w:val="32"/>
          <w:szCs w:val="32"/>
          <w:shd w:val="clear" w:fill="FFFFFF"/>
          <w:lang w:eastAsia="zh-CN"/>
        </w:rPr>
        <w:t>开展餐饮服务的，应当符合《中华人民共和国食品安全法》等法律法规，以及相应食品安全标准。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7" w:lineRule="atLeast"/>
        <w:ind w:right="0" w:firstLine="640" w:firstLineChars="200"/>
        <w:jc w:val="both"/>
        <w:rPr>
          <w:rFonts w:ascii="Arial" w:hAnsi="Arial" w:cs="Arial"/>
          <w:b/>
          <w:sz w:val="32"/>
          <w:szCs w:val="32"/>
        </w:rPr>
      </w:pPr>
      <w:r>
        <w:rPr>
          <w:rFonts w:hint="eastAsia" w:ascii="仿宋_GB2312" w:hAnsi="Arial" w:eastAsia="仿宋_GB2312" w:cs="仿宋_GB2312"/>
          <w:b w:val="0"/>
          <w:i w:val="0"/>
          <w:caps w:val="0"/>
          <w:color w:val="000000"/>
          <w:spacing w:val="0"/>
          <w:sz w:val="32"/>
          <w:szCs w:val="32"/>
          <w:shd w:val="clear" w:fill="FFFFFF"/>
        </w:rPr>
        <w:t>5.</w:t>
      </w:r>
      <w:r>
        <w:rPr>
          <w:rFonts w:hint="eastAsia" w:ascii="仿宋_GB2312" w:hAnsi="Arial" w:eastAsia="仿宋_GB2312" w:cs="仿宋_GB2312"/>
          <w:b w:val="0"/>
          <w:i w:val="0"/>
          <w:caps w:val="0"/>
          <w:color w:val="000000"/>
          <w:spacing w:val="0"/>
          <w:sz w:val="32"/>
          <w:szCs w:val="32"/>
          <w:shd w:val="clear" w:fill="FFFFFF"/>
          <w:lang w:eastAsia="zh-CN"/>
        </w:rPr>
        <w:t>法律法规规定的其他条件。</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r>
        <w:rPr>
          <w:rFonts w:hint="eastAsia" w:ascii="黑体" w:hAnsi="宋体" w:eastAsia="黑体" w:cs="黑体"/>
          <w:i w:val="0"/>
          <w:caps w:val="0"/>
          <w:color w:val="000000"/>
          <w:spacing w:val="0"/>
          <w:sz w:val="32"/>
          <w:szCs w:val="32"/>
          <w:shd w:val="clear" w:fill="FFFFFF"/>
          <w:lang w:eastAsia="zh-CN"/>
        </w:rPr>
        <w:t>附件</w:t>
      </w:r>
      <w:r>
        <w:rPr>
          <w:rFonts w:hint="eastAsia" w:ascii="黑体" w:hAnsi="宋体" w:eastAsia="黑体" w:cs="黑体"/>
          <w:i w:val="0"/>
          <w:caps w:val="0"/>
          <w:color w:val="000000"/>
          <w:spacing w:val="0"/>
          <w:sz w:val="32"/>
          <w:szCs w:val="32"/>
          <w:shd w:val="clear" w:fill="FFFFFF"/>
        </w:rPr>
        <w:t>4</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养老机构备案承诺书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本单位承诺如实填报</w:t>
      </w:r>
      <w:r>
        <w:rPr>
          <w:rFonts w:hint="eastAsia" w:ascii="仿宋_GB2312" w:hAnsi="宋体" w:eastAsia="仿宋_GB2312" w:cs="仿宋_GB2312"/>
          <w:i w:val="0"/>
          <w:caps w:val="0"/>
          <w:color w:val="000000"/>
          <w:spacing w:val="0"/>
          <w:sz w:val="32"/>
          <w:szCs w:val="32"/>
          <w:u w:val="single"/>
          <w:shd w:val="clear" w:fill="FFFFFF"/>
          <w:lang w:eastAsia="zh-CN"/>
        </w:rPr>
        <w:t>                </w:t>
      </w:r>
      <w:r>
        <w:rPr>
          <w:rFonts w:hint="eastAsia" w:ascii="仿宋_GB2312" w:hAnsi="宋体" w:eastAsia="仿宋_GB2312" w:cs="仿宋_GB2312"/>
          <w:i w:val="0"/>
          <w:caps w:val="0"/>
          <w:color w:val="000000"/>
          <w:spacing w:val="0"/>
          <w:sz w:val="32"/>
          <w:szCs w:val="32"/>
          <w:shd w:val="clear" w:fill="FFFFFF"/>
          <w:lang w:eastAsia="zh-CN"/>
        </w:rPr>
        <w:t>的备案信息，并将按照相关法律法规的要求，及时、准确报送后续重大事项变更信息。</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承诺已了解养老机构管理相关法律法规和标准规范，承诺开展的养老服务符合《养老机构基本条件告知书》载明的要求。</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承诺按照诚实信用、安全规范、以人为本的原则和相关国家和行业标准开展养老服务，不以养老机构名义从事欺老虐老、不正当关联交易、非法集资等损害老年人合法权益和公平竞争市场秩序的行为；及时整改消除各类安全隐患，不断提升养老服务质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承诺主动接受并配合民政部门和其他有关部门的指导、监督和管理。</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承诺不属实，或者违反上述承诺的，依法承担相应法律责任。</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right"/>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xml:space="preserve">          </w:t>
      </w:r>
      <w:r>
        <w:rPr>
          <w:rFonts w:hint="eastAsia" w:ascii="Calibri" w:hAnsi="Calibri" w:eastAsia="宋体" w:cs="Calibri"/>
          <w:i w:val="0"/>
          <w:caps w:val="0"/>
          <w:color w:val="000000"/>
          <w:spacing w:val="0"/>
          <w:sz w:val="20"/>
          <w:szCs w:val="20"/>
          <w:shd w:val="clear" w:fill="FFFFFF"/>
          <w:lang w:val="en-US" w:eastAsia="zh-CN"/>
        </w:rPr>
        <w:t xml:space="preserve">                       </w:t>
      </w: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备案单位：　　　　　　　　（章）</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xml:space="preserve">            </w:t>
      </w:r>
      <w:r>
        <w:rPr>
          <w:rFonts w:hint="eastAsia" w:ascii="Calibri" w:hAnsi="Calibri" w:eastAsia="宋体" w:cs="Calibri"/>
          <w:i w:val="0"/>
          <w:caps w:val="0"/>
          <w:color w:val="000000"/>
          <w:spacing w:val="0"/>
          <w:sz w:val="20"/>
          <w:szCs w:val="20"/>
          <w:shd w:val="clear" w:fill="FFFFFF"/>
          <w:lang w:val="en-US" w:eastAsia="zh-CN"/>
        </w:rPr>
        <w:t xml:space="preserve">                     </w:t>
      </w: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法定代表人（主要负责人）签字：</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right"/>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年　 月　 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r>
        <w:rPr>
          <w:rFonts w:hint="eastAsia" w:ascii="黑体" w:hAnsi="宋体" w:eastAsia="黑体" w:cs="黑体"/>
          <w:i w:val="0"/>
          <w:caps w:val="0"/>
          <w:color w:val="000000"/>
          <w:spacing w:val="0"/>
          <w:sz w:val="32"/>
          <w:szCs w:val="32"/>
          <w:shd w:val="clear" w:fill="FFFFFF"/>
          <w:lang w:eastAsia="zh-CN"/>
        </w:rPr>
        <w:t>附件</w:t>
      </w:r>
      <w:r>
        <w:rPr>
          <w:rFonts w:hint="eastAsia" w:ascii="黑体" w:hAnsi="宋体" w:eastAsia="黑体" w:cs="黑体"/>
          <w:i w:val="0"/>
          <w:caps w:val="0"/>
          <w:color w:val="000000"/>
          <w:spacing w:val="0"/>
          <w:sz w:val="32"/>
          <w:szCs w:val="32"/>
          <w:shd w:val="clear" w:fill="FFFFFF"/>
        </w:rPr>
        <w:t>5</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养老机构变更备案书</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Calibri" w:eastAsia="仿宋_GB2312" w:cs="仿宋_GB2312"/>
          <w:i w:val="0"/>
          <w:caps w:val="0"/>
          <w:color w:val="000000"/>
          <w:spacing w:val="0"/>
          <w:sz w:val="32"/>
          <w:szCs w:val="32"/>
          <w:u w:val="single"/>
          <w:shd w:val="clear" w:fill="FFFFFF"/>
        </w:rPr>
        <w:t>         </w:t>
      </w:r>
      <w:r>
        <w:rPr>
          <w:rFonts w:hint="eastAsia" w:ascii="仿宋_GB2312" w:hAnsi="宋体" w:eastAsia="仿宋_GB2312" w:cs="仿宋_GB2312"/>
          <w:i w:val="0"/>
          <w:caps w:val="0"/>
          <w:color w:val="000000"/>
          <w:spacing w:val="0"/>
          <w:sz w:val="32"/>
          <w:szCs w:val="32"/>
          <w:shd w:val="clear" w:fill="FFFFFF"/>
          <w:lang w:eastAsia="zh-CN"/>
        </w:rPr>
        <w:t>民政局：</w:t>
      </w: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shd w:val="clear" w:fill="FFFFFF"/>
          <w:lang w:eastAsia="zh-CN"/>
        </w:rPr>
        <w:t>　　我单位有关事项发生变更，该养老机构变更备案信息如下：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变更事项：</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变更前：</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变更后：</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8"/>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请予以备案。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r>
        <w:rPr>
          <w:rFonts w:hint="eastAsia" w:ascii="仿宋_GB2312" w:hAnsi="宋体" w:eastAsia="仿宋_GB2312" w:cs="仿宋_GB2312"/>
          <w:i w:val="0"/>
          <w:caps w:val="0"/>
          <w:color w:val="000000"/>
          <w:spacing w:val="0"/>
          <w:sz w:val="32"/>
          <w:szCs w:val="32"/>
          <w:shd w:val="clear" w:fill="FFFFFF"/>
          <w:lang w:eastAsia="zh-CN"/>
        </w:rPr>
        <w:t>联系人：                     联系方式：</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34"/>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备案单位：　　　　　　　　（章）</w:t>
      </w: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shd w:val="clear" w:fill="FFFFFF"/>
          <w:lang w:eastAsia="zh-CN"/>
        </w:rPr>
        <w:t>年　 月　 日</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rPr>
          <w:rFonts w:hint="default" w:ascii="Calibri" w:hAnsi="Calibri" w:cs="Calibri"/>
          <w:sz w:val="20"/>
          <w:szCs w:val="20"/>
        </w:rPr>
      </w:pPr>
      <w:r>
        <w:rPr>
          <w:rFonts w:hint="eastAsia" w:ascii="黑体" w:hAnsi="宋体" w:eastAsia="黑体" w:cs="黑体"/>
          <w:i w:val="0"/>
          <w:caps w:val="0"/>
          <w:color w:val="000000"/>
          <w:spacing w:val="0"/>
          <w:sz w:val="32"/>
          <w:szCs w:val="32"/>
          <w:shd w:val="clear" w:fill="FFFFFF"/>
          <w:lang w:eastAsia="zh-CN"/>
        </w:rPr>
        <w:t>附件</w:t>
      </w:r>
      <w:r>
        <w:rPr>
          <w:rFonts w:hint="eastAsia" w:ascii="黑体" w:hAnsi="宋体" w:eastAsia="黑体" w:cs="黑体"/>
          <w:i w:val="0"/>
          <w:caps w:val="0"/>
          <w:color w:val="000000"/>
          <w:spacing w:val="0"/>
          <w:sz w:val="32"/>
          <w:szCs w:val="32"/>
          <w:shd w:val="clear" w:fill="FFFFFF"/>
        </w:rPr>
        <w:t>6</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rPr>
          <w:rFonts w:hint="default" w:ascii="Calibri" w:hAnsi="Calibri" w:cs="Calibri"/>
          <w:sz w:val="20"/>
          <w:szCs w:val="20"/>
        </w:rPr>
      </w:pPr>
      <w:r>
        <w:rPr>
          <w:rFonts w:hint="eastAsia" w:ascii="方正小标宋简体" w:hAnsi="方正小标宋简体" w:eastAsia="方正小标宋简体" w:cs="方正小标宋简体"/>
          <w:i w:val="0"/>
          <w:caps w:val="0"/>
          <w:color w:val="000000"/>
          <w:spacing w:val="0"/>
          <w:sz w:val="44"/>
          <w:szCs w:val="44"/>
          <w:shd w:val="clear" w:fill="FFFFFF"/>
          <w:lang w:eastAsia="zh-CN"/>
        </w:rPr>
        <w:t>养老机构变更备案回执</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r>
        <w:rPr>
          <w:rFonts w:hint="eastAsia" w:ascii="宋体" w:hAnsi="宋体" w:eastAsia="宋体" w:cs="宋体"/>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u w:val="single"/>
          <w:shd w:val="clear" w:fill="FFFFFF"/>
          <w:lang w:eastAsia="zh-CN"/>
        </w:rPr>
        <w:t>　　　　　　　　　</w:t>
      </w:r>
      <w:r>
        <w:rPr>
          <w:rFonts w:hint="eastAsia" w:ascii="仿宋_GB2312" w:hAnsi="宋体" w:eastAsia="仿宋_GB2312" w:cs="仿宋_GB2312"/>
          <w:i w:val="0"/>
          <w:caps w:val="0"/>
          <w:color w:val="000000"/>
          <w:spacing w:val="0"/>
          <w:sz w:val="32"/>
          <w:szCs w:val="32"/>
          <w:shd w:val="clear" w:fill="FFFFFF"/>
          <w:lang w:eastAsia="zh-CN"/>
        </w:rPr>
        <w:t>：　　　　　变更备案编号：</w:t>
      </w:r>
      <w:r>
        <w:rPr>
          <w:rFonts w:hint="eastAsia" w:ascii="仿宋_GB2312" w:hAnsi="宋体" w:eastAsia="仿宋_GB2312" w:cs="仿宋_GB2312"/>
          <w:i w:val="0"/>
          <w:caps w:val="0"/>
          <w:color w:val="000000"/>
          <w:spacing w:val="0"/>
          <w:sz w:val="32"/>
          <w:szCs w:val="32"/>
          <w:u w:val="single"/>
          <w:shd w:val="clear" w:fill="FFFFFF"/>
          <w:lang w:eastAsia="zh-CN"/>
        </w:rPr>
        <w:t>      </w:t>
      </w: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宋体" w:eastAsia="仿宋_GB2312" w:cs="仿宋_GB2312"/>
          <w:i w:val="0"/>
          <w:caps w:val="0"/>
          <w:color w:val="000000"/>
          <w:spacing w:val="0"/>
          <w:sz w:val="32"/>
          <w:szCs w:val="32"/>
          <w:shd w:val="clear" w:fill="FFFFFF"/>
          <w:lang w:eastAsia="zh-CN"/>
        </w:rPr>
        <w:t>　　</w:t>
      </w:r>
      <w:r>
        <w:rPr>
          <w:rFonts w:hint="eastAsia" w:ascii="仿宋_GB2312" w:hAnsi="Calibri" w:eastAsia="仿宋_GB2312" w:cs="仿宋_GB2312"/>
          <w:i w:val="0"/>
          <w:caps w:val="0"/>
          <w:color w:val="000000"/>
          <w:spacing w:val="0"/>
          <w:sz w:val="32"/>
          <w:szCs w:val="32"/>
          <w:u w:val="single"/>
          <w:shd w:val="clear" w:fill="FFFFFF"/>
        </w:rPr>
        <w:t>      </w:t>
      </w:r>
      <w:r>
        <w:rPr>
          <w:rFonts w:hint="eastAsia" w:ascii="仿宋_GB2312" w:hAnsi="Calibri" w:eastAsia="仿宋_GB2312" w:cs="仿宋_GB2312"/>
          <w:i w:val="0"/>
          <w:caps w:val="0"/>
          <w:color w:val="000000"/>
          <w:spacing w:val="0"/>
          <w:sz w:val="32"/>
          <w:szCs w:val="32"/>
          <w:shd w:val="clear" w:fill="FFFFFF"/>
        </w:rPr>
        <w:t>年</w:t>
      </w:r>
      <w:r>
        <w:rPr>
          <w:rFonts w:hint="eastAsia" w:ascii="仿宋_GB2312" w:hAnsi="Calibri" w:eastAsia="仿宋_GB2312" w:cs="仿宋_GB2312"/>
          <w:i w:val="0"/>
          <w:caps w:val="0"/>
          <w:color w:val="000000"/>
          <w:spacing w:val="0"/>
          <w:sz w:val="32"/>
          <w:szCs w:val="32"/>
          <w:u w:val="single"/>
          <w:shd w:val="clear" w:fill="FFFFFF"/>
        </w:rPr>
        <w:t>　  </w:t>
      </w:r>
      <w:r>
        <w:rPr>
          <w:rFonts w:hint="eastAsia" w:ascii="仿宋_GB2312" w:hAnsi="Calibri" w:eastAsia="仿宋_GB2312" w:cs="仿宋_GB2312"/>
          <w:i w:val="0"/>
          <w:caps w:val="0"/>
          <w:color w:val="000000"/>
          <w:spacing w:val="0"/>
          <w:sz w:val="32"/>
          <w:szCs w:val="32"/>
          <w:shd w:val="clear" w:fill="FFFFFF"/>
        </w:rPr>
        <w:t>月</w:t>
      </w:r>
      <w:r>
        <w:rPr>
          <w:rFonts w:hint="eastAsia" w:ascii="仿宋_GB2312" w:hAnsi="Calibri" w:eastAsia="仿宋_GB2312" w:cs="仿宋_GB2312"/>
          <w:i w:val="0"/>
          <w:caps w:val="0"/>
          <w:color w:val="000000"/>
          <w:spacing w:val="0"/>
          <w:sz w:val="32"/>
          <w:szCs w:val="32"/>
          <w:u w:val="single"/>
          <w:shd w:val="clear" w:fill="FFFFFF"/>
        </w:rPr>
        <w:t>　  </w:t>
      </w:r>
      <w:r>
        <w:rPr>
          <w:rFonts w:hint="eastAsia" w:ascii="仿宋_GB2312" w:hAnsi="Calibri" w:eastAsia="仿宋_GB2312" w:cs="仿宋_GB2312"/>
          <w:i w:val="0"/>
          <w:caps w:val="0"/>
          <w:color w:val="000000"/>
          <w:spacing w:val="0"/>
          <w:sz w:val="32"/>
          <w:szCs w:val="32"/>
          <w:shd w:val="clear" w:fill="FFFFFF"/>
        </w:rPr>
        <w:t>日报我局的《养老机构变更备案书》收到并已备案。</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line="576" w:lineRule="atLeast"/>
        <w:ind w:left="0" w:right="0"/>
        <w:jc w:val="left"/>
        <w:rPr>
          <w:rFonts w:hint="default" w:ascii="Calibri" w:hAnsi="Calibri" w:cs="Calibri"/>
          <w:sz w:val="20"/>
          <w:szCs w:val="20"/>
        </w:rPr>
      </w:pP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变更事项如下：</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rPr>
          <w:rFonts w:hint="default" w:ascii="Calibri" w:hAnsi="Calibri" w:cs="Calibri"/>
          <w:sz w:val="20"/>
          <w:szCs w:val="20"/>
        </w:rPr>
      </w:pP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pPr>
      <w:r>
        <w:rPr>
          <w:rFonts w:hint="default" w:ascii="Calibri" w:hAnsi="Calibri" w:eastAsia="sans-serif" w:cs="Calibri"/>
          <w:i w:val="0"/>
          <w:caps w:val="0"/>
          <w:color w:val="000000"/>
          <w:spacing w:val="0"/>
          <w:sz w:val="20"/>
          <w:szCs w:val="20"/>
          <w:shd w:val="clear" w:fill="FFFFFF"/>
        </w:rPr>
        <w:t>                      </w:t>
      </w:r>
      <w:r>
        <w:rPr>
          <w:rFonts w:hint="eastAsia" w:ascii="仿宋_GB2312" w:hAnsi="宋体" w:eastAsia="仿宋_GB2312" w:cs="仿宋_GB2312"/>
          <w:i w:val="0"/>
          <w:caps w:val="0"/>
          <w:color w:val="000000"/>
          <w:spacing w:val="0"/>
          <w:sz w:val="32"/>
          <w:szCs w:val="32"/>
          <w:shd w:val="clear" w:fill="FFFFFF"/>
          <w:lang w:eastAsia="zh-CN"/>
        </w:rPr>
        <w:t>民政局（章）</w:t>
      </w:r>
      <w:r>
        <w:rPr>
          <w:rFonts w:hint="eastAsia" w:ascii="仿宋_GB2312" w:hAnsi="Calibri" w:eastAsia="仿宋_GB2312" w:cs="仿宋_GB2312"/>
          <w:i w:val="0"/>
          <w:caps w:val="0"/>
          <w:color w:val="000000"/>
          <w:spacing w:val="0"/>
          <w:sz w:val="32"/>
          <w:szCs w:val="32"/>
          <w:shd w:val="clear" w:fill="FFFFFF"/>
        </w:rPr>
        <w:br w:type="textWrapping"/>
      </w:r>
      <w:r>
        <w:rPr>
          <w:rFonts w:hint="eastAsia" w:ascii="仿宋_GB2312" w:hAnsi="Calibri" w:eastAsia="仿宋_GB2312" w:cs="仿宋_GB2312"/>
          <w:i w:val="0"/>
          <w:caps w:val="0"/>
          <w:color w:val="000000"/>
          <w:spacing w:val="0"/>
          <w:sz w:val="32"/>
          <w:szCs w:val="32"/>
          <w:shd w:val="clear" w:fill="FFFFFF"/>
          <w:lang w:val="en-US"/>
        </w:rPr>
        <w:t>                    </w:t>
      </w:r>
      <w:r>
        <w:rPr>
          <w:rFonts w:hint="eastAsia" w:ascii="宋体" w:hAnsi="宋体" w:eastAsia="宋体" w:cs="宋体"/>
          <w:i w:val="0"/>
          <w:caps w:val="0"/>
          <w:color w:val="000000"/>
          <w:spacing w:val="0"/>
          <w:sz w:val="32"/>
          <w:szCs w:val="32"/>
          <w:shd w:val="clear" w:fill="FFFFFF"/>
          <w:lang w:eastAsia="zh-CN"/>
        </w:rPr>
        <w:t>年　　月　　</w:t>
      </w:r>
      <w:bookmarkStart w:id="0" w:name="_GoBack"/>
      <w:bookmarkEnd w:id="0"/>
    </w:p>
    <w:p>
      <w:pPr>
        <w:keepNext w:val="0"/>
        <w:keepLines w:val="0"/>
        <w:pageBreakBefore w:val="0"/>
        <w:widowControl w:val="0"/>
        <w:kinsoku/>
        <w:wordWrap/>
        <w:overflowPunct/>
        <w:topLinePunct w:val="0"/>
        <w:autoSpaceDE/>
        <w:autoSpaceDN/>
        <w:bidi w:val="0"/>
        <w:adjustRightInd/>
        <w:snapToGrid/>
        <w:textAlignment w:val="auto"/>
        <w:rPr>
          <w:rFonts w:hint="default" w:ascii="方正仿宋简体" w:hAnsi="方正仿宋简体" w:eastAsia="方正仿宋简体" w:cs="方正仿宋简体"/>
          <w:lang w:val="en-US"/>
        </w:rPr>
      </w:pP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 xml:space="preserve"> </w:t>
      </w:r>
    </w:p>
    <w:sectPr>
      <w:footerReference r:id="rId3" w:type="default"/>
      <w:pgSz w:w="11906" w:h="16838"/>
      <w:pgMar w:top="2041" w:right="1587" w:bottom="1701" w:left="1587" w:header="851" w:footer="1474" w:gutter="0"/>
      <w:pgNumType w:fmt="numberInDash"/>
      <w:cols w:space="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仿宋简体">
    <w:altName w:val="宋体"/>
    <w:panose1 w:val="02010601030101010101"/>
    <w:charset w:val="86"/>
    <w:family w:val="auto"/>
    <w:pitch w:val="default"/>
    <w:sig w:usb0="00000000" w:usb1="0000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sans-serif">
    <w:altName w:val="Latha"/>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1"/>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8D1502"/>
    <w:multiLevelType w:val="multilevel"/>
    <w:tmpl w:val="AA8D1502"/>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09572CBB"/>
    <w:multiLevelType w:val="singleLevel"/>
    <w:tmpl w:val="09572CB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4320A"/>
    <w:rsid w:val="00FE6869"/>
    <w:rsid w:val="058303C5"/>
    <w:rsid w:val="090E71FE"/>
    <w:rsid w:val="0B807AD9"/>
    <w:rsid w:val="0FCE05E8"/>
    <w:rsid w:val="1A46764D"/>
    <w:rsid w:val="1A64320A"/>
    <w:rsid w:val="1ADB382C"/>
    <w:rsid w:val="26774FB3"/>
    <w:rsid w:val="2D883BDE"/>
    <w:rsid w:val="31DC6011"/>
    <w:rsid w:val="339B1A32"/>
    <w:rsid w:val="378B6E56"/>
    <w:rsid w:val="42D86CE2"/>
    <w:rsid w:val="48A00658"/>
    <w:rsid w:val="4CB8192B"/>
    <w:rsid w:val="4E9C6411"/>
    <w:rsid w:val="50446A9E"/>
    <w:rsid w:val="55153B89"/>
    <w:rsid w:val="6063575A"/>
    <w:rsid w:val="65663FAC"/>
    <w:rsid w:val="68BB6767"/>
    <w:rsid w:val="692D426C"/>
    <w:rsid w:val="6E6A1E96"/>
    <w:rsid w:val="73333BE0"/>
    <w:rsid w:val="74871E5C"/>
    <w:rsid w:val="784B31EE"/>
    <w:rsid w:val="7E3F0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方正仿宋简体"/>
      <w:color w:val="auto"/>
      <w:spacing w:val="0"/>
      <w:kern w:val="0"/>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ind w:firstLine="400"/>
      <w:outlineLvl w:val="2"/>
    </w:pPr>
    <w:rPr>
      <w:rFonts w:asciiTheme="minorAscii" w:hAnsiTheme="minorAscii"/>
      <w:b/>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rPr>
  </w:style>
  <w:style w:type="character" w:styleId="17">
    <w:name w:val="FollowedHyperlink"/>
    <w:basedOn w:val="15"/>
    <w:qFormat/>
    <w:uiPriority w:val="0"/>
    <w:rPr>
      <w:color w:val="333333"/>
      <w:u w:val="none"/>
    </w:rPr>
  </w:style>
  <w:style w:type="character" w:styleId="18">
    <w:name w:val="Emphasis"/>
    <w:basedOn w:val="15"/>
    <w:qFormat/>
    <w:uiPriority w:val="0"/>
  </w:style>
  <w:style w:type="character" w:styleId="19">
    <w:name w:val="Hyperlink"/>
    <w:basedOn w:val="15"/>
    <w:uiPriority w:val="0"/>
    <w:rPr>
      <w:color w:val="333333"/>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2020-10-21T06:52:00Z</dcterms:created>
  <dc:creator>董</dc:creator>
  <cp:lastModifiedBy>董</cp:lastModifiedBy>
  <cp:lastPrinted>2020-10-21T07:33:00Z</cp:lastPrinted>
  <dcterms:modified xsi:type="dcterms:W3CDTF">2020-10-21T08:36:02Z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