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b w:val="0"/>
          <w:bCs w:val="0"/>
          <w:sz w:val="44"/>
          <w:szCs w:val="44"/>
        </w:rPr>
      </w:pPr>
      <w:bookmarkStart w:id="0" w:name="_Toc24724708"/>
      <w:r>
        <w:rPr>
          <w:rFonts w:hint="eastAsia" w:ascii="方正小标宋简体" w:hAnsi="方正小标宋简体" w:eastAsia="方正小标宋简体" w:cs="方正小标宋简体"/>
          <w:b w:val="0"/>
          <w:bCs w:val="0"/>
          <w:sz w:val="44"/>
          <w:szCs w:val="44"/>
          <w:lang w:val="en-US" w:eastAsia="zh-CN"/>
        </w:rPr>
        <w:t>五华县</w:t>
      </w:r>
      <w:r>
        <w:rPr>
          <w:rFonts w:hint="eastAsia" w:ascii="方正小标宋简体" w:hAnsi="方正小标宋简体" w:eastAsia="方正小标宋简体" w:cs="方正小标宋简体"/>
          <w:b w:val="0"/>
          <w:bCs w:val="0"/>
          <w:sz w:val="44"/>
          <w:szCs w:val="44"/>
        </w:rPr>
        <w:t>社会救助领域基层政务公开</w:t>
      </w:r>
      <w:r>
        <w:rPr>
          <w:rFonts w:hint="eastAsia" w:ascii="方正小标宋简体" w:hAnsi="方正小标宋简体" w:eastAsia="方正小标宋简体" w:cs="方正小标宋简体"/>
          <w:b w:val="0"/>
          <w:bCs w:val="0"/>
          <w:sz w:val="44"/>
          <w:szCs w:val="44"/>
          <w:lang w:val="en-US" w:eastAsia="zh-CN"/>
        </w:rPr>
        <w:t>事项</w:t>
      </w:r>
      <w:r>
        <w:rPr>
          <w:rFonts w:hint="eastAsia" w:ascii="方正小标宋简体" w:hAnsi="方正小标宋简体" w:eastAsia="方正小标宋简体" w:cs="方正小标宋简体"/>
          <w:b w:val="0"/>
          <w:bCs w:val="0"/>
          <w:sz w:val="44"/>
          <w:szCs w:val="44"/>
        </w:rPr>
        <w:t>标准目录</w:t>
      </w:r>
      <w:bookmarkEnd w:id="0"/>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序号</w:t>
            </w:r>
          </w:p>
        </w:tc>
        <w:tc>
          <w:tcPr>
            <w:tcW w:w="1440" w:type="dxa"/>
            <w:gridSpan w:val="2"/>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公开事项</w:t>
            </w:r>
          </w:p>
        </w:tc>
        <w:tc>
          <w:tcPr>
            <w:tcW w:w="2160" w:type="dxa"/>
            <w:vMerge w:val="restart"/>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公开内容（要素）</w:t>
            </w:r>
          </w:p>
        </w:tc>
        <w:tc>
          <w:tcPr>
            <w:tcW w:w="2520" w:type="dxa"/>
            <w:vMerge w:val="restart"/>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公开依据</w:t>
            </w:r>
          </w:p>
        </w:tc>
        <w:tc>
          <w:tcPr>
            <w:tcW w:w="1440" w:type="dxa"/>
            <w:vMerge w:val="restart"/>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公开时限</w:t>
            </w:r>
          </w:p>
        </w:tc>
        <w:tc>
          <w:tcPr>
            <w:tcW w:w="1620" w:type="dxa"/>
            <w:vMerge w:val="restart"/>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公开主体</w:t>
            </w:r>
          </w:p>
        </w:tc>
        <w:tc>
          <w:tcPr>
            <w:tcW w:w="1800" w:type="dxa"/>
            <w:vMerge w:val="restart"/>
            <w:noWrap w:val="0"/>
            <w:vAlign w:val="center"/>
          </w:tcPr>
          <w:p>
            <w:pPr>
              <w:widowControl/>
              <w:jc w:val="center"/>
              <w:rPr>
                <w:rFonts w:hint="eastAsia" w:ascii="黑体" w:hAnsi="黑体" w:eastAsia="黑体" w:cs="黑体"/>
                <w:kern w:val="0"/>
                <w:sz w:val="22"/>
              </w:rPr>
            </w:pPr>
            <w:r>
              <w:rPr>
                <w:rFonts w:hint="eastAsia" w:ascii="黑体" w:hAnsi="黑体" w:eastAsia="黑体" w:cs="黑体"/>
                <w:kern w:val="0"/>
                <w:sz w:val="22"/>
              </w:rPr>
              <w:t>公开渠道和载体</w:t>
            </w:r>
          </w:p>
        </w:tc>
        <w:tc>
          <w:tcPr>
            <w:tcW w:w="1249" w:type="dxa"/>
            <w:gridSpan w:val="2"/>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公开对象</w:t>
            </w:r>
          </w:p>
        </w:tc>
        <w:tc>
          <w:tcPr>
            <w:tcW w:w="1271" w:type="dxa"/>
            <w:gridSpan w:val="2"/>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公开方式</w:t>
            </w:r>
          </w:p>
        </w:tc>
        <w:tc>
          <w:tcPr>
            <w:tcW w:w="1440" w:type="dxa"/>
            <w:gridSpan w:val="2"/>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hint="eastAsia" w:ascii="黑体" w:hAnsi="黑体" w:eastAsia="黑体" w:cs="黑体"/>
                <w:color w:val="000000"/>
                <w:kern w:val="0"/>
                <w:sz w:val="22"/>
              </w:rPr>
            </w:pPr>
          </w:p>
        </w:tc>
        <w:tc>
          <w:tcPr>
            <w:tcW w:w="720" w:type="dxa"/>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一级事项</w:t>
            </w:r>
          </w:p>
        </w:tc>
        <w:tc>
          <w:tcPr>
            <w:tcW w:w="720" w:type="dxa"/>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二级事项</w:t>
            </w:r>
          </w:p>
        </w:tc>
        <w:tc>
          <w:tcPr>
            <w:tcW w:w="2160" w:type="dxa"/>
            <w:vMerge w:val="continue"/>
            <w:noWrap w:val="0"/>
            <w:vAlign w:val="center"/>
          </w:tcPr>
          <w:p>
            <w:pPr>
              <w:widowControl/>
              <w:jc w:val="left"/>
              <w:rPr>
                <w:rFonts w:hint="eastAsia" w:ascii="黑体" w:hAnsi="黑体" w:eastAsia="黑体" w:cs="黑体"/>
                <w:color w:val="000000"/>
                <w:kern w:val="0"/>
                <w:sz w:val="22"/>
              </w:rPr>
            </w:pPr>
          </w:p>
        </w:tc>
        <w:tc>
          <w:tcPr>
            <w:tcW w:w="2520" w:type="dxa"/>
            <w:vMerge w:val="continue"/>
            <w:noWrap w:val="0"/>
            <w:vAlign w:val="center"/>
          </w:tcPr>
          <w:p>
            <w:pPr>
              <w:widowControl/>
              <w:jc w:val="left"/>
              <w:rPr>
                <w:rFonts w:hint="eastAsia" w:ascii="黑体" w:hAnsi="黑体" w:eastAsia="黑体" w:cs="黑体"/>
                <w:color w:val="000000"/>
                <w:kern w:val="0"/>
                <w:sz w:val="22"/>
              </w:rPr>
            </w:pPr>
          </w:p>
        </w:tc>
        <w:tc>
          <w:tcPr>
            <w:tcW w:w="1440" w:type="dxa"/>
            <w:vMerge w:val="continue"/>
            <w:noWrap w:val="0"/>
            <w:vAlign w:val="center"/>
          </w:tcPr>
          <w:p>
            <w:pPr>
              <w:widowControl/>
              <w:jc w:val="left"/>
              <w:rPr>
                <w:rFonts w:hint="eastAsia" w:ascii="黑体" w:hAnsi="黑体" w:eastAsia="黑体" w:cs="黑体"/>
                <w:color w:val="000000"/>
                <w:kern w:val="0"/>
                <w:sz w:val="22"/>
              </w:rPr>
            </w:pPr>
          </w:p>
        </w:tc>
        <w:tc>
          <w:tcPr>
            <w:tcW w:w="1620" w:type="dxa"/>
            <w:vMerge w:val="continue"/>
            <w:noWrap w:val="0"/>
            <w:vAlign w:val="center"/>
          </w:tcPr>
          <w:p>
            <w:pPr>
              <w:widowControl/>
              <w:jc w:val="left"/>
              <w:rPr>
                <w:rFonts w:hint="eastAsia" w:ascii="黑体" w:hAnsi="黑体" w:eastAsia="黑体" w:cs="黑体"/>
                <w:color w:val="000000"/>
                <w:kern w:val="0"/>
                <w:sz w:val="22"/>
              </w:rPr>
            </w:pPr>
          </w:p>
        </w:tc>
        <w:tc>
          <w:tcPr>
            <w:tcW w:w="1800" w:type="dxa"/>
            <w:vMerge w:val="continue"/>
            <w:noWrap w:val="0"/>
            <w:vAlign w:val="center"/>
          </w:tcPr>
          <w:p>
            <w:pPr>
              <w:widowControl/>
              <w:jc w:val="left"/>
              <w:rPr>
                <w:rFonts w:hint="eastAsia" w:ascii="黑体" w:hAnsi="黑体" w:eastAsia="黑体" w:cs="黑体"/>
                <w:kern w:val="0"/>
                <w:sz w:val="22"/>
              </w:rPr>
            </w:pPr>
          </w:p>
        </w:tc>
        <w:tc>
          <w:tcPr>
            <w:tcW w:w="540" w:type="dxa"/>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全社会</w:t>
            </w:r>
          </w:p>
        </w:tc>
        <w:tc>
          <w:tcPr>
            <w:tcW w:w="709" w:type="dxa"/>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特定群众</w:t>
            </w:r>
          </w:p>
        </w:tc>
        <w:tc>
          <w:tcPr>
            <w:tcW w:w="551" w:type="dxa"/>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主动</w:t>
            </w:r>
          </w:p>
        </w:tc>
        <w:tc>
          <w:tcPr>
            <w:tcW w:w="720" w:type="dxa"/>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依申请公开</w:t>
            </w:r>
          </w:p>
        </w:tc>
        <w:tc>
          <w:tcPr>
            <w:tcW w:w="720" w:type="dxa"/>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县级</w:t>
            </w:r>
          </w:p>
        </w:tc>
        <w:tc>
          <w:tcPr>
            <w:tcW w:w="720" w:type="dxa"/>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jc w:val="center"/>
        </w:trPr>
        <w:tc>
          <w:tcPr>
            <w:tcW w:w="54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w:t>
            </w:r>
          </w:p>
        </w:tc>
        <w:tc>
          <w:tcPr>
            <w:tcW w:w="720" w:type="dxa"/>
            <w:vMerge w:val="restart"/>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综合业务</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政策</w:t>
            </w:r>
            <w:r>
              <w:rPr>
                <w:rFonts w:hint="default" w:ascii="Times New Roman" w:hAnsi="Times New Roman" w:eastAsia="方正仿宋简体" w:cs="Times New Roman"/>
                <w:color w:val="000000"/>
                <w:sz w:val="18"/>
                <w:szCs w:val="18"/>
              </w:rPr>
              <w:br w:type="textWrapping"/>
            </w:r>
            <w:r>
              <w:rPr>
                <w:rFonts w:hint="default" w:ascii="Times New Roman" w:hAnsi="Times New Roman" w:eastAsia="方正仿宋简体" w:cs="Times New Roman"/>
                <w:color w:val="000000"/>
                <w:sz w:val="18"/>
                <w:szCs w:val="18"/>
              </w:rPr>
              <w:t>法规</w:t>
            </w:r>
            <w:r>
              <w:rPr>
                <w:rFonts w:hint="default" w:ascii="Times New Roman" w:hAnsi="Times New Roman" w:eastAsia="方正仿宋简体" w:cs="Times New Roman"/>
                <w:color w:val="000000"/>
                <w:sz w:val="18"/>
                <w:szCs w:val="18"/>
              </w:rPr>
              <w:br w:type="textWrapping"/>
            </w:r>
            <w:r>
              <w:rPr>
                <w:rFonts w:hint="default" w:ascii="Times New Roman" w:hAnsi="Times New Roman" w:eastAsia="方正仿宋简体" w:cs="Times New Roman"/>
                <w:color w:val="000000"/>
                <w:sz w:val="18"/>
                <w:szCs w:val="18"/>
              </w:rPr>
              <w:t>文件</w:t>
            </w:r>
          </w:p>
        </w:tc>
        <w:tc>
          <w:tcPr>
            <w:tcW w:w="2160" w:type="dxa"/>
            <w:noWrap w:val="0"/>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《社会救助暂行办法》</w:t>
            </w:r>
          </w:p>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《广东省社会救助条例》（广东省第十二届人民代表大会常务委员会第85号公告）</w:t>
            </w:r>
          </w:p>
        </w:tc>
        <w:tc>
          <w:tcPr>
            <w:tcW w:w="25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《中华人民共和国信息公开条例》（中华人民共和国国务院令第711号）及相关规定</w:t>
            </w:r>
          </w:p>
        </w:tc>
        <w:tc>
          <w:tcPr>
            <w:tcW w:w="1440" w:type="dxa"/>
            <w:vMerge w:val="restart"/>
            <w:noWrap w:val="0"/>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制定或获取信息之日起10个工作日内</w:t>
            </w:r>
          </w:p>
          <w:p>
            <w:pPr>
              <w:rPr>
                <w:rFonts w:hint="default" w:ascii="Times New Roman" w:hAnsi="Times New Roman" w:eastAsia="方正仿宋简体" w:cs="Times New Roman"/>
                <w:color w:val="000000"/>
                <w:sz w:val="18"/>
                <w:szCs w:val="18"/>
              </w:rPr>
            </w:pPr>
          </w:p>
        </w:tc>
        <w:tc>
          <w:tcPr>
            <w:tcW w:w="1620" w:type="dxa"/>
            <w:vMerge w:val="restart"/>
            <w:noWrap w:val="0"/>
            <w:vAlign w:val="center"/>
          </w:tcPr>
          <w:p>
            <w:pPr>
              <w:rPr>
                <w:rFonts w:hint="default" w:ascii="Times New Roman" w:hAnsi="Times New Roman" w:eastAsia="方正仿宋简体" w:cs="Times New Roman"/>
                <w:color w:val="000000"/>
                <w:sz w:val="18"/>
                <w:szCs w:val="18"/>
                <w:lang w:eastAsia="zh-CN"/>
              </w:rPr>
            </w:pPr>
            <w:r>
              <w:rPr>
                <w:rFonts w:hint="default" w:ascii="Times New Roman" w:hAnsi="Times New Roman" w:eastAsia="方正仿宋简体" w:cs="Times New Roman"/>
                <w:color w:val="000000"/>
                <w:sz w:val="18"/>
                <w:szCs w:val="18"/>
                <w:lang w:eastAsia="zh-CN"/>
              </w:rPr>
              <w:t>五华县民政局</w:t>
            </w:r>
            <w:r>
              <w:rPr>
                <w:rFonts w:hint="eastAsia" w:ascii="Times New Roman" w:hAnsi="Times New Roman" w:eastAsia="方正仿宋简体" w:cs="Times New Roman"/>
                <w:color w:val="000000"/>
                <w:sz w:val="18"/>
                <w:szCs w:val="18"/>
                <w:lang w:eastAsia="zh-CN"/>
              </w:rPr>
              <w:t>、</w:t>
            </w:r>
            <w:r>
              <w:rPr>
                <w:rFonts w:hint="eastAsia" w:ascii="Times New Roman" w:hAnsi="Times New Roman" w:eastAsia="方正仿宋简体" w:cs="Times New Roman"/>
                <w:color w:val="000000"/>
                <w:sz w:val="18"/>
                <w:szCs w:val="18"/>
                <w:lang w:val="en-US" w:eastAsia="zh-CN"/>
              </w:rPr>
              <w:t>乡镇政府</w:t>
            </w:r>
          </w:p>
          <w:p>
            <w:pPr>
              <w:rPr>
                <w:rFonts w:hint="default" w:ascii="Times New Roman" w:hAnsi="Times New Roman" w:eastAsia="方正仿宋简体" w:cs="Times New Roman"/>
                <w:color w:val="000000"/>
                <w:sz w:val="18"/>
                <w:szCs w:val="18"/>
                <w:lang w:val="en-US"/>
              </w:rPr>
            </w:pPr>
          </w:p>
        </w:tc>
        <w:tc>
          <w:tcPr>
            <w:tcW w:w="1800" w:type="dxa"/>
            <w:noWrap w:val="0"/>
            <w:vAlign w:val="center"/>
          </w:tcPr>
          <w:p>
            <w:pPr>
              <w:rPr>
                <w:rFonts w:hint="default" w:ascii="Times New Roman" w:hAnsi="Times New Roman" w:eastAsia="方正仿宋简体" w:cs="Times New Roman"/>
                <w:color w:val="000000"/>
                <w:sz w:val="18"/>
                <w:szCs w:val="18"/>
              </w:rPr>
            </w:pPr>
          </w:p>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r>
              <w:rPr>
                <w:rFonts w:hint="eastAsia" w:ascii="Times New Roman" w:hAnsi="Times New Roman" w:eastAsia="方正仿宋简体" w:cs="Times New Roman"/>
                <w:color w:val="000000"/>
                <w:sz w:val="18"/>
                <w:szCs w:val="18"/>
                <w:lang w:val="en-US" w:eastAsia="zh-CN"/>
              </w:rPr>
              <w:t>五华县人民</w:t>
            </w:r>
            <w:r>
              <w:rPr>
                <w:rFonts w:hint="default" w:ascii="Times New Roman" w:hAnsi="Times New Roman" w:eastAsia="方正仿宋简体" w:cs="Times New Roman"/>
                <w:color w:val="000000"/>
                <w:sz w:val="18"/>
                <w:szCs w:val="18"/>
              </w:rPr>
              <w:t>政府</w:t>
            </w:r>
            <w:r>
              <w:rPr>
                <w:rFonts w:hint="eastAsia" w:ascii="Times New Roman" w:hAnsi="Times New Roman" w:eastAsia="方正仿宋简体" w:cs="Times New Roman"/>
                <w:color w:val="000000"/>
                <w:sz w:val="18"/>
                <w:szCs w:val="18"/>
                <w:lang w:val="en-US" w:eastAsia="zh-CN"/>
              </w:rPr>
              <w:t>门户</w:t>
            </w:r>
            <w:r>
              <w:rPr>
                <w:rFonts w:hint="default" w:ascii="Times New Roman" w:hAnsi="Times New Roman" w:eastAsia="方正仿宋简体" w:cs="Times New Roman"/>
                <w:color w:val="000000"/>
                <w:sz w:val="18"/>
                <w:szCs w:val="18"/>
              </w:rPr>
              <w:t xml:space="preserve">网站                                                                                                                                                                                                       </w:t>
            </w:r>
          </w:p>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xml:space="preserve">                                                                                                                                                                                                   </w:t>
            </w:r>
          </w:p>
        </w:tc>
        <w:tc>
          <w:tcPr>
            <w:tcW w:w="54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09"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51"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6" w:hRule="atLeast"/>
          <w:jc w:val="center"/>
        </w:trPr>
        <w:tc>
          <w:tcPr>
            <w:tcW w:w="54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2</w:t>
            </w:r>
          </w:p>
        </w:tc>
        <w:tc>
          <w:tcPr>
            <w:tcW w:w="720" w:type="dxa"/>
            <w:vMerge w:val="continue"/>
            <w:noWrap w:val="0"/>
            <w:vAlign w:val="center"/>
          </w:tcPr>
          <w:p>
            <w:pPr>
              <w:rPr>
                <w:rFonts w:hint="default" w:ascii="Times New Roman" w:hAnsi="Times New Roman" w:eastAsia="方正仿宋简体" w:cs="Times New Roman"/>
                <w:color w:val="000000"/>
                <w:sz w:val="18"/>
                <w:szCs w:val="18"/>
              </w:rPr>
            </w:pP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监督</w:t>
            </w:r>
            <w:r>
              <w:rPr>
                <w:rFonts w:hint="default" w:ascii="Times New Roman" w:hAnsi="Times New Roman" w:eastAsia="方正仿宋简体" w:cs="Times New Roman"/>
                <w:color w:val="000000"/>
                <w:sz w:val="18"/>
                <w:szCs w:val="18"/>
              </w:rPr>
              <w:br w:type="textWrapping"/>
            </w:r>
            <w:r>
              <w:rPr>
                <w:rFonts w:hint="default" w:ascii="Times New Roman" w:hAnsi="Times New Roman" w:eastAsia="方正仿宋简体" w:cs="Times New Roman"/>
                <w:color w:val="000000"/>
                <w:sz w:val="18"/>
                <w:szCs w:val="18"/>
              </w:rPr>
              <w:t>检查</w:t>
            </w:r>
          </w:p>
        </w:tc>
        <w:tc>
          <w:tcPr>
            <w:tcW w:w="2160" w:type="dxa"/>
            <w:noWrap w:val="0"/>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社会救助信访通讯地址</w:t>
            </w:r>
            <w:r>
              <w:rPr>
                <w:rFonts w:hint="default" w:ascii="Times New Roman" w:hAnsi="Times New Roman" w:eastAsia="方正仿宋简体" w:cs="Times New Roman"/>
                <w:color w:val="000000"/>
                <w:sz w:val="18"/>
                <w:szCs w:val="18"/>
              </w:rPr>
              <w:br w:type="textWrapping"/>
            </w:r>
            <w:r>
              <w:rPr>
                <w:rFonts w:hint="default" w:ascii="Times New Roman" w:hAnsi="Times New Roman" w:eastAsia="方正仿宋简体" w:cs="Times New Roman"/>
                <w:color w:val="000000"/>
                <w:sz w:val="18"/>
                <w:szCs w:val="18"/>
              </w:rPr>
              <w:t>社会救助投诉举报电话</w:t>
            </w:r>
          </w:p>
        </w:tc>
        <w:tc>
          <w:tcPr>
            <w:tcW w:w="25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《中华人民共和国信息公开条例》（中华人民共和国国务院令第711号）、《广东省社会救助条例》（广东省第十二届人民代表大会常务委员会第85号公告）等相关政策规定</w:t>
            </w:r>
          </w:p>
        </w:tc>
        <w:tc>
          <w:tcPr>
            <w:tcW w:w="1440" w:type="dxa"/>
            <w:vMerge w:val="continue"/>
            <w:tcBorders/>
            <w:noWrap w:val="0"/>
            <w:vAlign w:val="center"/>
          </w:tcPr>
          <w:p>
            <w:pPr>
              <w:rPr>
                <w:rFonts w:hint="default" w:ascii="Times New Roman" w:hAnsi="Times New Roman" w:eastAsia="方正仿宋简体" w:cs="Times New Roman"/>
                <w:color w:val="000000"/>
                <w:sz w:val="18"/>
                <w:szCs w:val="18"/>
              </w:rPr>
            </w:pPr>
          </w:p>
        </w:tc>
        <w:tc>
          <w:tcPr>
            <w:tcW w:w="1620" w:type="dxa"/>
            <w:vMerge w:val="continue"/>
            <w:tcBorders/>
            <w:noWrap w:val="0"/>
            <w:vAlign w:val="center"/>
          </w:tcPr>
          <w:p>
            <w:pPr>
              <w:rPr>
                <w:rFonts w:hint="default" w:ascii="Times New Roman" w:hAnsi="Times New Roman" w:eastAsia="方正仿宋简体" w:cs="Times New Roman"/>
                <w:color w:val="000000"/>
                <w:sz w:val="18"/>
                <w:szCs w:val="18"/>
                <w:lang w:val="en-US"/>
              </w:rPr>
            </w:pPr>
          </w:p>
        </w:tc>
        <w:tc>
          <w:tcPr>
            <w:tcW w:w="1800" w:type="dxa"/>
            <w:noWrap w:val="0"/>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r>
              <w:rPr>
                <w:rFonts w:hint="eastAsia" w:ascii="Times New Roman" w:hAnsi="Times New Roman" w:eastAsia="方正仿宋简体" w:cs="Times New Roman"/>
                <w:color w:val="000000"/>
                <w:sz w:val="18"/>
                <w:szCs w:val="18"/>
                <w:lang w:val="en-US" w:eastAsia="zh-CN"/>
              </w:rPr>
              <w:t>五华县人民</w:t>
            </w:r>
            <w:r>
              <w:rPr>
                <w:rFonts w:hint="default" w:ascii="Times New Roman" w:hAnsi="Times New Roman" w:eastAsia="方正仿宋简体" w:cs="Times New Roman"/>
                <w:color w:val="000000"/>
                <w:sz w:val="18"/>
                <w:szCs w:val="18"/>
              </w:rPr>
              <w:t>政府</w:t>
            </w:r>
            <w:r>
              <w:rPr>
                <w:rFonts w:hint="eastAsia" w:ascii="Times New Roman" w:hAnsi="Times New Roman" w:eastAsia="方正仿宋简体" w:cs="Times New Roman"/>
                <w:color w:val="000000"/>
                <w:sz w:val="18"/>
                <w:szCs w:val="18"/>
                <w:lang w:val="en-US" w:eastAsia="zh-CN"/>
              </w:rPr>
              <w:t>门户</w:t>
            </w:r>
            <w:r>
              <w:rPr>
                <w:rFonts w:hint="default" w:ascii="Times New Roman" w:hAnsi="Times New Roman" w:eastAsia="方正仿宋简体" w:cs="Times New Roman"/>
                <w:color w:val="000000"/>
                <w:sz w:val="18"/>
                <w:szCs w:val="18"/>
              </w:rPr>
              <w:t xml:space="preserve">网站                                                                                                                                                                                                                                                                                                                                                                                                                                                                                                                                                                                                          </w:t>
            </w:r>
          </w:p>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■村</w:t>
            </w:r>
            <w:r>
              <w:rPr>
                <w:rFonts w:hint="eastAsia" w:ascii="Times New Roman" w:hAnsi="Times New Roman" w:eastAsia="方正仿宋简体" w:cs="Times New Roman"/>
                <w:color w:val="000000"/>
                <w:sz w:val="18"/>
                <w:szCs w:val="18"/>
                <w:lang w:val="en-US" w:eastAsia="zh-CN"/>
              </w:rPr>
              <w:t>/社区</w:t>
            </w:r>
            <w:r>
              <w:rPr>
                <w:rFonts w:hint="default" w:ascii="Times New Roman" w:hAnsi="Times New Roman" w:eastAsia="方正仿宋简体" w:cs="Times New Roman"/>
                <w:color w:val="000000"/>
                <w:sz w:val="18"/>
                <w:szCs w:val="18"/>
              </w:rPr>
              <w:t xml:space="preserve">公示栏（电子屏）                                                                                                                                                                                             </w:t>
            </w:r>
          </w:p>
        </w:tc>
        <w:tc>
          <w:tcPr>
            <w:tcW w:w="54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09"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51"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3</w:t>
            </w:r>
          </w:p>
        </w:tc>
        <w:tc>
          <w:tcPr>
            <w:tcW w:w="720" w:type="dxa"/>
            <w:vMerge w:val="restart"/>
            <w:noWrap w:val="0"/>
            <w:vAlign w:val="center"/>
          </w:tcPr>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最低生活保障</w:t>
            </w:r>
          </w:p>
          <w:p>
            <w:pPr>
              <w:jc w:val="center"/>
              <w:rPr>
                <w:rFonts w:hint="default" w:ascii="Times New Roman" w:hAnsi="Times New Roman" w:eastAsia="方正仿宋简体" w:cs="Times New Roman"/>
                <w:color w:val="000000"/>
                <w:sz w:val="18"/>
                <w:szCs w:val="18"/>
              </w:rPr>
            </w:pP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政策</w:t>
            </w:r>
            <w:r>
              <w:rPr>
                <w:rFonts w:hint="default" w:ascii="Times New Roman" w:hAnsi="Times New Roman" w:eastAsia="方正仿宋简体" w:cs="Times New Roman"/>
                <w:color w:val="000000"/>
                <w:sz w:val="18"/>
                <w:szCs w:val="18"/>
              </w:rPr>
              <w:br w:type="textWrapping"/>
            </w:r>
            <w:r>
              <w:rPr>
                <w:rFonts w:hint="default" w:ascii="Times New Roman" w:hAnsi="Times New Roman" w:eastAsia="方正仿宋简体" w:cs="Times New Roman"/>
                <w:color w:val="000000"/>
                <w:sz w:val="18"/>
                <w:szCs w:val="18"/>
              </w:rPr>
              <w:t>法规</w:t>
            </w:r>
            <w:r>
              <w:rPr>
                <w:rFonts w:hint="default" w:ascii="Times New Roman" w:hAnsi="Times New Roman" w:eastAsia="方正仿宋简体" w:cs="Times New Roman"/>
                <w:color w:val="000000"/>
                <w:sz w:val="18"/>
                <w:szCs w:val="18"/>
              </w:rPr>
              <w:br w:type="textWrapping"/>
            </w:r>
            <w:r>
              <w:rPr>
                <w:rFonts w:hint="default" w:ascii="Times New Roman" w:hAnsi="Times New Roman" w:eastAsia="方正仿宋简体" w:cs="Times New Roman"/>
                <w:color w:val="000000"/>
                <w:sz w:val="18"/>
                <w:szCs w:val="18"/>
              </w:rPr>
              <w:t>文件</w:t>
            </w:r>
          </w:p>
        </w:tc>
        <w:tc>
          <w:tcPr>
            <w:tcW w:w="2160" w:type="dxa"/>
            <w:noWrap w:val="0"/>
            <w:vAlign w:val="center"/>
          </w:tcPr>
          <w:p>
            <w:pPr>
              <w:jc w:val="left"/>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1.《国务院关于进一步加强和改进最低生活保障工作的意见》（国发〔2012〕45号）</w:t>
            </w:r>
          </w:p>
          <w:p>
            <w:pPr>
              <w:jc w:val="left"/>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2.《最低生活保障审核审批办法（试行）》（民发〔2012〕220号）</w:t>
            </w:r>
          </w:p>
          <w:p>
            <w:pPr>
              <w:jc w:val="left"/>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3.《广东省最低生活保障制度实施办法》（广东省人民政府令第262号）</w:t>
            </w:r>
          </w:p>
          <w:p>
            <w:pPr>
              <w:jc w:val="left"/>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4.《广东省人民政府转发国务院关于进一步加强和改进最低生活保障工作意见的通知》（粤府〔2012〕142号）</w:t>
            </w:r>
          </w:p>
          <w:p>
            <w:pPr>
              <w:jc w:val="left"/>
              <w:rPr>
                <w:rFonts w:hint="default" w:ascii="Times New Roman" w:hAnsi="Times New Roman" w:eastAsia="方正仿宋简体" w:cs="Times New Roman"/>
                <w:color w:val="000000"/>
                <w:sz w:val="18"/>
                <w:szCs w:val="18"/>
                <w:lang w:val="en-US" w:eastAsia="zh-CN"/>
              </w:rPr>
            </w:pPr>
            <w:r>
              <w:rPr>
                <w:rFonts w:hint="default" w:ascii="Times New Roman" w:hAnsi="Times New Roman" w:eastAsia="方正仿宋简体" w:cs="Times New Roman"/>
                <w:color w:val="000000"/>
                <w:sz w:val="18"/>
                <w:szCs w:val="18"/>
                <w:lang w:val="en-US" w:eastAsia="zh-CN"/>
              </w:rPr>
              <w:t>5.《五华县人民政府办公室关于印发五华县困难群众医疗救助实施细则的通知》（华府办〔2017〕25号）</w:t>
            </w:r>
          </w:p>
          <w:p>
            <w:pPr>
              <w:jc w:val="left"/>
              <w:rPr>
                <w:rFonts w:hint="default" w:ascii="Times New Roman" w:hAnsi="Times New Roman" w:eastAsia="方正仿宋简体" w:cs="Times New Roman"/>
                <w:color w:val="000000"/>
                <w:sz w:val="18"/>
                <w:szCs w:val="18"/>
                <w:lang w:val="en-US" w:eastAsia="zh-CN"/>
              </w:rPr>
            </w:pPr>
            <w:r>
              <w:rPr>
                <w:rFonts w:hint="eastAsia" w:ascii="Times New Roman" w:hAnsi="Times New Roman" w:eastAsia="方正仿宋简体" w:cs="Times New Roman"/>
                <w:color w:val="000000"/>
                <w:sz w:val="18"/>
                <w:szCs w:val="18"/>
                <w:lang w:val="en-US" w:eastAsia="zh-CN"/>
              </w:rPr>
              <w:t>6.其他配套政策法规文件</w:t>
            </w:r>
          </w:p>
        </w:tc>
        <w:tc>
          <w:tcPr>
            <w:tcW w:w="25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《中华人民共和国信息公开条例》（中华人民共和国国务院令第711号）及相关规定</w:t>
            </w:r>
          </w:p>
        </w:tc>
        <w:tc>
          <w:tcPr>
            <w:tcW w:w="1440" w:type="dxa"/>
            <w:noWrap w:val="0"/>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制定或获取信息之日起10个工作日内</w:t>
            </w:r>
          </w:p>
        </w:tc>
        <w:tc>
          <w:tcPr>
            <w:tcW w:w="1620" w:type="dxa"/>
            <w:noWrap w:val="0"/>
            <w:vAlign w:val="center"/>
          </w:tcPr>
          <w:p>
            <w:pPr>
              <w:rPr>
                <w:rFonts w:hint="default" w:ascii="Times New Roman" w:hAnsi="Times New Roman" w:eastAsia="方正仿宋简体" w:cs="Times New Roman"/>
                <w:color w:val="000000"/>
                <w:sz w:val="18"/>
                <w:szCs w:val="18"/>
                <w:lang w:val="en-US"/>
              </w:rPr>
            </w:pPr>
            <w:r>
              <w:rPr>
                <w:rFonts w:hint="default" w:ascii="Times New Roman" w:hAnsi="Times New Roman" w:eastAsia="方正仿宋简体" w:cs="Times New Roman"/>
                <w:color w:val="000000"/>
                <w:sz w:val="18"/>
                <w:szCs w:val="18"/>
                <w:lang w:eastAsia="zh-CN"/>
              </w:rPr>
              <w:t>五华县民政局</w:t>
            </w:r>
            <w:r>
              <w:rPr>
                <w:rFonts w:hint="eastAsia" w:ascii="Times New Roman" w:hAnsi="Times New Roman" w:eastAsia="方正仿宋简体" w:cs="Times New Roman"/>
                <w:color w:val="000000"/>
                <w:sz w:val="18"/>
                <w:szCs w:val="18"/>
                <w:lang w:eastAsia="zh-CN"/>
              </w:rPr>
              <w:t>、</w:t>
            </w:r>
            <w:r>
              <w:rPr>
                <w:rFonts w:hint="eastAsia" w:ascii="Times New Roman" w:hAnsi="Times New Roman" w:eastAsia="方正仿宋简体" w:cs="Times New Roman"/>
                <w:color w:val="000000"/>
                <w:sz w:val="18"/>
                <w:szCs w:val="18"/>
                <w:lang w:val="en-US" w:eastAsia="zh-CN"/>
              </w:rPr>
              <w:t>乡镇政府</w:t>
            </w:r>
          </w:p>
        </w:tc>
        <w:tc>
          <w:tcPr>
            <w:tcW w:w="1800" w:type="dxa"/>
            <w:noWrap w:val="0"/>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r>
              <w:rPr>
                <w:rFonts w:hint="eastAsia" w:ascii="Times New Roman" w:hAnsi="Times New Roman" w:eastAsia="方正仿宋简体" w:cs="Times New Roman"/>
                <w:color w:val="000000"/>
                <w:sz w:val="18"/>
                <w:szCs w:val="18"/>
                <w:lang w:val="en-US" w:eastAsia="zh-CN"/>
              </w:rPr>
              <w:t>五华县人民</w:t>
            </w:r>
            <w:r>
              <w:rPr>
                <w:rFonts w:hint="default" w:ascii="Times New Roman" w:hAnsi="Times New Roman" w:eastAsia="方正仿宋简体" w:cs="Times New Roman"/>
                <w:color w:val="000000"/>
                <w:sz w:val="18"/>
                <w:szCs w:val="18"/>
              </w:rPr>
              <w:t>政府</w:t>
            </w:r>
            <w:r>
              <w:rPr>
                <w:rFonts w:hint="eastAsia" w:ascii="Times New Roman" w:hAnsi="Times New Roman" w:eastAsia="方正仿宋简体" w:cs="Times New Roman"/>
                <w:color w:val="000000"/>
                <w:sz w:val="18"/>
                <w:szCs w:val="18"/>
                <w:lang w:val="en-US" w:eastAsia="zh-CN"/>
              </w:rPr>
              <w:t>门户</w:t>
            </w:r>
            <w:r>
              <w:rPr>
                <w:rFonts w:hint="default" w:ascii="Times New Roman" w:hAnsi="Times New Roman" w:eastAsia="方正仿宋简体" w:cs="Times New Roman"/>
                <w:color w:val="000000"/>
                <w:sz w:val="18"/>
                <w:szCs w:val="18"/>
              </w:rPr>
              <w:t xml:space="preserve">网站                                                                                                                                                                                                       </w:t>
            </w:r>
          </w:p>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xml:space="preserve">                                                                                                                                                                                                   </w:t>
            </w:r>
          </w:p>
        </w:tc>
        <w:tc>
          <w:tcPr>
            <w:tcW w:w="54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09"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51"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4</w:t>
            </w:r>
          </w:p>
        </w:tc>
        <w:tc>
          <w:tcPr>
            <w:tcW w:w="720" w:type="dxa"/>
            <w:vMerge w:val="continue"/>
            <w:tcBorders/>
            <w:noWrap w:val="0"/>
            <w:vAlign w:val="center"/>
          </w:tcPr>
          <w:p>
            <w:pPr>
              <w:rPr>
                <w:rFonts w:hint="default" w:ascii="Times New Roman" w:hAnsi="Times New Roman" w:eastAsia="方正仿宋简体" w:cs="Times New Roman"/>
                <w:color w:val="000000"/>
                <w:sz w:val="18"/>
                <w:szCs w:val="18"/>
              </w:rPr>
            </w:pP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办事  指南</w:t>
            </w:r>
          </w:p>
        </w:tc>
        <w:tc>
          <w:tcPr>
            <w:tcW w:w="2160" w:type="dxa"/>
            <w:noWrap w:val="0"/>
            <w:vAlign w:val="center"/>
          </w:tcPr>
          <w:p>
            <w:pPr>
              <w:jc w:val="left"/>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办理事项、办理条件、最低生活保障标准、申请材料、办理流程、办理时间、地点、联系方式</w:t>
            </w:r>
          </w:p>
        </w:tc>
        <w:tc>
          <w:tcPr>
            <w:tcW w:w="2520" w:type="dxa"/>
            <w:vMerge w:val="restart"/>
            <w:noWrap w:val="0"/>
            <w:vAlign w:val="center"/>
          </w:tcPr>
          <w:p>
            <w:pPr>
              <w:rPr>
                <w:rFonts w:hint="default" w:ascii="Times New Roman" w:hAnsi="Times New Roman" w:eastAsia="方正仿宋简体" w:cs="Times New Roman"/>
                <w:color w:val="000000"/>
                <w:sz w:val="18"/>
                <w:szCs w:val="18"/>
              </w:rPr>
            </w:pPr>
          </w:p>
          <w:p>
            <w:pPr>
              <w:rPr>
                <w:rFonts w:hint="default" w:ascii="Times New Roman" w:hAnsi="Times New Roman" w:eastAsia="方正仿宋简体" w:cs="Times New Roman"/>
                <w:color w:val="000000"/>
                <w:sz w:val="18"/>
                <w:szCs w:val="18"/>
              </w:rPr>
            </w:pPr>
          </w:p>
          <w:p>
            <w:pPr>
              <w:rPr>
                <w:rFonts w:hint="default" w:ascii="Times New Roman" w:hAnsi="Times New Roman" w:eastAsia="方正仿宋简体" w:cs="Times New Roman"/>
                <w:color w:val="000000"/>
                <w:sz w:val="18"/>
                <w:szCs w:val="18"/>
              </w:rPr>
            </w:pPr>
          </w:p>
          <w:p>
            <w:pPr>
              <w:rPr>
                <w:rFonts w:hint="default" w:ascii="Times New Roman" w:hAnsi="Times New Roman" w:eastAsia="方正仿宋简体" w:cs="Times New Roman"/>
                <w:color w:val="000000"/>
                <w:sz w:val="18"/>
                <w:szCs w:val="18"/>
              </w:rPr>
            </w:pPr>
          </w:p>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《国务院关于进一步加强和改进最低生活保障工作的意见》（国发〔2012〕45号）等相关政策规定</w:t>
            </w:r>
          </w:p>
        </w:tc>
        <w:tc>
          <w:tcPr>
            <w:tcW w:w="1440" w:type="dxa"/>
            <w:noWrap w:val="0"/>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制定或获取信息之日起10个工作日内</w:t>
            </w:r>
          </w:p>
        </w:tc>
        <w:tc>
          <w:tcPr>
            <w:tcW w:w="1620" w:type="dxa"/>
            <w:noWrap w:val="0"/>
            <w:vAlign w:val="center"/>
          </w:tcPr>
          <w:p>
            <w:pPr>
              <w:rPr>
                <w:rFonts w:hint="default" w:ascii="Times New Roman" w:hAnsi="Times New Roman" w:eastAsia="方正仿宋简体" w:cs="Times New Roman"/>
                <w:color w:val="000000"/>
                <w:sz w:val="18"/>
                <w:szCs w:val="18"/>
                <w:lang w:val="en-US"/>
              </w:rPr>
            </w:pPr>
            <w:r>
              <w:rPr>
                <w:rFonts w:hint="default" w:ascii="Times New Roman" w:hAnsi="Times New Roman" w:eastAsia="方正仿宋简体" w:cs="Times New Roman"/>
                <w:color w:val="000000"/>
                <w:sz w:val="18"/>
                <w:szCs w:val="18"/>
                <w:lang w:eastAsia="zh-CN"/>
              </w:rPr>
              <w:t>五华县民政局</w:t>
            </w:r>
            <w:r>
              <w:rPr>
                <w:rFonts w:hint="eastAsia" w:ascii="Times New Roman" w:hAnsi="Times New Roman" w:eastAsia="方正仿宋简体" w:cs="Times New Roman"/>
                <w:color w:val="000000"/>
                <w:sz w:val="18"/>
                <w:szCs w:val="18"/>
                <w:lang w:eastAsia="zh-CN"/>
              </w:rPr>
              <w:t>、</w:t>
            </w:r>
            <w:r>
              <w:rPr>
                <w:rFonts w:hint="eastAsia" w:ascii="Times New Roman" w:hAnsi="Times New Roman" w:eastAsia="方正仿宋简体" w:cs="Times New Roman"/>
                <w:color w:val="000000"/>
                <w:sz w:val="18"/>
                <w:szCs w:val="18"/>
                <w:lang w:val="en-US" w:eastAsia="zh-CN"/>
              </w:rPr>
              <w:t>乡镇政府</w:t>
            </w:r>
          </w:p>
        </w:tc>
        <w:tc>
          <w:tcPr>
            <w:tcW w:w="1800" w:type="dxa"/>
            <w:noWrap w:val="0"/>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r>
              <w:rPr>
                <w:rFonts w:hint="eastAsia" w:ascii="Times New Roman" w:hAnsi="Times New Roman" w:eastAsia="方正仿宋简体" w:cs="Times New Roman"/>
                <w:color w:val="000000"/>
                <w:sz w:val="18"/>
                <w:szCs w:val="18"/>
                <w:lang w:val="en-US" w:eastAsia="zh-CN"/>
              </w:rPr>
              <w:t>五华县人民</w:t>
            </w:r>
            <w:r>
              <w:rPr>
                <w:rFonts w:hint="default" w:ascii="Times New Roman" w:hAnsi="Times New Roman" w:eastAsia="方正仿宋简体" w:cs="Times New Roman"/>
                <w:color w:val="000000"/>
                <w:sz w:val="18"/>
                <w:szCs w:val="18"/>
              </w:rPr>
              <w:t>政府</w:t>
            </w:r>
            <w:r>
              <w:rPr>
                <w:rFonts w:hint="eastAsia" w:ascii="Times New Roman" w:hAnsi="Times New Roman" w:eastAsia="方正仿宋简体" w:cs="Times New Roman"/>
                <w:color w:val="000000"/>
                <w:sz w:val="18"/>
                <w:szCs w:val="18"/>
                <w:lang w:val="en-US" w:eastAsia="zh-CN"/>
              </w:rPr>
              <w:t>门户</w:t>
            </w:r>
            <w:r>
              <w:rPr>
                <w:rFonts w:hint="default" w:ascii="Times New Roman" w:hAnsi="Times New Roman" w:eastAsia="方正仿宋简体" w:cs="Times New Roman"/>
                <w:color w:val="000000"/>
                <w:sz w:val="18"/>
                <w:szCs w:val="18"/>
              </w:rPr>
              <w:t xml:space="preserve">网站                                                                                                                                                                                                       </w:t>
            </w:r>
          </w:p>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xml:space="preserve">■政务服务中心  </w:t>
            </w:r>
          </w:p>
        </w:tc>
        <w:tc>
          <w:tcPr>
            <w:tcW w:w="54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09"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51"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5</w:t>
            </w:r>
          </w:p>
        </w:tc>
        <w:tc>
          <w:tcPr>
            <w:tcW w:w="72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审核</w:t>
            </w:r>
            <w:r>
              <w:rPr>
                <w:rFonts w:hint="default" w:ascii="Times New Roman" w:hAnsi="Times New Roman" w:eastAsia="方正仿宋简体" w:cs="Times New Roman"/>
                <w:color w:val="000000"/>
                <w:sz w:val="18"/>
                <w:szCs w:val="18"/>
              </w:rPr>
              <w:br w:type="textWrapping"/>
            </w:r>
            <w:r>
              <w:rPr>
                <w:rFonts w:hint="default" w:ascii="Times New Roman" w:hAnsi="Times New Roman" w:eastAsia="方正仿宋简体" w:cs="Times New Roman"/>
                <w:color w:val="000000"/>
                <w:sz w:val="18"/>
                <w:szCs w:val="18"/>
              </w:rPr>
              <w:t>信息</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xml:space="preserve">初审对象名单及相关信息  </w:t>
            </w:r>
          </w:p>
        </w:tc>
        <w:tc>
          <w:tcPr>
            <w:tcW w:w="252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color w:val="000000"/>
                <w:sz w:val="18"/>
                <w:szCs w:val="18"/>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制定或获取信息之日起10个工作日内，公示7个工作日</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color w:val="000000"/>
                <w:sz w:val="18"/>
                <w:szCs w:val="18"/>
                <w:lang w:val="en-US"/>
              </w:rPr>
            </w:pPr>
            <w:r>
              <w:rPr>
                <w:rFonts w:hint="eastAsia" w:ascii="Times New Roman" w:hAnsi="Times New Roman" w:eastAsia="方正仿宋简体" w:cs="Times New Roman"/>
                <w:color w:val="000000"/>
                <w:sz w:val="18"/>
                <w:szCs w:val="18"/>
                <w:lang w:val="en-US" w:eastAsia="zh-CN"/>
              </w:rPr>
              <w:t>乡镇政府</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xml:space="preserve">                                                                                                                                                                       ■村</w:t>
            </w:r>
            <w:r>
              <w:rPr>
                <w:rFonts w:hint="eastAsia" w:ascii="Times New Roman" w:hAnsi="Times New Roman" w:eastAsia="方正仿宋简体" w:cs="Times New Roman"/>
                <w:color w:val="000000"/>
                <w:sz w:val="18"/>
                <w:szCs w:val="18"/>
                <w:lang w:val="en-US" w:eastAsia="zh-CN"/>
              </w:rPr>
              <w:t>/社区</w:t>
            </w:r>
            <w:r>
              <w:rPr>
                <w:rFonts w:hint="default" w:ascii="Times New Roman" w:hAnsi="Times New Roman" w:eastAsia="方正仿宋简体" w:cs="Times New Roman"/>
                <w:color w:val="000000"/>
                <w:sz w:val="18"/>
                <w:szCs w:val="18"/>
              </w:rPr>
              <w:t xml:space="preserve">公示栏（电子屏）                                                                                                                                                                                          </w:t>
            </w:r>
          </w:p>
        </w:tc>
        <w:tc>
          <w:tcPr>
            <w:tcW w:w="54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09" w:type="dxa"/>
            <w:noWrap w:val="0"/>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51"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6</w:t>
            </w:r>
          </w:p>
        </w:tc>
        <w:tc>
          <w:tcPr>
            <w:tcW w:w="72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color w:val="000000"/>
                <w:sz w:val="18"/>
                <w:szCs w:val="18"/>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审批   信息</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低保对象名单及相关信息</w:t>
            </w:r>
          </w:p>
        </w:tc>
        <w:tc>
          <w:tcPr>
            <w:tcW w:w="252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color w:val="000000"/>
                <w:sz w:val="18"/>
                <w:szCs w:val="18"/>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制定或获取信息之日起10个工作日内</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color w:val="000000"/>
                <w:sz w:val="18"/>
                <w:szCs w:val="18"/>
                <w:lang w:val="en-US"/>
              </w:rPr>
            </w:pPr>
            <w:r>
              <w:rPr>
                <w:rFonts w:hint="default" w:ascii="Times New Roman" w:hAnsi="Times New Roman" w:eastAsia="方正仿宋简体" w:cs="Times New Roman"/>
                <w:color w:val="000000"/>
                <w:sz w:val="18"/>
                <w:szCs w:val="18"/>
                <w:lang w:eastAsia="zh-CN"/>
              </w:rPr>
              <w:t>五华县民政局</w:t>
            </w:r>
            <w:r>
              <w:rPr>
                <w:rFonts w:hint="eastAsia" w:ascii="Times New Roman" w:hAnsi="Times New Roman" w:eastAsia="方正仿宋简体" w:cs="Times New Roman"/>
                <w:color w:val="000000"/>
                <w:sz w:val="18"/>
                <w:szCs w:val="18"/>
                <w:lang w:eastAsia="zh-CN"/>
              </w:rPr>
              <w:t>、</w:t>
            </w:r>
            <w:r>
              <w:rPr>
                <w:rFonts w:hint="eastAsia" w:ascii="Times New Roman" w:hAnsi="Times New Roman" w:eastAsia="方正仿宋简体" w:cs="Times New Roman"/>
                <w:color w:val="000000"/>
                <w:sz w:val="18"/>
                <w:szCs w:val="18"/>
                <w:lang w:val="en-US" w:eastAsia="zh-CN"/>
              </w:rPr>
              <w:t>乡镇政府</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r>
              <w:rPr>
                <w:rFonts w:hint="eastAsia" w:ascii="Times New Roman" w:hAnsi="Times New Roman" w:eastAsia="方正仿宋简体" w:cs="Times New Roman"/>
                <w:color w:val="000000"/>
                <w:sz w:val="18"/>
                <w:szCs w:val="18"/>
                <w:lang w:val="en-US" w:eastAsia="zh-CN"/>
              </w:rPr>
              <w:t>五华县人民</w:t>
            </w:r>
            <w:r>
              <w:rPr>
                <w:rFonts w:hint="default" w:ascii="Times New Roman" w:hAnsi="Times New Roman" w:eastAsia="方正仿宋简体" w:cs="Times New Roman"/>
                <w:color w:val="000000"/>
                <w:sz w:val="18"/>
                <w:szCs w:val="18"/>
              </w:rPr>
              <w:t>政府</w:t>
            </w:r>
            <w:r>
              <w:rPr>
                <w:rFonts w:hint="eastAsia" w:ascii="Times New Roman" w:hAnsi="Times New Roman" w:eastAsia="方正仿宋简体" w:cs="Times New Roman"/>
                <w:color w:val="000000"/>
                <w:sz w:val="18"/>
                <w:szCs w:val="18"/>
                <w:lang w:val="en-US" w:eastAsia="zh-CN"/>
              </w:rPr>
              <w:t>门户</w:t>
            </w:r>
            <w:r>
              <w:rPr>
                <w:rFonts w:hint="default" w:ascii="Times New Roman" w:hAnsi="Times New Roman" w:eastAsia="方正仿宋简体" w:cs="Times New Roman"/>
                <w:color w:val="000000"/>
                <w:sz w:val="18"/>
                <w:szCs w:val="18"/>
              </w:rPr>
              <w:t xml:space="preserve">网站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xml:space="preserve">■村/社区公示栏（电子屏）                                                                                                                                                                                            </w:t>
            </w:r>
          </w:p>
        </w:tc>
        <w:tc>
          <w:tcPr>
            <w:tcW w:w="54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09"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51"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7</w:t>
            </w:r>
          </w:p>
        </w:tc>
        <w:tc>
          <w:tcPr>
            <w:tcW w:w="7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特困人员救助供养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政策</w:t>
            </w:r>
            <w:r>
              <w:rPr>
                <w:rFonts w:hint="default" w:ascii="Times New Roman" w:hAnsi="Times New Roman" w:eastAsia="方正仿宋简体" w:cs="Times New Roman"/>
                <w:color w:val="000000"/>
                <w:sz w:val="18"/>
                <w:szCs w:val="18"/>
              </w:rPr>
              <w:br w:type="textWrapping"/>
            </w:r>
            <w:r>
              <w:rPr>
                <w:rFonts w:hint="default" w:ascii="Times New Roman" w:hAnsi="Times New Roman" w:eastAsia="方正仿宋简体" w:cs="Times New Roman"/>
                <w:color w:val="000000"/>
                <w:sz w:val="18"/>
                <w:szCs w:val="18"/>
              </w:rPr>
              <w:t>法规</w:t>
            </w:r>
            <w:r>
              <w:rPr>
                <w:rFonts w:hint="default" w:ascii="Times New Roman" w:hAnsi="Times New Roman" w:eastAsia="方正仿宋简体" w:cs="Times New Roman"/>
                <w:color w:val="000000"/>
                <w:sz w:val="18"/>
                <w:szCs w:val="18"/>
              </w:rPr>
              <w:br w:type="textWrapping"/>
            </w:r>
            <w:r>
              <w:rPr>
                <w:rFonts w:hint="default" w:ascii="Times New Roman" w:hAnsi="Times New Roman" w:eastAsia="方正仿宋简体" w:cs="Times New Roman"/>
                <w:color w:val="000000"/>
                <w:sz w:val="18"/>
                <w:szCs w:val="18"/>
              </w:rPr>
              <w:t>文件</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1.《国务院关于进一步健全特困人员救助供养制度的意见》（国发〔2016〕14号）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2.《民政部关于印发&lt;特困人员认定办法&gt;的通知》（民发〔2016〕178号）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3.《民政部关于贯彻落实&lt;国务院关于进一步健全特困人员救助供养制度的意见&gt;的通知》（民发〔2016〕115号）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4.《广东省人民政府关于进一步健全特困人员救助供养制度的实施意见》（粤府〔2016〕147号）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5.《广东省民政厅关于加强特困供养人员护理工作的通知》（粤民规字〔2018〕4号）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6.《广东省民政厅关于做好特困供养人员照料护理工作有关事项的通知》（粤民函〔2019〕451号）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color w:val="000000"/>
                <w:sz w:val="18"/>
                <w:szCs w:val="18"/>
                <w:lang w:val="en-US" w:eastAsia="zh-CN"/>
              </w:rPr>
            </w:pPr>
            <w:r>
              <w:rPr>
                <w:rFonts w:hint="eastAsia" w:ascii="Times New Roman" w:hAnsi="Times New Roman" w:eastAsia="方正仿宋简体" w:cs="Times New Roman"/>
                <w:color w:val="000000"/>
                <w:sz w:val="18"/>
                <w:szCs w:val="18"/>
                <w:lang w:val="en-US" w:eastAsia="zh-CN"/>
              </w:rPr>
              <w:t>7.其他配套政策法规文件</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《中华人民共和国信息公开条例》（中华人民共和国国务院令第711号）及相关规定</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制定或获取信息之日起10个工作日内</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color w:val="000000"/>
                <w:sz w:val="18"/>
                <w:szCs w:val="18"/>
                <w:lang w:val="en-US"/>
              </w:rPr>
            </w:pPr>
            <w:r>
              <w:rPr>
                <w:rFonts w:hint="default" w:ascii="Times New Roman" w:hAnsi="Times New Roman" w:eastAsia="方正仿宋简体" w:cs="Times New Roman"/>
                <w:color w:val="000000"/>
                <w:sz w:val="18"/>
                <w:szCs w:val="18"/>
                <w:lang w:eastAsia="zh-CN"/>
              </w:rPr>
              <w:t>五华县民政局</w:t>
            </w:r>
            <w:r>
              <w:rPr>
                <w:rFonts w:hint="eastAsia" w:ascii="Times New Roman" w:hAnsi="Times New Roman" w:eastAsia="方正仿宋简体" w:cs="Times New Roman"/>
                <w:color w:val="000000"/>
                <w:sz w:val="18"/>
                <w:szCs w:val="18"/>
                <w:lang w:eastAsia="zh-CN"/>
              </w:rPr>
              <w:t>、</w:t>
            </w:r>
            <w:r>
              <w:rPr>
                <w:rFonts w:hint="eastAsia" w:ascii="Times New Roman" w:hAnsi="Times New Roman" w:eastAsia="方正仿宋简体" w:cs="Times New Roman"/>
                <w:color w:val="000000"/>
                <w:sz w:val="18"/>
                <w:szCs w:val="18"/>
                <w:lang w:val="en-US" w:eastAsia="zh-CN"/>
              </w:rPr>
              <w:t>乡镇政府</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r>
              <w:rPr>
                <w:rFonts w:hint="eastAsia" w:ascii="Times New Roman" w:hAnsi="Times New Roman" w:eastAsia="方正仿宋简体" w:cs="Times New Roman"/>
                <w:color w:val="000000"/>
                <w:sz w:val="18"/>
                <w:szCs w:val="18"/>
                <w:lang w:val="en-US" w:eastAsia="zh-CN"/>
              </w:rPr>
              <w:t>五华县人民</w:t>
            </w:r>
            <w:r>
              <w:rPr>
                <w:rFonts w:hint="default" w:ascii="Times New Roman" w:hAnsi="Times New Roman" w:eastAsia="方正仿宋简体" w:cs="Times New Roman"/>
                <w:color w:val="000000"/>
                <w:sz w:val="18"/>
                <w:szCs w:val="18"/>
              </w:rPr>
              <w:t>政府</w:t>
            </w:r>
            <w:r>
              <w:rPr>
                <w:rFonts w:hint="eastAsia" w:ascii="Times New Roman" w:hAnsi="Times New Roman" w:eastAsia="方正仿宋简体" w:cs="Times New Roman"/>
                <w:color w:val="000000"/>
                <w:sz w:val="18"/>
                <w:szCs w:val="18"/>
                <w:lang w:val="en-US" w:eastAsia="zh-CN"/>
              </w:rPr>
              <w:t>门户</w:t>
            </w:r>
            <w:r>
              <w:rPr>
                <w:rFonts w:hint="default" w:ascii="Times New Roman" w:hAnsi="Times New Roman" w:eastAsia="方正仿宋简体" w:cs="Times New Roman"/>
                <w:color w:val="000000"/>
                <w:sz w:val="18"/>
                <w:szCs w:val="18"/>
              </w:rPr>
              <w:t xml:space="preserve">网站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xml:space="preserve">                                                                                                                                                                                                   </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8</w:t>
            </w:r>
          </w:p>
        </w:tc>
        <w:tc>
          <w:tcPr>
            <w:tcW w:w="72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办事  指南</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xml:space="preserve">办理事项、办理条件、救助供养标准、申请材料、办理流程、办理时间、地点、联系方式 </w:t>
            </w:r>
          </w:p>
        </w:tc>
        <w:tc>
          <w:tcPr>
            <w:tcW w:w="25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《国务院关于进一步健全特困人员救助供养制度的意见》（国发〔2016〕14号）等相关政策规定</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制定或获取信息之日起10个工作日内</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lang w:val="en-US"/>
              </w:rPr>
            </w:pPr>
            <w:r>
              <w:rPr>
                <w:rFonts w:hint="default" w:ascii="Times New Roman" w:hAnsi="Times New Roman" w:eastAsia="方正仿宋简体" w:cs="Times New Roman"/>
                <w:color w:val="000000"/>
                <w:sz w:val="18"/>
                <w:szCs w:val="18"/>
                <w:lang w:eastAsia="zh-CN"/>
              </w:rPr>
              <w:t>五华县民政局</w:t>
            </w:r>
            <w:r>
              <w:rPr>
                <w:rFonts w:hint="eastAsia" w:ascii="Times New Roman" w:hAnsi="Times New Roman" w:eastAsia="方正仿宋简体" w:cs="Times New Roman"/>
                <w:color w:val="000000"/>
                <w:sz w:val="18"/>
                <w:szCs w:val="18"/>
                <w:lang w:eastAsia="zh-CN"/>
              </w:rPr>
              <w:t>、</w:t>
            </w:r>
            <w:r>
              <w:rPr>
                <w:rFonts w:hint="eastAsia" w:ascii="Times New Roman" w:hAnsi="Times New Roman" w:eastAsia="方正仿宋简体" w:cs="Times New Roman"/>
                <w:color w:val="000000"/>
                <w:sz w:val="18"/>
                <w:szCs w:val="18"/>
                <w:lang w:val="en-US" w:eastAsia="zh-CN"/>
              </w:rPr>
              <w:t>乡镇政府</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r>
              <w:rPr>
                <w:rFonts w:hint="eastAsia" w:ascii="Times New Roman" w:hAnsi="Times New Roman" w:eastAsia="方正仿宋简体" w:cs="Times New Roman"/>
                <w:color w:val="000000"/>
                <w:sz w:val="18"/>
                <w:szCs w:val="18"/>
                <w:lang w:val="en-US" w:eastAsia="zh-CN"/>
              </w:rPr>
              <w:t>五华县人民</w:t>
            </w:r>
            <w:r>
              <w:rPr>
                <w:rFonts w:hint="default" w:ascii="Times New Roman" w:hAnsi="Times New Roman" w:eastAsia="方正仿宋简体" w:cs="Times New Roman"/>
                <w:color w:val="000000"/>
                <w:sz w:val="18"/>
                <w:szCs w:val="18"/>
              </w:rPr>
              <w:t>政府</w:t>
            </w:r>
            <w:r>
              <w:rPr>
                <w:rFonts w:hint="eastAsia" w:ascii="Times New Roman" w:hAnsi="Times New Roman" w:eastAsia="方正仿宋简体" w:cs="Times New Roman"/>
                <w:color w:val="000000"/>
                <w:sz w:val="18"/>
                <w:szCs w:val="18"/>
                <w:lang w:val="en-US" w:eastAsia="zh-CN"/>
              </w:rPr>
              <w:t>门户</w:t>
            </w:r>
            <w:r>
              <w:rPr>
                <w:rFonts w:hint="default" w:ascii="Times New Roman" w:hAnsi="Times New Roman" w:eastAsia="方正仿宋简体" w:cs="Times New Roman"/>
                <w:color w:val="000000"/>
                <w:sz w:val="18"/>
                <w:szCs w:val="18"/>
              </w:rPr>
              <w:t xml:space="preserve">网站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xml:space="preserve">■政务服务中心                                                                                                                                                                                                    </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5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9</w:t>
            </w:r>
          </w:p>
        </w:tc>
        <w:tc>
          <w:tcPr>
            <w:tcW w:w="72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审核</w:t>
            </w:r>
            <w:r>
              <w:rPr>
                <w:rFonts w:hint="default" w:ascii="Times New Roman" w:hAnsi="Times New Roman" w:eastAsia="方正仿宋简体" w:cs="Times New Roman"/>
                <w:color w:val="000000"/>
                <w:sz w:val="18"/>
                <w:szCs w:val="18"/>
              </w:rPr>
              <w:br w:type="textWrapping"/>
            </w:r>
            <w:r>
              <w:rPr>
                <w:rFonts w:hint="default" w:ascii="Times New Roman" w:hAnsi="Times New Roman" w:eastAsia="方正仿宋简体" w:cs="Times New Roman"/>
                <w:color w:val="000000"/>
                <w:sz w:val="18"/>
                <w:szCs w:val="18"/>
              </w:rPr>
              <w:t>信息</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初审对象名单及相关信息、终止供养名单</w:t>
            </w:r>
          </w:p>
        </w:tc>
        <w:tc>
          <w:tcPr>
            <w:tcW w:w="252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制定或获取信息之日起10个工作日内，公示7个工作日</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lang w:val="en-US" w:eastAsia="zh-CN"/>
              </w:rPr>
            </w:pPr>
            <w:r>
              <w:rPr>
                <w:rFonts w:hint="eastAsia" w:ascii="Times New Roman" w:hAnsi="Times New Roman" w:eastAsia="方正仿宋简体" w:cs="Times New Roman"/>
                <w:color w:val="000000"/>
                <w:sz w:val="18"/>
                <w:szCs w:val="18"/>
                <w:lang w:val="en-US" w:eastAsia="zh-CN"/>
              </w:rPr>
              <w:t>乡镇政府</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xml:space="preserve">■村/社区公示栏（电子屏）                                                                                                                                                                                          </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5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10</w:t>
            </w:r>
          </w:p>
        </w:tc>
        <w:tc>
          <w:tcPr>
            <w:tcW w:w="72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审批   信息</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特困人员名单及相关信息</w:t>
            </w:r>
          </w:p>
        </w:tc>
        <w:tc>
          <w:tcPr>
            <w:tcW w:w="252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制定或获取信息之日起10个工作日内</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lang w:val="en-US"/>
              </w:rPr>
            </w:pPr>
            <w:r>
              <w:rPr>
                <w:rFonts w:hint="default" w:ascii="Times New Roman" w:hAnsi="Times New Roman" w:eastAsia="方正仿宋简体" w:cs="Times New Roman"/>
                <w:color w:val="000000"/>
                <w:sz w:val="18"/>
                <w:szCs w:val="18"/>
                <w:lang w:eastAsia="zh-CN"/>
              </w:rPr>
              <w:t>五华县民政局</w:t>
            </w:r>
            <w:r>
              <w:rPr>
                <w:rFonts w:hint="eastAsia" w:ascii="Times New Roman" w:hAnsi="Times New Roman" w:eastAsia="方正仿宋简体" w:cs="Times New Roman"/>
                <w:color w:val="000000"/>
                <w:sz w:val="18"/>
                <w:szCs w:val="18"/>
                <w:lang w:eastAsia="zh-CN"/>
              </w:rPr>
              <w:t>、</w:t>
            </w:r>
            <w:r>
              <w:rPr>
                <w:rFonts w:hint="eastAsia" w:ascii="Times New Roman" w:hAnsi="Times New Roman" w:eastAsia="方正仿宋简体" w:cs="Times New Roman"/>
                <w:color w:val="000000"/>
                <w:sz w:val="18"/>
                <w:szCs w:val="18"/>
                <w:lang w:val="en-US" w:eastAsia="zh-CN"/>
              </w:rPr>
              <w:t>乡镇政府</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r>
              <w:rPr>
                <w:rFonts w:hint="eastAsia" w:ascii="Times New Roman" w:hAnsi="Times New Roman" w:eastAsia="方正仿宋简体" w:cs="Times New Roman"/>
                <w:color w:val="000000"/>
                <w:sz w:val="18"/>
                <w:szCs w:val="18"/>
                <w:lang w:val="en-US" w:eastAsia="zh-CN"/>
              </w:rPr>
              <w:t>五华县人民</w:t>
            </w:r>
            <w:r>
              <w:rPr>
                <w:rFonts w:hint="default" w:ascii="Times New Roman" w:hAnsi="Times New Roman" w:eastAsia="方正仿宋简体" w:cs="Times New Roman"/>
                <w:color w:val="000000"/>
                <w:sz w:val="18"/>
                <w:szCs w:val="18"/>
              </w:rPr>
              <w:t>政府</w:t>
            </w:r>
            <w:r>
              <w:rPr>
                <w:rFonts w:hint="eastAsia" w:ascii="Times New Roman" w:hAnsi="Times New Roman" w:eastAsia="方正仿宋简体" w:cs="Times New Roman"/>
                <w:color w:val="000000"/>
                <w:sz w:val="18"/>
                <w:szCs w:val="18"/>
                <w:lang w:val="en-US" w:eastAsia="zh-CN"/>
              </w:rPr>
              <w:t>门户</w:t>
            </w:r>
            <w:r>
              <w:rPr>
                <w:rFonts w:hint="default" w:ascii="Times New Roman" w:hAnsi="Times New Roman" w:eastAsia="方正仿宋简体" w:cs="Times New Roman"/>
                <w:color w:val="000000"/>
                <w:sz w:val="18"/>
                <w:szCs w:val="18"/>
              </w:rPr>
              <w:t xml:space="preserve">网站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xml:space="preserve">■村/社区公示栏（电子屏）                                                                                                                                                                                          </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5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11</w:t>
            </w:r>
          </w:p>
        </w:tc>
        <w:tc>
          <w:tcPr>
            <w:tcW w:w="7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临时救助</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政策</w:t>
            </w:r>
            <w:r>
              <w:rPr>
                <w:rFonts w:hint="default" w:ascii="Times New Roman" w:hAnsi="Times New Roman" w:eastAsia="方正仿宋简体" w:cs="Times New Roman"/>
                <w:color w:val="000000"/>
                <w:sz w:val="18"/>
                <w:szCs w:val="18"/>
              </w:rPr>
              <w:br w:type="textWrapping"/>
            </w:r>
            <w:r>
              <w:rPr>
                <w:rFonts w:hint="default" w:ascii="Times New Roman" w:hAnsi="Times New Roman" w:eastAsia="方正仿宋简体" w:cs="Times New Roman"/>
                <w:color w:val="000000"/>
                <w:sz w:val="18"/>
                <w:szCs w:val="18"/>
              </w:rPr>
              <w:t>法规</w:t>
            </w:r>
            <w:r>
              <w:rPr>
                <w:rFonts w:hint="default" w:ascii="Times New Roman" w:hAnsi="Times New Roman" w:eastAsia="方正仿宋简体" w:cs="Times New Roman"/>
                <w:color w:val="000000"/>
                <w:sz w:val="18"/>
                <w:szCs w:val="18"/>
              </w:rPr>
              <w:br w:type="textWrapping"/>
            </w:r>
            <w:r>
              <w:rPr>
                <w:rFonts w:hint="default" w:ascii="Times New Roman" w:hAnsi="Times New Roman" w:eastAsia="方正仿宋简体" w:cs="Times New Roman"/>
                <w:color w:val="000000"/>
                <w:sz w:val="18"/>
                <w:szCs w:val="18"/>
              </w:rPr>
              <w:t>文件</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1.《国务院关于全面建立临时救助制度的通知》（国发〔2014〕47号）</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2.《民政部 财政部关于进一步加强和改进临时救助工作的意见》（民发〔2018〕23号）</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仿宋简体" w:cs="Times New Roman"/>
                <w:color w:val="000000"/>
                <w:sz w:val="18"/>
                <w:szCs w:val="18"/>
                <w:lang w:eastAsia="zh-CN"/>
              </w:rPr>
            </w:pPr>
            <w:r>
              <w:rPr>
                <w:rFonts w:hint="eastAsia" w:ascii="Times New Roman" w:hAnsi="Times New Roman" w:eastAsia="方正仿宋简体" w:cs="Times New Roman"/>
                <w:color w:val="000000"/>
                <w:sz w:val="18"/>
                <w:szCs w:val="18"/>
                <w:lang w:val="en-US" w:eastAsia="zh-CN"/>
              </w:rPr>
              <w:t>3.《</w:t>
            </w:r>
            <w:r>
              <w:rPr>
                <w:rFonts w:hint="default" w:ascii="Times New Roman" w:hAnsi="Times New Roman" w:eastAsia="方正仿宋简体" w:cs="Times New Roman"/>
                <w:color w:val="000000"/>
                <w:sz w:val="18"/>
                <w:szCs w:val="18"/>
              </w:rPr>
              <w:t>五华县人民政府办公室关于印发五华县困难群众医疗救助实施细则的通知</w:t>
            </w:r>
            <w:r>
              <w:rPr>
                <w:rFonts w:hint="eastAsia" w:ascii="Times New Roman" w:hAnsi="Times New Roman" w:eastAsia="方正仿宋简体" w:cs="Times New Roman"/>
                <w:color w:val="000000"/>
                <w:sz w:val="18"/>
                <w:szCs w:val="18"/>
                <w:lang w:eastAsia="zh-CN"/>
              </w:rPr>
              <w:t>》（华府办〔2017〕25号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lang w:val="en-US" w:eastAsia="zh-CN"/>
              </w:rPr>
            </w:pPr>
            <w:r>
              <w:rPr>
                <w:rFonts w:hint="eastAsia" w:ascii="Times New Roman" w:hAnsi="Times New Roman" w:eastAsia="方正仿宋简体" w:cs="Times New Roman"/>
                <w:color w:val="000000"/>
                <w:sz w:val="18"/>
                <w:szCs w:val="18"/>
                <w:lang w:val="en-US" w:eastAsia="zh-CN"/>
              </w:rPr>
              <w:t>4.其他配套政策法规文件</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《中华人民共</w:t>
            </w:r>
            <w:bookmarkStart w:id="1" w:name="_GoBack"/>
            <w:bookmarkEnd w:id="1"/>
            <w:r>
              <w:rPr>
                <w:rFonts w:hint="default" w:ascii="Times New Roman" w:hAnsi="Times New Roman" w:eastAsia="方正仿宋简体" w:cs="Times New Roman"/>
                <w:color w:val="000000"/>
                <w:sz w:val="18"/>
                <w:szCs w:val="18"/>
              </w:rPr>
              <w:t>和国信息公开条例》（中华人民共和国国务院令第711号）及相关规定</w:t>
            </w:r>
          </w:p>
        </w:tc>
        <w:tc>
          <w:tcPr>
            <w:tcW w:w="14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制定或获取信息之日起10个工作日内</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p>
        </w:tc>
        <w:tc>
          <w:tcPr>
            <w:tcW w:w="1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lang w:val="en-US" w:eastAsia="zh-CN"/>
              </w:rPr>
            </w:pPr>
            <w:r>
              <w:rPr>
                <w:rFonts w:hint="default" w:ascii="Times New Roman" w:hAnsi="Times New Roman" w:eastAsia="方正仿宋简体" w:cs="Times New Roman"/>
                <w:color w:val="000000"/>
                <w:sz w:val="18"/>
                <w:szCs w:val="18"/>
                <w:lang w:eastAsia="zh-CN"/>
              </w:rPr>
              <w:t>五华县民政局</w:t>
            </w:r>
            <w:r>
              <w:rPr>
                <w:rFonts w:hint="eastAsia" w:ascii="Times New Roman" w:hAnsi="Times New Roman" w:eastAsia="方正仿宋简体" w:cs="Times New Roman"/>
                <w:color w:val="000000"/>
                <w:sz w:val="18"/>
                <w:szCs w:val="18"/>
                <w:lang w:eastAsia="zh-CN"/>
              </w:rPr>
              <w:t>、</w:t>
            </w:r>
            <w:r>
              <w:rPr>
                <w:rFonts w:hint="eastAsia" w:ascii="Times New Roman" w:hAnsi="Times New Roman" w:eastAsia="方正仿宋简体" w:cs="Times New Roman"/>
                <w:color w:val="000000"/>
                <w:sz w:val="18"/>
                <w:szCs w:val="18"/>
                <w:lang w:val="en-US" w:eastAsia="zh-CN"/>
              </w:rPr>
              <w:t>乡镇政府</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r>
              <w:rPr>
                <w:rFonts w:hint="eastAsia" w:ascii="Times New Roman" w:hAnsi="Times New Roman" w:eastAsia="方正仿宋简体" w:cs="Times New Roman"/>
                <w:color w:val="000000"/>
                <w:sz w:val="18"/>
                <w:szCs w:val="18"/>
                <w:lang w:val="en-US" w:eastAsia="zh-CN"/>
              </w:rPr>
              <w:t>五华县人民</w:t>
            </w:r>
            <w:r>
              <w:rPr>
                <w:rFonts w:hint="default" w:ascii="Times New Roman" w:hAnsi="Times New Roman" w:eastAsia="方正仿宋简体" w:cs="Times New Roman"/>
                <w:color w:val="000000"/>
                <w:sz w:val="18"/>
                <w:szCs w:val="18"/>
              </w:rPr>
              <w:t>政府</w:t>
            </w:r>
            <w:r>
              <w:rPr>
                <w:rFonts w:hint="eastAsia" w:ascii="Times New Roman" w:hAnsi="Times New Roman" w:eastAsia="方正仿宋简体" w:cs="Times New Roman"/>
                <w:color w:val="000000"/>
                <w:sz w:val="18"/>
                <w:szCs w:val="18"/>
                <w:lang w:val="en-US" w:eastAsia="zh-CN"/>
              </w:rPr>
              <w:t>门户</w:t>
            </w:r>
            <w:r>
              <w:rPr>
                <w:rFonts w:hint="default" w:ascii="Times New Roman" w:hAnsi="Times New Roman" w:eastAsia="方正仿宋简体" w:cs="Times New Roman"/>
                <w:color w:val="000000"/>
                <w:sz w:val="18"/>
                <w:szCs w:val="18"/>
              </w:rPr>
              <w:t xml:space="preserve">网站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xml:space="preserve">                                                                                                                                                                                                    </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5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12</w:t>
            </w:r>
          </w:p>
        </w:tc>
        <w:tc>
          <w:tcPr>
            <w:tcW w:w="72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办事  指南</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xml:space="preserve">办理事项、办理条件、救助标准、申请材料、办理流程、办理时间、地点、联系方式 </w:t>
            </w:r>
          </w:p>
        </w:tc>
        <w:tc>
          <w:tcPr>
            <w:tcW w:w="25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《国务院关于全面建立临时救助制度的通知》（国发〔2014〕47号）等相关政策规定</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p>
        </w:tc>
        <w:tc>
          <w:tcPr>
            <w:tcW w:w="144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p>
        </w:tc>
        <w:tc>
          <w:tcPr>
            <w:tcW w:w="162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r>
              <w:rPr>
                <w:rFonts w:hint="eastAsia" w:ascii="Times New Roman" w:hAnsi="Times New Roman" w:eastAsia="方正仿宋简体" w:cs="Times New Roman"/>
                <w:color w:val="000000"/>
                <w:sz w:val="18"/>
                <w:szCs w:val="18"/>
                <w:lang w:val="en-US" w:eastAsia="zh-CN"/>
              </w:rPr>
              <w:t>五华县人民</w:t>
            </w:r>
            <w:r>
              <w:rPr>
                <w:rFonts w:hint="default" w:ascii="Times New Roman" w:hAnsi="Times New Roman" w:eastAsia="方正仿宋简体" w:cs="Times New Roman"/>
                <w:color w:val="000000"/>
                <w:sz w:val="18"/>
                <w:szCs w:val="18"/>
              </w:rPr>
              <w:t>政府</w:t>
            </w:r>
            <w:r>
              <w:rPr>
                <w:rFonts w:hint="eastAsia" w:ascii="Times New Roman" w:hAnsi="Times New Roman" w:eastAsia="方正仿宋简体" w:cs="Times New Roman"/>
                <w:color w:val="000000"/>
                <w:sz w:val="18"/>
                <w:szCs w:val="18"/>
                <w:lang w:val="en-US" w:eastAsia="zh-CN"/>
              </w:rPr>
              <w:t>门户</w:t>
            </w:r>
            <w:r>
              <w:rPr>
                <w:rFonts w:hint="default" w:ascii="Times New Roman" w:hAnsi="Times New Roman" w:eastAsia="方正仿宋简体" w:cs="Times New Roman"/>
                <w:color w:val="000000"/>
                <w:sz w:val="18"/>
                <w:szCs w:val="18"/>
              </w:rPr>
              <w:t xml:space="preserve">网站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lang w:val="en-US" w:eastAsia="zh-CN"/>
              </w:rPr>
            </w:pPr>
            <w:r>
              <w:rPr>
                <w:rFonts w:hint="default" w:ascii="Times New Roman" w:hAnsi="Times New Roman" w:eastAsia="方正仿宋简体" w:cs="Times New Roman"/>
                <w:color w:val="000000"/>
                <w:sz w:val="18"/>
                <w:szCs w:val="18"/>
              </w:rPr>
              <w:t xml:space="preserve">■政务服务中心     </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5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13</w:t>
            </w:r>
          </w:p>
        </w:tc>
        <w:tc>
          <w:tcPr>
            <w:tcW w:w="72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审核</w:t>
            </w:r>
            <w:r>
              <w:rPr>
                <w:rFonts w:hint="default" w:ascii="Times New Roman" w:hAnsi="Times New Roman" w:eastAsia="方正仿宋简体" w:cs="Times New Roman"/>
                <w:color w:val="000000"/>
                <w:sz w:val="18"/>
                <w:szCs w:val="18"/>
              </w:rPr>
              <w:br w:type="textWrapping"/>
            </w:r>
            <w:r>
              <w:rPr>
                <w:rFonts w:hint="default" w:ascii="Times New Roman" w:hAnsi="Times New Roman" w:eastAsia="方正仿宋简体" w:cs="Times New Roman"/>
                <w:color w:val="000000"/>
                <w:sz w:val="18"/>
                <w:szCs w:val="18"/>
              </w:rPr>
              <w:t>审批</w:t>
            </w:r>
            <w:r>
              <w:rPr>
                <w:rFonts w:hint="default" w:ascii="Times New Roman" w:hAnsi="Times New Roman" w:eastAsia="方正仿宋简体" w:cs="Times New Roman"/>
                <w:color w:val="000000"/>
                <w:sz w:val="18"/>
                <w:szCs w:val="18"/>
              </w:rPr>
              <w:br w:type="textWrapping"/>
            </w:r>
            <w:r>
              <w:rPr>
                <w:rFonts w:hint="default" w:ascii="Times New Roman" w:hAnsi="Times New Roman" w:eastAsia="方正仿宋简体" w:cs="Times New Roman"/>
                <w:color w:val="000000"/>
                <w:sz w:val="18"/>
                <w:szCs w:val="18"/>
              </w:rPr>
              <w:t>信息</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xml:space="preserve">支出型临时救助对象名单、救助金额、救助事由 </w:t>
            </w:r>
          </w:p>
        </w:tc>
        <w:tc>
          <w:tcPr>
            <w:tcW w:w="252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p>
        </w:tc>
        <w:tc>
          <w:tcPr>
            <w:tcW w:w="144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p>
        </w:tc>
        <w:tc>
          <w:tcPr>
            <w:tcW w:w="162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r>
              <w:rPr>
                <w:rFonts w:hint="eastAsia" w:ascii="Times New Roman" w:hAnsi="Times New Roman" w:eastAsia="方正仿宋简体" w:cs="Times New Roman"/>
                <w:color w:val="000000"/>
                <w:sz w:val="18"/>
                <w:szCs w:val="18"/>
                <w:lang w:val="en-US" w:eastAsia="zh-CN"/>
              </w:rPr>
              <w:t>五华县人民</w:t>
            </w:r>
            <w:r>
              <w:rPr>
                <w:rFonts w:hint="default" w:ascii="Times New Roman" w:hAnsi="Times New Roman" w:eastAsia="方正仿宋简体" w:cs="Times New Roman"/>
                <w:color w:val="000000"/>
                <w:sz w:val="18"/>
                <w:szCs w:val="18"/>
              </w:rPr>
              <w:t>政府</w:t>
            </w:r>
            <w:r>
              <w:rPr>
                <w:rFonts w:hint="eastAsia" w:ascii="Times New Roman" w:hAnsi="Times New Roman" w:eastAsia="方正仿宋简体" w:cs="Times New Roman"/>
                <w:color w:val="000000"/>
                <w:sz w:val="18"/>
                <w:szCs w:val="18"/>
                <w:lang w:val="en-US" w:eastAsia="zh-CN"/>
              </w:rPr>
              <w:t>门户</w:t>
            </w:r>
            <w:r>
              <w:rPr>
                <w:rFonts w:hint="default" w:ascii="Times New Roman" w:hAnsi="Times New Roman" w:eastAsia="方正仿宋简体" w:cs="Times New Roman"/>
                <w:color w:val="000000"/>
                <w:sz w:val="18"/>
                <w:szCs w:val="18"/>
              </w:rPr>
              <w:t xml:space="preserve">网站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xml:space="preserve">■村/社区公示栏（电子屏）                                                                                                                                                                                           </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5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w:t>
            </w:r>
          </w:p>
        </w:tc>
      </w:tr>
    </w:tbl>
    <w:p>
      <w:pPr>
        <w:tabs>
          <w:tab w:val="left" w:pos="9750"/>
        </w:tabs>
        <w:bidi w:val="0"/>
        <w:jc w:val="left"/>
        <w:rPr>
          <w:rFonts w:hint="default" w:ascii="Calibri" w:hAnsi="Calibri" w:eastAsia="宋体" w:cs="Times New Roman"/>
          <w:kern w:val="2"/>
          <w:sz w:val="21"/>
          <w:szCs w:val="22"/>
          <w:lang w:val="en-US" w:eastAsia="zh-CN" w:bidi="ar-SA"/>
        </w:rPr>
      </w:pPr>
    </w:p>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hint="eastAsia"/>
      </w:rPr>
    </w:pPr>
  </w:p>
  <w:p>
    <w:pPr>
      <w:pStyle w:val="3"/>
      <w:jc w:val="center"/>
      <w:rPr>
        <w:rFonts w:hint="eastAsia"/>
      </w:rPr>
    </w:pPr>
    <w:r>
      <w:fldChar w:fldCharType="begin"/>
    </w:r>
    <w:r>
      <w:rPr>
        <w:rStyle w:val="6"/>
      </w:rPr>
      <w:instrText xml:space="preserve"> PAGE </w:instrText>
    </w:r>
    <w:r>
      <w:fldChar w:fldCharType="separate"/>
    </w:r>
    <w:r>
      <w:rPr>
        <w:rStyle w:val="6"/>
      </w:rPr>
      <w:t>103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rPr>
        <w:rStyle w:val="6"/>
      </w:rPr>
      <w:instrText xml:space="preserve"> PAGE </w:instrText>
    </w:r>
    <w:r>
      <w:fldChar w:fldCharType="separate"/>
    </w:r>
    <w:r>
      <w:rPr>
        <w:rStyle w:val="6"/>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D61EB"/>
    <w:rsid w:val="03B04B7D"/>
    <w:rsid w:val="10592892"/>
    <w:rsid w:val="1175743D"/>
    <w:rsid w:val="1CED497B"/>
    <w:rsid w:val="30085AF0"/>
    <w:rsid w:val="48BD61EB"/>
    <w:rsid w:val="56082202"/>
    <w:rsid w:val="70BC2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2020-10-27T00:47:00Z</dcterms:created>
  <dc:creator>董</dc:creator>
  <cp:lastModifiedBy>芦苇草</cp:lastModifiedBy>
  <dcterms:modified xsi:type="dcterms:W3CDTF">2020-10-27T02:49:07Z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