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D9" w:rsidRDefault="007714D9" w:rsidP="007714D9">
      <w:pPr>
        <w:snapToGrid w:val="0"/>
        <w:spacing w:line="500" w:lineRule="atLeast"/>
        <w:jc w:val="center"/>
        <w:rPr>
          <w:rFonts w:ascii="宋体" w:hAnsi="宋体" w:cs="仿宋_GB2312"/>
          <w:b/>
          <w:bCs/>
          <w:color w:val="FF0000"/>
          <w:sz w:val="88"/>
          <w:szCs w:val="88"/>
        </w:rPr>
      </w:pPr>
      <w:bookmarkStart w:id="0" w:name="_GoBack"/>
      <w:bookmarkEnd w:id="0"/>
      <w:proofErr w:type="gramStart"/>
      <w:r>
        <w:rPr>
          <w:rFonts w:ascii="宋体" w:hAnsi="宋体" w:cs="仿宋_GB2312" w:hint="eastAsia"/>
          <w:b/>
          <w:bCs/>
          <w:color w:val="FF0000"/>
          <w:sz w:val="88"/>
          <w:szCs w:val="88"/>
        </w:rPr>
        <w:t>岐</w:t>
      </w:r>
      <w:proofErr w:type="gramEnd"/>
      <w:r>
        <w:rPr>
          <w:rFonts w:ascii="宋体" w:hAnsi="宋体" w:cs="仿宋_GB2312" w:hint="eastAsia"/>
          <w:b/>
          <w:bCs/>
          <w:color w:val="FF0000"/>
          <w:sz w:val="88"/>
          <w:szCs w:val="88"/>
        </w:rPr>
        <w:t>岭镇人民政府文件</w:t>
      </w:r>
    </w:p>
    <w:p w:rsidR="007714D9" w:rsidRDefault="007714D9" w:rsidP="007714D9">
      <w:pPr>
        <w:tabs>
          <w:tab w:val="left" w:pos="6075"/>
          <w:tab w:val="left" w:pos="7251"/>
        </w:tabs>
        <w:snapToGrid w:val="0"/>
        <w:spacing w:line="500" w:lineRule="atLeast"/>
        <w:rPr>
          <w:sz w:val="44"/>
          <w:szCs w:val="44"/>
        </w:rPr>
      </w:pPr>
    </w:p>
    <w:p w:rsidR="007714D9" w:rsidRDefault="007714D9" w:rsidP="007714D9">
      <w:pPr>
        <w:snapToGrid w:val="0"/>
        <w:spacing w:line="500" w:lineRule="atLeast"/>
        <w:rPr>
          <w:sz w:val="28"/>
        </w:rPr>
      </w:pPr>
    </w:p>
    <w:p w:rsidR="007714D9" w:rsidRDefault="007714D9" w:rsidP="007714D9">
      <w:pPr>
        <w:snapToGrid w:val="0"/>
        <w:spacing w:line="500" w:lineRule="atLeast"/>
        <w:jc w:val="center"/>
        <w:rPr>
          <w:rFonts w:ascii="仿宋_GB2312" w:eastAsia="仿宋_GB2312" w:hAnsi="仿宋_GB2312" w:cs="仿宋_GB2312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岐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府发[2017]24号</w:t>
      </w:r>
    </w:p>
    <w:p w:rsidR="007714D9" w:rsidRDefault="007714D9" w:rsidP="007714D9">
      <w:pPr>
        <w:snapToGrid w:val="0"/>
        <w:spacing w:line="400" w:lineRule="atLeast"/>
        <w:rPr>
          <w:sz w:val="44"/>
          <w:szCs w:val="44"/>
        </w:rPr>
      </w:pPr>
      <w:r>
        <w:rPr>
          <w:sz w:val="44"/>
          <w:szCs w:val="24"/>
        </w:rPr>
        <w:pict>
          <v:line id="直线 2" o:spid="_x0000_s2050" style="position:absolute;left:0;text-align:left;z-index:251660288" from="-14.3pt,26pt" to="423pt,26pt" strokecolor="red" strokeweight="2.25pt"/>
        </w:pict>
      </w:r>
    </w:p>
    <w:p w:rsidR="007714D9" w:rsidRDefault="007714D9" w:rsidP="007714D9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ED6253" w:rsidRPr="007714D9" w:rsidRDefault="00ED6253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D6253" w:rsidRPr="007714D9" w:rsidRDefault="00A172C8">
      <w:pPr>
        <w:spacing w:line="540" w:lineRule="exact"/>
        <w:jc w:val="center"/>
        <w:rPr>
          <w:rFonts w:ascii="仿宋_GB2312" w:eastAsia="仿宋_GB2312" w:hAnsi="宋体" w:hint="eastAsia"/>
          <w:b/>
          <w:sz w:val="44"/>
          <w:szCs w:val="44"/>
        </w:rPr>
      </w:pPr>
      <w:r w:rsidRPr="007714D9">
        <w:rPr>
          <w:rFonts w:ascii="仿宋_GB2312" w:eastAsia="仿宋_GB2312" w:hAnsi="宋体" w:hint="eastAsia"/>
          <w:b/>
          <w:sz w:val="44"/>
          <w:szCs w:val="44"/>
        </w:rPr>
        <w:t>关于</w:t>
      </w:r>
      <w:proofErr w:type="gramStart"/>
      <w:r w:rsidRPr="007714D9">
        <w:rPr>
          <w:rFonts w:ascii="仿宋_GB2312" w:eastAsia="仿宋_GB2312" w:hAnsi="宋体" w:hint="eastAsia"/>
          <w:b/>
          <w:sz w:val="44"/>
          <w:szCs w:val="44"/>
        </w:rPr>
        <w:t>岐</w:t>
      </w:r>
      <w:proofErr w:type="gramEnd"/>
      <w:r w:rsidRPr="007714D9">
        <w:rPr>
          <w:rFonts w:ascii="仿宋_GB2312" w:eastAsia="仿宋_GB2312" w:hAnsi="宋体" w:hint="eastAsia"/>
          <w:b/>
          <w:sz w:val="44"/>
          <w:szCs w:val="44"/>
        </w:rPr>
        <w:t>岭镇统筹扶贫资金建立资产收益</w:t>
      </w:r>
    </w:p>
    <w:p w:rsidR="00ED6253" w:rsidRPr="007714D9" w:rsidRDefault="00A172C8">
      <w:pPr>
        <w:spacing w:line="540" w:lineRule="exact"/>
        <w:jc w:val="center"/>
        <w:rPr>
          <w:rFonts w:ascii="仿宋_GB2312" w:eastAsia="仿宋_GB2312" w:hAnsiTheme="majorEastAsia" w:hint="eastAsia"/>
          <w:b/>
          <w:sz w:val="44"/>
          <w:szCs w:val="44"/>
        </w:rPr>
      </w:pPr>
      <w:r w:rsidRPr="007714D9">
        <w:rPr>
          <w:rFonts w:ascii="仿宋_GB2312" w:eastAsia="仿宋_GB2312" w:hAnsi="宋体" w:hint="eastAsia"/>
          <w:b/>
          <w:sz w:val="44"/>
          <w:szCs w:val="44"/>
        </w:rPr>
        <w:t>项目的</w:t>
      </w:r>
      <w:r w:rsidRPr="007714D9">
        <w:rPr>
          <w:rFonts w:ascii="仿宋_GB2312" w:eastAsia="仿宋_GB2312" w:hAnsiTheme="majorEastAsia" w:hint="eastAsia"/>
          <w:b/>
          <w:sz w:val="44"/>
          <w:szCs w:val="44"/>
        </w:rPr>
        <w:t>通知</w:t>
      </w:r>
    </w:p>
    <w:p w:rsidR="00ED6253" w:rsidRPr="007714D9" w:rsidRDefault="00ED6253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ED6253" w:rsidRPr="007714D9" w:rsidRDefault="00A172C8">
      <w:pPr>
        <w:spacing w:line="540" w:lineRule="exact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各村委会，帮扶工作组：</w:t>
      </w:r>
    </w:p>
    <w:p w:rsidR="00ED6253" w:rsidRPr="007714D9" w:rsidRDefault="00A172C8" w:rsidP="007714D9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根据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广东省委、省政府《关于新时期精准扶贫精准脱贫三年攻坚的实施意见》（粤发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[2016]13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号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）等文件精神，为加快推进我镇精准扶贫工作，健全完善扶贫资产收益扶持体制，建立长效脱贫机制，确保全镇有劳动力的每一个贫困户至少参与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1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个资产收益项目。根据县扶贫开发领导小组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2017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年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12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月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12</w:t>
      </w:r>
      <w:r w:rsidRPr="007714D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日《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关于上报各镇精准扶贫精准脱贫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资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金需县协助解决项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目的通知》的精神，我镇经班子会议决定，内容如下。</w:t>
      </w:r>
    </w:p>
    <w:p w:rsidR="00ED6253" w:rsidRPr="007714D9" w:rsidRDefault="00A172C8" w:rsidP="007714D9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Theme="minorEastAsia" w:cstheme="minorEastAsia" w:hint="eastAsia"/>
          <w:color w:val="111111"/>
          <w:sz w:val="32"/>
          <w:szCs w:val="32"/>
        </w:rPr>
      </w:pP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一、方案内容。统筹全镇分散贫困村（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20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个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）的扶贫资金与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广东汉光超顺农业股份有限公司（以下简称汉光超顺公司）合作并签订《投资协议书》，汉光超顺公司每年按投资金额的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8%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支付投资固定收益，收益项目全部用于精准扶贫精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准脱贫。镇统筹的扶贫资金仅作为投资款，不参与该公司的经营活动，不承担任何投资风险。</w:t>
      </w:r>
    </w:p>
    <w:p w:rsidR="00ED6253" w:rsidRPr="007714D9" w:rsidRDefault="00A172C8" w:rsidP="007714D9">
      <w:pPr>
        <w:spacing w:line="54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二、投资管理和收付方式</w:t>
      </w:r>
    </w:p>
    <w:p w:rsidR="00ED6253" w:rsidRPr="007714D9" w:rsidRDefault="00A172C8" w:rsidP="007714D9">
      <w:pPr>
        <w:spacing w:line="54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按照“互利、合作、帮扶”的原则，镇计划统筹扶贫资金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450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万元与汉光超顺公司签订合作协议。</w:t>
      </w:r>
    </w:p>
    <w:p w:rsidR="00ED6253" w:rsidRPr="007714D9" w:rsidRDefault="00A172C8" w:rsidP="007714D9">
      <w:pPr>
        <w:spacing w:line="54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镇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统筹扶贫资金由</w:t>
      </w:r>
      <w:proofErr w:type="gramStart"/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岐</w:t>
      </w:r>
      <w:proofErr w:type="gramEnd"/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岭镇人民政府牵头，由镇经济联合总社作为项目代表，负责合同签订，资金收效管理。统筹具体统筹各村扶贫资金见附件。</w:t>
      </w:r>
    </w:p>
    <w:p w:rsidR="00ED6253" w:rsidRPr="007714D9" w:rsidRDefault="00A172C8" w:rsidP="007714D9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合作期限</w:t>
      </w:r>
    </w:p>
    <w:p w:rsidR="00ED6253" w:rsidRDefault="00A172C8" w:rsidP="00DE3329">
      <w:pPr>
        <w:spacing w:line="540" w:lineRule="exact"/>
        <w:ind w:firstLine="63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投资合作期限为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5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年。</w:t>
      </w:r>
    </w:p>
    <w:p w:rsidR="00DE3329" w:rsidRDefault="00DE3329" w:rsidP="00DE3329">
      <w:pPr>
        <w:spacing w:line="540" w:lineRule="exact"/>
        <w:ind w:firstLine="630"/>
        <w:rPr>
          <w:rFonts w:ascii="仿宋_GB2312" w:eastAsia="仿宋_GB2312" w:hAnsiTheme="minorEastAsia" w:cstheme="minorEastAsia" w:hint="eastAsia"/>
          <w:sz w:val="32"/>
          <w:szCs w:val="32"/>
        </w:rPr>
      </w:pPr>
    </w:p>
    <w:p w:rsidR="00DE3329" w:rsidRPr="007714D9" w:rsidRDefault="00DE3329" w:rsidP="00DE3329">
      <w:pPr>
        <w:spacing w:line="540" w:lineRule="exact"/>
        <w:ind w:firstLine="630"/>
        <w:rPr>
          <w:rFonts w:ascii="仿宋_GB2312" w:eastAsia="仿宋_GB2312" w:hAnsiTheme="minorEastAsia" w:cstheme="minorEastAsia" w:hint="eastAsia"/>
          <w:sz w:val="32"/>
          <w:szCs w:val="32"/>
        </w:rPr>
      </w:pPr>
    </w:p>
    <w:p w:rsidR="00ED6253" w:rsidRPr="007714D9" w:rsidRDefault="00A172C8" w:rsidP="007714D9">
      <w:pPr>
        <w:spacing w:line="54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附件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：镇统筹各村扶贫资金入股汉光超顺公司情况表</w:t>
      </w:r>
    </w:p>
    <w:tbl>
      <w:tblPr>
        <w:tblW w:w="102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0"/>
      </w:tblGrid>
      <w:tr w:rsidR="00ED6253" w:rsidRPr="007714D9">
        <w:trPr>
          <w:trHeight w:val="510"/>
        </w:trPr>
        <w:tc>
          <w:tcPr>
            <w:tcW w:w="10290" w:type="dxa"/>
            <w:shd w:val="clear" w:color="auto" w:fill="auto"/>
            <w:vAlign w:val="center"/>
          </w:tcPr>
          <w:p w:rsidR="00ED6253" w:rsidRPr="007714D9" w:rsidRDefault="00ED6253">
            <w:pPr>
              <w:widowControl/>
              <w:jc w:val="left"/>
              <w:textAlignment w:val="center"/>
              <w:rPr>
                <w:rFonts w:ascii="仿宋_GB2312" w:eastAsia="仿宋_GB2312" w:hAnsiTheme="minorEastAsia" w:cstheme="minorEastAsia" w:hint="eastAsia"/>
                <w:color w:val="000000"/>
                <w:sz w:val="32"/>
                <w:szCs w:val="32"/>
              </w:rPr>
            </w:pPr>
          </w:p>
        </w:tc>
      </w:tr>
    </w:tbl>
    <w:p w:rsidR="00ED6253" w:rsidRPr="007714D9" w:rsidRDefault="00ED6253" w:rsidP="007714D9">
      <w:pPr>
        <w:spacing w:line="540" w:lineRule="exact"/>
        <w:ind w:firstLineChars="200" w:firstLine="640"/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</w:pPr>
    </w:p>
    <w:p w:rsidR="00ED6253" w:rsidRPr="007714D9" w:rsidRDefault="00A172C8">
      <w:pPr>
        <w:spacing w:line="540" w:lineRule="exact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     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               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proofErr w:type="gramStart"/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岐</w:t>
      </w:r>
      <w:proofErr w:type="gramEnd"/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岭镇人民政府</w:t>
      </w:r>
    </w:p>
    <w:p w:rsidR="00ED6253" w:rsidRPr="007714D9" w:rsidRDefault="00A172C8" w:rsidP="007714D9">
      <w:pPr>
        <w:spacing w:line="540" w:lineRule="exact"/>
        <w:ind w:right="320" w:firstLineChars="1600" w:firstLine="5120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2017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12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26</w:t>
      </w:r>
      <w:r w:rsidRPr="007714D9"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</w:p>
    <w:p w:rsidR="00ED6253" w:rsidRPr="007714D9" w:rsidRDefault="00ED6253">
      <w:pPr>
        <w:spacing w:line="540" w:lineRule="exact"/>
        <w:ind w:right="32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ED6253" w:rsidRPr="007714D9" w:rsidRDefault="00ED6253">
      <w:pPr>
        <w:spacing w:line="540" w:lineRule="exact"/>
        <w:ind w:right="320"/>
        <w:jc w:val="left"/>
        <w:rPr>
          <w:rFonts w:ascii="仿宋_GB2312" w:eastAsia="仿宋_GB2312" w:hAnsi="仿宋" w:hint="eastAsia"/>
          <w:sz w:val="32"/>
          <w:szCs w:val="32"/>
        </w:rPr>
      </w:pPr>
    </w:p>
    <w:sectPr w:rsidR="00ED6253" w:rsidRPr="007714D9" w:rsidSect="00ED625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2C8" w:rsidRDefault="00A172C8" w:rsidP="007714D9">
      <w:r>
        <w:separator/>
      </w:r>
    </w:p>
  </w:endnote>
  <w:endnote w:type="continuationSeparator" w:id="0">
    <w:p w:rsidR="00A172C8" w:rsidRDefault="00A172C8" w:rsidP="0077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2C8" w:rsidRDefault="00A172C8" w:rsidP="007714D9">
      <w:r>
        <w:separator/>
      </w:r>
    </w:p>
  </w:footnote>
  <w:footnote w:type="continuationSeparator" w:id="0">
    <w:p w:rsidR="00A172C8" w:rsidRDefault="00A172C8" w:rsidP="00771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231307"/>
    <w:multiLevelType w:val="singleLevel"/>
    <w:tmpl w:val="A023130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76BFE"/>
    <w:rsid w:val="000276EC"/>
    <w:rsid w:val="0006527B"/>
    <w:rsid w:val="00083EAA"/>
    <w:rsid w:val="000A6183"/>
    <w:rsid w:val="000D010F"/>
    <w:rsid w:val="000F22E3"/>
    <w:rsid w:val="001132B4"/>
    <w:rsid w:val="00165EB8"/>
    <w:rsid w:val="001F1AB0"/>
    <w:rsid w:val="001F5816"/>
    <w:rsid w:val="00216663"/>
    <w:rsid w:val="00223491"/>
    <w:rsid w:val="0023320A"/>
    <w:rsid w:val="0027296C"/>
    <w:rsid w:val="00276BFE"/>
    <w:rsid w:val="00276FCA"/>
    <w:rsid w:val="002B0A4D"/>
    <w:rsid w:val="003423A4"/>
    <w:rsid w:val="00347E2E"/>
    <w:rsid w:val="00397A75"/>
    <w:rsid w:val="003A5D43"/>
    <w:rsid w:val="00422823"/>
    <w:rsid w:val="00437499"/>
    <w:rsid w:val="004543D1"/>
    <w:rsid w:val="00476E57"/>
    <w:rsid w:val="0048390A"/>
    <w:rsid w:val="00484581"/>
    <w:rsid w:val="00493379"/>
    <w:rsid w:val="004A38FF"/>
    <w:rsid w:val="004B2020"/>
    <w:rsid w:val="004E7D9B"/>
    <w:rsid w:val="004F049A"/>
    <w:rsid w:val="005624DC"/>
    <w:rsid w:val="00572854"/>
    <w:rsid w:val="00580879"/>
    <w:rsid w:val="005E5689"/>
    <w:rsid w:val="00603A07"/>
    <w:rsid w:val="0061236F"/>
    <w:rsid w:val="0061370F"/>
    <w:rsid w:val="006350C0"/>
    <w:rsid w:val="006A0394"/>
    <w:rsid w:val="00712BD2"/>
    <w:rsid w:val="007171F1"/>
    <w:rsid w:val="007714D9"/>
    <w:rsid w:val="007A0F26"/>
    <w:rsid w:val="007A749B"/>
    <w:rsid w:val="007F0A52"/>
    <w:rsid w:val="00813AC5"/>
    <w:rsid w:val="00844D0A"/>
    <w:rsid w:val="00877CCD"/>
    <w:rsid w:val="00877FBB"/>
    <w:rsid w:val="008962E4"/>
    <w:rsid w:val="008D7A3A"/>
    <w:rsid w:val="00904109"/>
    <w:rsid w:val="00914946"/>
    <w:rsid w:val="00930D2A"/>
    <w:rsid w:val="0095334A"/>
    <w:rsid w:val="0096524A"/>
    <w:rsid w:val="009A7883"/>
    <w:rsid w:val="009B4D69"/>
    <w:rsid w:val="009F1743"/>
    <w:rsid w:val="009F6CFD"/>
    <w:rsid w:val="00A02AC2"/>
    <w:rsid w:val="00A14FC1"/>
    <w:rsid w:val="00A172C8"/>
    <w:rsid w:val="00A17D16"/>
    <w:rsid w:val="00A41FDD"/>
    <w:rsid w:val="00A75388"/>
    <w:rsid w:val="00AF1F13"/>
    <w:rsid w:val="00AF572C"/>
    <w:rsid w:val="00B03C2F"/>
    <w:rsid w:val="00B06845"/>
    <w:rsid w:val="00B407E9"/>
    <w:rsid w:val="00B47BCF"/>
    <w:rsid w:val="00B518A1"/>
    <w:rsid w:val="00B87B64"/>
    <w:rsid w:val="00B90FCD"/>
    <w:rsid w:val="00BA71FC"/>
    <w:rsid w:val="00BC7AEB"/>
    <w:rsid w:val="00BE3319"/>
    <w:rsid w:val="00BF6A8B"/>
    <w:rsid w:val="00C92250"/>
    <w:rsid w:val="00CB5D3F"/>
    <w:rsid w:val="00CD1BEF"/>
    <w:rsid w:val="00CE327F"/>
    <w:rsid w:val="00D56AD0"/>
    <w:rsid w:val="00D93CB0"/>
    <w:rsid w:val="00DA480A"/>
    <w:rsid w:val="00DC0F6A"/>
    <w:rsid w:val="00DE3329"/>
    <w:rsid w:val="00E003B5"/>
    <w:rsid w:val="00E24F28"/>
    <w:rsid w:val="00E30E2A"/>
    <w:rsid w:val="00E46EBA"/>
    <w:rsid w:val="00E67DF3"/>
    <w:rsid w:val="00E73A4B"/>
    <w:rsid w:val="00E915CE"/>
    <w:rsid w:val="00EA105F"/>
    <w:rsid w:val="00EA1E78"/>
    <w:rsid w:val="00EB7F15"/>
    <w:rsid w:val="00ED6253"/>
    <w:rsid w:val="00EF7200"/>
    <w:rsid w:val="00F02204"/>
    <w:rsid w:val="00F02783"/>
    <w:rsid w:val="00F26D6B"/>
    <w:rsid w:val="00F4724A"/>
    <w:rsid w:val="00F63C91"/>
    <w:rsid w:val="00F84F4F"/>
    <w:rsid w:val="00F87D32"/>
    <w:rsid w:val="00F94264"/>
    <w:rsid w:val="00FB1468"/>
    <w:rsid w:val="00FB71E3"/>
    <w:rsid w:val="00FC1453"/>
    <w:rsid w:val="00FC1658"/>
    <w:rsid w:val="00FF57E7"/>
    <w:rsid w:val="00FF582D"/>
    <w:rsid w:val="0C190925"/>
    <w:rsid w:val="2D071746"/>
    <w:rsid w:val="38C94820"/>
    <w:rsid w:val="513C67AD"/>
    <w:rsid w:val="5EE67C0B"/>
    <w:rsid w:val="6C852246"/>
    <w:rsid w:val="7E25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5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D62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ED6253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a3">
    <w:name w:val="footer"/>
    <w:basedOn w:val="a"/>
    <w:link w:val="Char"/>
    <w:uiPriority w:val="99"/>
    <w:unhideWhenUsed/>
    <w:rsid w:val="00ED6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6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D6253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">
    <w:name w:val="toc 2"/>
    <w:basedOn w:val="a"/>
    <w:next w:val="a"/>
    <w:uiPriority w:val="39"/>
    <w:unhideWhenUsed/>
    <w:qFormat/>
    <w:rsid w:val="00ED6253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table" w:styleId="a5">
    <w:name w:val="Table Grid"/>
    <w:basedOn w:val="a1"/>
    <w:uiPriority w:val="59"/>
    <w:qFormat/>
    <w:rsid w:val="00ED62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ED6253"/>
    <w:rPr>
      <w:b/>
      <w:bCs/>
      <w:kern w:val="44"/>
      <w:sz w:val="44"/>
      <w:szCs w:val="44"/>
    </w:rPr>
  </w:style>
  <w:style w:type="paragraph" w:styleId="a6">
    <w:name w:val="List Paragraph"/>
    <w:basedOn w:val="a"/>
    <w:qFormat/>
    <w:rsid w:val="00ED6253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ED625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0">
    <w:name w:val="页眉 Char"/>
    <w:basedOn w:val="a0"/>
    <w:link w:val="a4"/>
    <w:uiPriority w:val="99"/>
    <w:semiHidden/>
    <w:qFormat/>
    <w:rsid w:val="00ED625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62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531</Characters>
  <Application>Microsoft Office Word</Application>
  <DocSecurity>0</DocSecurity>
  <Lines>4</Lines>
  <Paragraphs>1</Paragraphs>
  <ScaleCrop>false</ScaleCrop>
  <Company>whfpj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whfpj</dc:creator>
  <cp:lastModifiedBy>hl</cp:lastModifiedBy>
  <cp:revision>8</cp:revision>
  <cp:lastPrinted>2016-12-21T02:40:00Z</cp:lastPrinted>
  <dcterms:created xsi:type="dcterms:W3CDTF">2017-03-20T03:19:00Z</dcterms:created>
  <dcterms:modified xsi:type="dcterms:W3CDTF">2018-05-31T07:49:00Z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