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ascii="仿宋_GB2312" w:eastAsia="仿宋_GB2312"/>
          <w:b/>
          <w:sz w:val="32"/>
          <w:szCs w:val="32"/>
        </w:rPr>
      </w:pPr>
    </w:p>
    <w:p>
      <w:pPr>
        <w:spacing w:line="500" w:lineRule="exact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华镇府[201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]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关于印发《华城镇201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eastAsia="方正小标宋简体"/>
          <w:sz w:val="44"/>
          <w:szCs w:val="44"/>
        </w:rPr>
        <w:t xml:space="preserve">年度无偿献血工作  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实施方案》的通知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各村（居）委、企事业单位：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为进一步做好我镇无偿献血工作，保障全镇临床用血需求和用血安全，根据《中华人民共和国献血法》规定，结合我镇实际，经镇党委、政府研究，决定制订《华城镇201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年度无偿献血工作实施方案》，现印发给你们，请认真组织实施。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72" w:firstLineChars="200"/>
        <w:jc w:val="right"/>
        <w:rPr>
          <w:rFonts w:ascii="仿宋_GB2312" w:eastAsia="仿宋_GB2312"/>
          <w:spacing w:val="8"/>
          <w:sz w:val="32"/>
          <w:szCs w:val="32"/>
        </w:rPr>
      </w:pPr>
      <w:r>
        <w:rPr>
          <w:rFonts w:hint="eastAsia" w:ascii="仿宋_GB2312" w:eastAsia="仿宋_GB2312"/>
          <w:spacing w:val="8"/>
          <w:sz w:val="32"/>
          <w:szCs w:val="32"/>
        </w:rPr>
        <w:t>五华县华城镇人民政府</w:t>
      </w:r>
    </w:p>
    <w:p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年1月1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华城镇201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eastAsia="方正小标宋简体"/>
          <w:sz w:val="44"/>
          <w:szCs w:val="44"/>
        </w:rPr>
        <w:t>年度无偿献血工作实施方案</w:t>
      </w: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偿献血是国家《献血法》规定公民的一项光荣义务。搞好无偿献血工作是一项加强公共卫生建设、保障人民群众生命安全和身体健康的重要内容，也是一项重大的政治、经济和社会问题。为进一步做好我镇无偿献血工作，保障全镇临床用血需求和用血安全，根据《中华人民共和国献血法》规定，结合我镇实际，现就做好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年度无偿献血工作的有关事项通知如下：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各村（居）委、企事业单位要认真学习宣传贯彻《献血法》，从保障广大人民群众身体健康和生命安全的高度，统一思想，提高认识，大力弘扬“无偿献血、奉献爱心”的人道主义精神，树立“献血光荣、定期献血有益健康”的观念，切实做好本村（居）委、本单位无偿献血宣传发动工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各村（居）委、企事业单位要把无偿献血工作摆上重要议事日程，切实加强领导，精心组织，落实责任，采取有力措施，认真组织好本村（居）委、本单位的无偿献血工作，广泛发动干部、群众踊跃参与无偿献血。具体时间安排另行通知。</w:t>
      </w: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镇政府把无偿献血工作纳入各村（居）委、企事业单位年度考核内容，实行主要领导负责制。每年度对此项工作组织专项督查和年度考核，对完成或超额完成任务的各村（居）委、各企事业单位给予表彰和奖励，对未完成任务的村（居）委和企事业单位给予通报批评。</w:t>
      </w: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（一）对组织得力、各项工作到位，完成本年度镇政府下达无偿献血任务的村（居）委、企事业单位给予通报表彰，对农村人口每完成1名献血任务的给予补助400元。</w:t>
      </w:r>
    </w:p>
    <w:p>
      <w:pPr>
        <w:tabs>
          <w:tab w:val="left" w:pos="5670"/>
        </w:tabs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由于工作措施不力、工作滞后，导致未能如期完成本年度镇政府下达的献血任务的村（居）委和企事业单位，村（居）委书记、主任，企事业单位负责人要向镇政府作出书面说明，同时取消该村（居）委、企事业单位及其“一把手”本年度评先评优资格，并给予通报批评。对未能完成镇政府下达献血任务的村（居）委、企事业单位，按未完成任务人数每人扣200元。</w:t>
      </w: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附表：</w:t>
      </w:r>
    </w:p>
    <w:p>
      <w:pPr>
        <w:spacing w:line="560" w:lineRule="exact"/>
        <w:ind w:firstLine="6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华城镇201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各村（居）无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献血任务表</w:t>
      </w: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tbl>
      <w:tblPr>
        <w:tblStyle w:val="5"/>
        <w:tblW w:w="8230" w:type="dxa"/>
        <w:jc w:val="center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245"/>
        <w:gridCol w:w="1515"/>
        <w:gridCol w:w="1380"/>
        <w:gridCol w:w="1320"/>
        <w:gridCol w:w="13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任务数(人)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任务数(人)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任务数(人)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镇机关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西林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董源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兴一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河子口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兴中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新建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河亨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新四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铁炉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新五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葵富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万子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满堂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观源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民主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红星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塔岗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高华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齐乐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新亨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南方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城东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新桥居委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黄金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东区居委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黄埔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城镇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西区居委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湖田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维西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172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spacing w:line="440" w:lineRule="exact"/>
        <w:ind w:left="98" w:leftChars="-20" w:right="-567" w:rightChars="-270" w:hanging="140" w:hangingChars="50"/>
      </w:pPr>
      <w:r>
        <w:rPr>
          <w:rFonts w:hint="eastAsia" w:ascii="仿宋_GB2312" w:eastAsia="仿宋_GB2312"/>
          <w:sz w:val="28"/>
          <w:szCs w:val="28"/>
        </w:rPr>
        <w:t>备注：请各村（居）委、企事业单位参加献血人员按时间要求到镇服务所参加无偿献血。</w:t>
      </w:r>
    </w:p>
    <w:sectPr>
      <w:footerReference r:id="rId3" w:type="default"/>
      <w:pgSz w:w="11907" w:h="16839"/>
      <w:pgMar w:top="2041" w:right="1588" w:bottom="1701" w:left="1588" w:header="851" w:footer="992" w:gutter="0"/>
      <w:cols w:space="231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3582A"/>
    <w:rsid w:val="009559DD"/>
    <w:rsid w:val="00A35F7C"/>
    <w:rsid w:val="00FD2705"/>
    <w:rsid w:val="064D56F7"/>
    <w:rsid w:val="0D756ED8"/>
    <w:rsid w:val="10AE1261"/>
    <w:rsid w:val="17E1714A"/>
    <w:rsid w:val="1D3039D1"/>
    <w:rsid w:val="263D4CE5"/>
    <w:rsid w:val="2B6C0621"/>
    <w:rsid w:val="38DA13B3"/>
    <w:rsid w:val="4E6B2EC6"/>
    <w:rsid w:val="5413582A"/>
    <w:rsid w:val="5C6539C8"/>
    <w:rsid w:val="6221251F"/>
    <w:rsid w:val="6B4F243E"/>
    <w:rsid w:val="6E680F51"/>
    <w:rsid w:val="6F4553DD"/>
    <w:rsid w:val="762932B6"/>
    <w:rsid w:val="77520028"/>
    <w:rsid w:val="77EF4E27"/>
    <w:rsid w:val="7FF1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206</Words>
  <Characters>1179</Characters>
  <Lines>9</Lines>
  <Paragraphs>2</Paragraphs>
  <ScaleCrop>false</ScaleCrop>
  <LinksUpToDate>false</LinksUpToDate>
  <CharactersWithSpaces>1383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2017-01-19T02:14:00Z</dcterms:created>
  <dc:creator>lenovo</dc:creator>
  <cp:lastModifiedBy>Moonsar</cp:lastModifiedBy>
  <cp:lastPrinted>2018-01-18T07:31:00Z</cp:lastPrinted>
  <dcterms:modified xsi:type="dcterms:W3CDTF">2018-01-29T02:17:54Z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