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B3" w:rsidRDefault="00B54905" w:rsidP="00D65DB3">
      <w:pPr>
        <w:jc w:val="center"/>
        <w:rPr>
          <w:rFonts w:ascii="方正大标宋简体" w:eastAsia="方正大标宋简体"/>
          <w:b/>
          <w:sz w:val="44"/>
          <w:szCs w:val="44"/>
        </w:rPr>
      </w:pPr>
      <w:r>
        <w:rPr>
          <w:rFonts w:ascii="方正大标宋简体" w:eastAsia="方正大标宋简体" w:hint="eastAsia"/>
          <w:b/>
          <w:sz w:val="44"/>
          <w:szCs w:val="44"/>
        </w:rPr>
        <w:t>2015</w:t>
      </w:r>
      <w:r w:rsidR="00D65DB3" w:rsidRPr="00D65DB3">
        <w:rPr>
          <w:rFonts w:ascii="方正大标宋简体" w:eastAsia="方正大标宋简体" w:hint="eastAsia"/>
          <w:b/>
          <w:sz w:val="44"/>
          <w:szCs w:val="44"/>
        </w:rPr>
        <w:t>年五华县城市综合管理局决算</w:t>
      </w:r>
      <w:r w:rsidR="00D65DB3">
        <w:rPr>
          <w:rFonts w:ascii="方正大标宋简体" w:eastAsia="方正大标宋简体" w:hint="eastAsia"/>
          <w:b/>
          <w:sz w:val="44"/>
          <w:szCs w:val="44"/>
        </w:rPr>
        <w:t xml:space="preserve">        </w:t>
      </w:r>
      <w:r w:rsidR="00D65DB3" w:rsidRPr="00D65DB3">
        <w:rPr>
          <w:rFonts w:ascii="方正大标宋简体" w:eastAsia="方正大标宋简体" w:hint="eastAsia"/>
          <w:b/>
          <w:sz w:val="44"/>
          <w:szCs w:val="44"/>
        </w:rPr>
        <w:t>基本情况说明</w:t>
      </w:r>
    </w:p>
    <w:p w:rsidR="00D65DB3" w:rsidRDefault="00D65DB3" w:rsidP="00D65DB3">
      <w:pPr>
        <w:pStyle w:val="a3"/>
      </w:pPr>
    </w:p>
    <w:p w:rsidR="00D65DB3" w:rsidRDefault="00D65DB3" w:rsidP="0061267B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61267B">
        <w:rPr>
          <w:rFonts w:ascii="黑体" w:eastAsia="黑体" w:hAnsi="黑体" w:hint="eastAsia"/>
          <w:sz w:val="32"/>
          <w:szCs w:val="32"/>
        </w:rPr>
        <w:t>一、</w:t>
      </w:r>
      <w:r w:rsidR="0031113B">
        <w:rPr>
          <w:rFonts w:ascii="黑体" w:eastAsia="黑体" w:hAnsi="黑体" w:hint="eastAsia"/>
          <w:sz w:val="32"/>
          <w:szCs w:val="32"/>
        </w:rPr>
        <w:t>基本情况</w:t>
      </w:r>
    </w:p>
    <w:p w:rsidR="001205A5" w:rsidRPr="001205A5" w:rsidRDefault="001205A5" w:rsidP="00327008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205A5">
        <w:rPr>
          <w:rFonts w:ascii="黑体" w:eastAsia="黑体" w:hAnsi="黑体" w:hint="eastAsia"/>
          <w:sz w:val="32"/>
          <w:szCs w:val="32"/>
        </w:rPr>
        <w:t>（一）单位</w:t>
      </w:r>
      <w:r w:rsidR="001E43B4">
        <w:rPr>
          <w:rFonts w:ascii="黑体" w:eastAsia="黑体" w:hAnsi="黑体" w:hint="eastAsia"/>
          <w:sz w:val="32"/>
          <w:szCs w:val="32"/>
        </w:rPr>
        <w:t>概况</w:t>
      </w:r>
    </w:p>
    <w:p w:rsidR="00AA2B6D" w:rsidRPr="00AA2B6D" w:rsidRDefault="00AA2B6D" w:rsidP="0032700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A2B6D">
        <w:rPr>
          <w:rFonts w:ascii="仿宋_GB2312" w:eastAsia="仿宋_GB2312" w:hAnsi="仿宋" w:hint="eastAsia"/>
          <w:sz w:val="32"/>
          <w:szCs w:val="32"/>
        </w:rPr>
        <w:t>五华县公共事业服务中心是县委县政府于2014年1月批准成立的正科级事业单位，2014年3月挂牌，2015年开始运行，2016年7月更名为五华县城市综合管理局</w:t>
      </w:r>
      <w:r w:rsidR="0086356B">
        <w:rPr>
          <w:rFonts w:ascii="仿宋_GB2312" w:eastAsia="仿宋_GB2312" w:hAnsi="仿宋" w:hint="eastAsia"/>
          <w:sz w:val="32"/>
          <w:szCs w:val="32"/>
        </w:rPr>
        <w:t>。</w:t>
      </w:r>
      <w:r w:rsidR="00C51A4C">
        <w:rPr>
          <w:rFonts w:ascii="仿宋_GB2312" w:eastAsia="仿宋_GB2312" w:hAnsi="仿宋" w:hint="eastAsia"/>
          <w:sz w:val="32"/>
          <w:szCs w:val="32"/>
        </w:rPr>
        <w:t>2015年</w:t>
      </w:r>
      <w:r w:rsidR="00C51A4C" w:rsidRPr="00FA1F49">
        <w:rPr>
          <w:rFonts w:ascii="仿宋_GB2312" w:eastAsia="仿宋_GB2312" w:hAnsi="宋体" w:hint="eastAsia"/>
          <w:sz w:val="32"/>
          <w:szCs w:val="32"/>
        </w:rPr>
        <w:t>下设</w:t>
      </w:r>
      <w:r w:rsidR="00C51A4C" w:rsidRPr="00C51A4C">
        <w:rPr>
          <w:rFonts w:ascii="仿宋_GB2312" w:eastAsia="仿宋_GB2312" w:hAnsi="仿宋" w:hint="eastAsia"/>
          <w:sz w:val="32"/>
          <w:szCs w:val="32"/>
        </w:rPr>
        <w:t>城镇环境卫生管理所、城市建设管理监察大队、市政园林管理所、路灯管理所、市政工程养护管理所5个公益性事业单位</w:t>
      </w:r>
      <w:r w:rsidR="0086356B">
        <w:rPr>
          <w:rFonts w:ascii="仿宋_GB2312" w:eastAsia="仿宋_GB2312" w:hAnsi="仿宋" w:hint="eastAsia"/>
          <w:sz w:val="32"/>
          <w:szCs w:val="32"/>
        </w:rPr>
        <w:t>（</w:t>
      </w:r>
      <w:r w:rsidR="0086356B" w:rsidRPr="00C51A4C">
        <w:rPr>
          <w:rFonts w:ascii="仿宋_GB2312" w:eastAsia="仿宋_GB2312" w:hAnsi="仿宋" w:hint="eastAsia"/>
          <w:sz w:val="32"/>
          <w:szCs w:val="32"/>
        </w:rPr>
        <w:t>城市建设管理监察大队</w:t>
      </w:r>
      <w:r w:rsidR="0086356B">
        <w:rPr>
          <w:rFonts w:ascii="仿宋_GB2312" w:eastAsia="仿宋_GB2312" w:hAnsi="仿宋" w:hint="eastAsia"/>
          <w:sz w:val="32"/>
          <w:szCs w:val="32"/>
        </w:rPr>
        <w:t>决算基本情况说明已公开，不在此次公开之列）</w:t>
      </w:r>
      <w:r w:rsidRPr="00AA2B6D">
        <w:rPr>
          <w:rFonts w:ascii="仿宋_GB2312" w:eastAsia="仿宋_GB2312" w:hAnsi="仿宋" w:hint="eastAsia"/>
          <w:sz w:val="32"/>
          <w:szCs w:val="32"/>
        </w:rPr>
        <w:t>。</w:t>
      </w:r>
    </w:p>
    <w:p w:rsidR="0031113B" w:rsidRPr="00327008" w:rsidRDefault="0031113B" w:rsidP="00327008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1205A5"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）</w:t>
      </w:r>
      <w:r w:rsidRPr="0061267B">
        <w:rPr>
          <w:rFonts w:ascii="黑体" w:eastAsia="黑体" w:hAnsi="黑体" w:hint="eastAsia"/>
          <w:sz w:val="32"/>
          <w:szCs w:val="32"/>
        </w:rPr>
        <w:t>主要职责</w:t>
      </w:r>
    </w:p>
    <w:p w:rsidR="00D65DB3" w:rsidRDefault="00D65DB3" w:rsidP="00D65D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65DB3">
        <w:rPr>
          <w:rFonts w:ascii="仿宋_GB2312" w:eastAsia="仿宋_GB2312" w:hAnsi="仿宋" w:hint="eastAsia"/>
          <w:sz w:val="32"/>
          <w:szCs w:val="32"/>
        </w:rPr>
        <w:t>五华县</w:t>
      </w:r>
      <w:r>
        <w:rPr>
          <w:rFonts w:ascii="仿宋_GB2312" w:eastAsia="仿宋_GB2312" w:hAnsi="仿宋" w:hint="eastAsia"/>
          <w:sz w:val="32"/>
          <w:szCs w:val="32"/>
        </w:rPr>
        <w:t>城市综合管理局主要职责：</w:t>
      </w:r>
    </w:p>
    <w:p w:rsidR="006065FB" w:rsidRDefault="006065FB" w:rsidP="00D65D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1、贯彻执行国家和省、市、县关于市政公</w:t>
      </w:r>
      <w:r w:rsidR="00FF6063">
        <w:rPr>
          <w:rFonts w:ascii="仿宋_GB2312" w:eastAsia="仿宋_GB2312" w:hAnsi="仿宋" w:hint="eastAsia"/>
          <w:sz w:val="32"/>
          <w:szCs w:val="32"/>
        </w:rPr>
        <w:t>共</w:t>
      </w:r>
      <w:r>
        <w:rPr>
          <w:rFonts w:ascii="仿宋_GB2312" w:eastAsia="仿宋_GB2312" w:hAnsi="仿宋" w:hint="eastAsia"/>
          <w:sz w:val="32"/>
          <w:szCs w:val="32"/>
        </w:rPr>
        <w:t>事业和城市管理方面的方针、政策和法律、法规及规章，研究拟订有关地方性规定、规范性文件并组织实施。</w:t>
      </w:r>
    </w:p>
    <w:p w:rsidR="006065FB" w:rsidRPr="006065FB" w:rsidRDefault="006065FB" w:rsidP="00D65D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2、负责县城规划区园林绿化、垃圾处理、环境卫生、排水、城市照明、燃气等市政公</w:t>
      </w:r>
      <w:r w:rsidR="00FF6063">
        <w:rPr>
          <w:rFonts w:ascii="仿宋_GB2312" w:eastAsia="仿宋_GB2312" w:hAnsi="仿宋" w:hint="eastAsia"/>
          <w:sz w:val="32"/>
          <w:szCs w:val="32"/>
        </w:rPr>
        <w:t>共</w:t>
      </w:r>
      <w:r>
        <w:rPr>
          <w:rFonts w:ascii="仿宋_GB2312" w:eastAsia="仿宋_GB2312" w:hAnsi="仿宋" w:hint="eastAsia"/>
          <w:sz w:val="32"/>
          <w:szCs w:val="32"/>
        </w:rPr>
        <w:t>事业的发展战略、中长期规划和年度计划并组织实施。</w:t>
      </w:r>
    </w:p>
    <w:p w:rsidR="00D65DB3" w:rsidRDefault="006065FB" w:rsidP="005762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 w:rsidR="005762FC">
        <w:rPr>
          <w:rFonts w:ascii="仿宋_GB2312" w:eastAsia="仿宋_GB2312" w:hAnsi="仿宋" w:hint="eastAsia"/>
          <w:sz w:val="32"/>
          <w:szCs w:val="32"/>
        </w:rPr>
        <w:t>、</w:t>
      </w:r>
      <w:r w:rsidR="00D65DB3">
        <w:rPr>
          <w:rFonts w:ascii="仿宋_GB2312" w:eastAsia="仿宋_GB2312" w:hAnsi="仿宋" w:hint="eastAsia"/>
          <w:sz w:val="32"/>
          <w:szCs w:val="32"/>
        </w:rPr>
        <w:t>负责县城规划区城市道路、广场、桥梁、排水、路灯及</w:t>
      </w:r>
      <w:r w:rsidR="00D65DB3">
        <w:rPr>
          <w:rFonts w:ascii="仿宋_GB2312" w:eastAsia="仿宋_GB2312" w:hAnsi="仿宋" w:hint="eastAsia"/>
          <w:sz w:val="32"/>
          <w:szCs w:val="32"/>
        </w:rPr>
        <w:lastRenderedPageBreak/>
        <w:t>其他市政设施的维护和管理工作。</w:t>
      </w:r>
    </w:p>
    <w:p w:rsidR="00D65DB3" w:rsidRDefault="006065FB" w:rsidP="00D65D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 w:rsidR="005762FC">
        <w:rPr>
          <w:rFonts w:ascii="仿宋_GB2312" w:eastAsia="仿宋_GB2312" w:hAnsi="仿宋" w:hint="eastAsia"/>
          <w:sz w:val="32"/>
          <w:szCs w:val="32"/>
        </w:rPr>
        <w:t>、</w:t>
      </w:r>
      <w:r w:rsidR="0061267B">
        <w:rPr>
          <w:rFonts w:ascii="仿宋_GB2312" w:eastAsia="仿宋_GB2312" w:hAnsi="仿宋" w:hint="eastAsia"/>
          <w:sz w:val="32"/>
          <w:szCs w:val="32"/>
        </w:rPr>
        <w:t>负责县城规划区排水、燃气等公</w:t>
      </w:r>
      <w:r w:rsidR="00FF6063">
        <w:rPr>
          <w:rFonts w:ascii="仿宋_GB2312" w:eastAsia="仿宋_GB2312" w:hAnsi="仿宋" w:hint="eastAsia"/>
          <w:sz w:val="32"/>
          <w:szCs w:val="32"/>
        </w:rPr>
        <w:t>共</w:t>
      </w:r>
      <w:r w:rsidR="0061267B">
        <w:rPr>
          <w:rFonts w:ascii="仿宋_GB2312" w:eastAsia="仿宋_GB2312" w:hAnsi="仿宋" w:hint="eastAsia"/>
          <w:sz w:val="32"/>
          <w:szCs w:val="32"/>
        </w:rPr>
        <w:t>事业行业的指导、监督管理以及公</w:t>
      </w:r>
      <w:r w:rsidR="00FF6063">
        <w:rPr>
          <w:rFonts w:ascii="仿宋_GB2312" w:eastAsia="仿宋_GB2312" w:hAnsi="仿宋" w:hint="eastAsia"/>
          <w:sz w:val="32"/>
          <w:szCs w:val="32"/>
        </w:rPr>
        <w:t>共</w:t>
      </w:r>
      <w:r w:rsidR="0061267B">
        <w:rPr>
          <w:rFonts w:ascii="仿宋_GB2312" w:eastAsia="仿宋_GB2312" w:hAnsi="仿宋" w:hint="eastAsia"/>
          <w:sz w:val="32"/>
          <w:szCs w:val="32"/>
        </w:rPr>
        <w:t>设施的维护和管理工作。</w:t>
      </w:r>
    </w:p>
    <w:p w:rsidR="0061267B" w:rsidRDefault="006065FB" w:rsidP="00D65D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 w:rsidR="005762FC">
        <w:rPr>
          <w:rFonts w:ascii="仿宋_GB2312" w:eastAsia="仿宋_GB2312" w:hAnsi="仿宋" w:hint="eastAsia"/>
          <w:sz w:val="32"/>
          <w:szCs w:val="32"/>
        </w:rPr>
        <w:t>、</w:t>
      </w:r>
      <w:r w:rsidR="0061267B">
        <w:rPr>
          <w:rFonts w:ascii="仿宋_GB2312" w:eastAsia="仿宋_GB2312" w:hAnsi="仿宋" w:hint="eastAsia"/>
          <w:sz w:val="32"/>
          <w:szCs w:val="32"/>
        </w:rPr>
        <w:t>负责县城规划区城市绿化、园林的维护和管理工作。</w:t>
      </w:r>
    </w:p>
    <w:p w:rsidR="0061267B" w:rsidRDefault="006065FB" w:rsidP="00D65D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 w:rsidR="005762FC">
        <w:rPr>
          <w:rFonts w:ascii="仿宋_GB2312" w:eastAsia="仿宋_GB2312" w:hAnsi="仿宋" w:hint="eastAsia"/>
          <w:sz w:val="32"/>
          <w:szCs w:val="32"/>
        </w:rPr>
        <w:t>、</w:t>
      </w:r>
      <w:r w:rsidR="0061267B">
        <w:rPr>
          <w:rFonts w:ascii="仿宋_GB2312" w:eastAsia="仿宋_GB2312" w:hAnsi="仿宋" w:hint="eastAsia"/>
          <w:sz w:val="32"/>
          <w:szCs w:val="32"/>
        </w:rPr>
        <w:t>负责县城规划区公园、风景区管理工作。</w:t>
      </w:r>
    </w:p>
    <w:p w:rsidR="0061267B" w:rsidRDefault="006065FB" w:rsidP="0061267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</w:t>
      </w:r>
      <w:r w:rsidR="005762FC">
        <w:rPr>
          <w:rFonts w:ascii="仿宋_GB2312" w:eastAsia="仿宋_GB2312" w:hAnsi="仿宋" w:hint="eastAsia"/>
          <w:sz w:val="32"/>
          <w:szCs w:val="32"/>
        </w:rPr>
        <w:t>、</w:t>
      </w:r>
      <w:r w:rsidR="0061267B">
        <w:rPr>
          <w:rFonts w:ascii="仿宋_GB2312" w:eastAsia="仿宋_GB2312" w:hAnsi="仿宋" w:hint="eastAsia"/>
          <w:sz w:val="32"/>
          <w:szCs w:val="32"/>
        </w:rPr>
        <w:t>负责县城规划区临时道路开挖、占用机动车道、非机动车道、人行道及绿化带、桥梁、公共广场的管理工作。</w:t>
      </w:r>
    </w:p>
    <w:p w:rsidR="0061267B" w:rsidRDefault="006065FB" w:rsidP="005762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8</w:t>
      </w:r>
      <w:r w:rsidR="005762FC">
        <w:rPr>
          <w:rFonts w:ascii="仿宋_GB2312" w:eastAsia="仿宋_GB2312" w:hAnsi="仿宋" w:hint="eastAsia"/>
          <w:sz w:val="32"/>
          <w:szCs w:val="32"/>
        </w:rPr>
        <w:t>、</w:t>
      </w:r>
      <w:r w:rsidR="0061267B">
        <w:rPr>
          <w:rFonts w:ascii="仿宋_GB2312" w:eastAsia="仿宋_GB2312" w:hAnsi="仿宋" w:hint="eastAsia"/>
          <w:sz w:val="32"/>
          <w:szCs w:val="32"/>
        </w:rPr>
        <w:t>负责县城规划区市容环境卫生、“门前三包”的管理工作。根据工商、规划、环保、公安等部门的规定，负责县城规划区户外广告的审批和管理工作。</w:t>
      </w:r>
    </w:p>
    <w:p w:rsidR="0061267B" w:rsidRDefault="006065FB" w:rsidP="0089318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9</w:t>
      </w:r>
      <w:r w:rsidR="005762FC">
        <w:rPr>
          <w:rFonts w:ascii="仿宋_GB2312" w:eastAsia="仿宋_GB2312" w:hAnsi="仿宋" w:hint="eastAsia"/>
          <w:sz w:val="32"/>
          <w:szCs w:val="32"/>
        </w:rPr>
        <w:t>、</w:t>
      </w:r>
      <w:r w:rsidR="0089318E">
        <w:rPr>
          <w:rFonts w:ascii="仿宋_GB2312" w:eastAsia="仿宋_GB2312" w:hAnsi="仿宋" w:hint="eastAsia"/>
          <w:sz w:val="32"/>
          <w:szCs w:val="32"/>
        </w:rPr>
        <w:t>负责县城规划区内的城市规划建设管理的监督监察，</w:t>
      </w:r>
      <w:r w:rsidR="0061267B">
        <w:rPr>
          <w:rFonts w:ascii="仿宋_GB2312" w:eastAsia="仿宋_GB2312" w:hAnsi="仿宋" w:hint="eastAsia"/>
          <w:sz w:val="32"/>
          <w:szCs w:val="32"/>
        </w:rPr>
        <w:t>依法查处违反建设法规、规章的行为。</w:t>
      </w:r>
    </w:p>
    <w:p w:rsidR="006065FB" w:rsidRPr="006065FB" w:rsidRDefault="006065FB" w:rsidP="0089318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10、承办县委、县政府和上级主管部门交办的其他事项。</w:t>
      </w:r>
    </w:p>
    <w:p w:rsidR="0031113B" w:rsidRPr="0031113B" w:rsidRDefault="0031113B" w:rsidP="0031113B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1205A5"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 w:hint="eastAsia"/>
          <w:sz w:val="32"/>
          <w:szCs w:val="32"/>
        </w:rPr>
        <w:t>）人员构成</w:t>
      </w:r>
      <w:r w:rsidR="00472E08">
        <w:rPr>
          <w:rFonts w:ascii="黑体" w:eastAsia="黑体" w:hAnsi="黑体" w:hint="eastAsia"/>
          <w:sz w:val="32"/>
          <w:szCs w:val="32"/>
        </w:rPr>
        <w:t>情况</w:t>
      </w:r>
    </w:p>
    <w:p w:rsidR="00DB5169" w:rsidRDefault="00DD2785" w:rsidP="00DB516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2015年</w:t>
      </w:r>
      <w:r w:rsidR="00DB5169">
        <w:rPr>
          <w:rFonts w:ascii="仿宋_GB2312" w:eastAsia="仿宋_GB2312" w:hAnsi="仿宋" w:hint="eastAsia"/>
          <w:sz w:val="32"/>
          <w:szCs w:val="32"/>
        </w:rPr>
        <w:t>五华县城市综合管理局</w:t>
      </w:r>
      <w:r w:rsidR="001205A5">
        <w:rPr>
          <w:rFonts w:ascii="仿宋_GB2312" w:eastAsia="仿宋_GB2312" w:hAnsi="仿宋" w:hint="eastAsia"/>
          <w:sz w:val="32"/>
          <w:szCs w:val="32"/>
        </w:rPr>
        <w:t>（原公共事业服务中心）</w:t>
      </w:r>
      <w:r w:rsidR="00DB5169">
        <w:rPr>
          <w:rFonts w:ascii="仿宋_GB2312" w:eastAsia="仿宋_GB2312" w:hAnsi="仿宋" w:hint="eastAsia"/>
          <w:sz w:val="32"/>
          <w:szCs w:val="32"/>
        </w:rPr>
        <w:t>核定事业编制</w:t>
      </w:r>
      <w:r w:rsidR="009D28E4">
        <w:rPr>
          <w:rFonts w:ascii="仿宋_GB2312" w:eastAsia="仿宋_GB2312" w:hAnsi="仿宋" w:hint="eastAsia"/>
          <w:sz w:val="32"/>
          <w:szCs w:val="32"/>
        </w:rPr>
        <w:t>18</w:t>
      </w:r>
      <w:r w:rsidR="00472E08">
        <w:rPr>
          <w:rFonts w:ascii="仿宋_GB2312" w:eastAsia="仿宋_GB2312" w:hAnsi="仿宋" w:hint="eastAsia"/>
          <w:sz w:val="32"/>
          <w:szCs w:val="32"/>
        </w:rPr>
        <w:t>名</w:t>
      </w:r>
      <w:r w:rsidR="005762FC">
        <w:rPr>
          <w:rFonts w:ascii="仿宋_GB2312" w:eastAsia="仿宋_GB2312" w:hAnsi="仿宋" w:hint="eastAsia"/>
          <w:sz w:val="32"/>
          <w:szCs w:val="32"/>
        </w:rPr>
        <w:t>，</w:t>
      </w:r>
      <w:r w:rsidR="009D28E4">
        <w:rPr>
          <w:rFonts w:ascii="仿宋_GB2312" w:eastAsia="仿宋_GB2312" w:hAnsi="仿宋" w:hint="eastAsia"/>
          <w:sz w:val="32"/>
          <w:szCs w:val="32"/>
        </w:rPr>
        <w:t>在编在岗人员18人，离退休人员0人；</w:t>
      </w:r>
      <w:r w:rsidR="0061267B" w:rsidRPr="0061267B">
        <w:rPr>
          <w:rFonts w:ascii="仿宋_GB2312" w:eastAsia="仿宋_GB2312" w:hAnsi="仿宋" w:hint="eastAsia"/>
          <w:sz w:val="32"/>
          <w:szCs w:val="32"/>
        </w:rPr>
        <w:t>内设</w:t>
      </w:r>
      <w:r w:rsidR="0061267B">
        <w:rPr>
          <w:rFonts w:ascii="仿宋_GB2312" w:eastAsia="仿宋_GB2312" w:hAnsi="仿宋" w:hint="eastAsia"/>
          <w:sz w:val="32"/>
          <w:szCs w:val="32"/>
        </w:rPr>
        <w:t>综合组、公用事业管理组</w:t>
      </w:r>
      <w:r w:rsidR="00DB5169">
        <w:rPr>
          <w:rFonts w:ascii="仿宋_GB2312" w:eastAsia="仿宋_GB2312" w:hAnsi="仿宋" w:hint="eastAsia"/>
          <w:sz w:val="32"/>
          <w:szCs w:val="32"/>
        </w:rPr>
        <w:t>、市政设施管理组、政策法规组。</w:t>
      </w:r>
    </w:p>
    <w:p w:rsidR="009D28E4" w:rsidRPr="00D65DB3" w:rsidRDefault="009D28E4" w:rsidP="00DB516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下属事业单位编制共215名，在编在岗人员203人，离退休人员</w:t>
      </w:r>
      <w:r w:rsidR="00ED5CC5"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人。</w:t>
      </w:r>
    </w:p>
    <w:p w:rsidR="00D65DB3" w:rsidRPr="00DB5169" w:rsidRDefault="0031113B" w:rsidP="005762F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1205A5"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 w:hint="eastAsia"/>
          <w:sz w:val="32"/>
          <w:szCs w:val="32"/>
        </w:rPr>
        <w:t>）</w:t>
      </w:r>
      <w:r w:rsidR="00D65DB3" w:rsidRPr="00DB5169">
        <w:rPr>
          <w:rFonts w:ascii="黑体" w:eastAsia="黑体" w:hAnsi="黑体" w:hint="eastAsia"/>
          <w:sz w:val="32"/>
          <w:szCs w:val="32"/>
        </w:rPr>
        <w:t>决算年度的主要工作任务</w:t>
      </w:r>
    </w:p>
    <w:p w:rsidR="009D28E4" w:rsidRPr="009D28E4" w:rsidRDefault="009D28E4" w:rsidP="009D28E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为市政公共事业和城市管理提供服务保障。业务范围：县城规划区园林绿化、城市道路、垃圾处理、环境卫生、排水、城市照明、燃气等市政公共事业组织实施；以及县城规划区内的城市规划建设管理的监督监察，依法查处违反建设法规、规章的行为。</w:t>
      </w:r>
    </w:p>
    <w:p w:rsidR="00D65DB3" w:rsidRPr="00D65DB3" w:rsidRDefault="00A35826" w:rsidP="00D65DB3">
      <w:pPr>
        <w:spacing w:line="288" w:lineRule="auto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D65DB3" w:rsidRPr="00D65DB3">
        <w:rPr>
          <w:rFonts w:ascii="黑体" w:eastAsia="黑体" w:hAnsi="黑体" w:hint="eastAsia"/>
          <w:sz w:val="32"/>
          <w:szCs w:val="32"/>
        </w:rPr>
        <w:t>、收入决算说明</w:t>
      </w:r>
    </w:p>
    <w:p w:rsidR="00D65DB3" w:rsidRPr="00D65DB3" w:rsidRDefault="00D65DB3" w:rsidP="0032308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65DB3">
        <w:rPr>
          <w:rFonts w:ascii="仿宋_GB2312" w:eastAsia="仿宋_GB2312" w:hAnsi="仿宋" w:hint="eastAsia"/>
          <w:sz w:val="32"/>
          <w:szCs w:val="32"/>
        </w:rPr>
        <w:t>201</w:t>
      </w:r>
      <w:r w:rsidR="00472E08">
        <w:rPr>
          <w:rFonts w:ascii="仿宋_GB2312" w:eastAsia="仿宋_GB2312" w:hAnsi="仿宋" w:hint="eastAsia"/>
          <w:sz w:val="32"/>
          <w:szCs w:val="32"/>
        </w:rPr>
        <w:t>5</w:t>
      </w:r>
      <w:r w:rsidRPr="00D65DB3">
        <w:rPr>
          <w:rFonts w:ascii="仿宋_GB2312" w:eastAsia="仿宋_GB2312" w:hAnsi="仿宋" w:hint="eastAsia"/>
          <w:sz w:val="32"/>
          <w:szCs w:val="32"/>
        </w:rPr>
        <w:t>年收入决算2261.09万元，其中：财政拨款收入2261.09万元。</w:t>
      </w:r>
    </w:p>
    <w:p w:rsidR="00D65DB3" w:rsidRPr="00D65DB3" w:rsidRDefault="00A35826" w:rsidP="00D65DB3">
      <w:pPr>
        <w:spacing w:line="288" w:lineRule="auto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D65DB3" w:rsidRPr="00D65DB3">
        <w:rPr>
          <w:rFonts w:ascii="黑体" w:eastAsia="黑体" w:hAnsi="黑体" w:hint="eastAsia"/>
          <w:sz w:val="32"/>
          <w:szCs w:val="32"/>
        </w:rPr>
        <w:t>、支出决算说明</w:t>
      </w:r>
    </w:p>
    <w:p w:rsidR="00D65DB3" w:rsidRPr="00D65DB3" w:rsidRDefault="00D65DB3" w:rsidP="005762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65DB3">
        <w:rPr>
          <w:rFonts w:ascii="仿宋_GB2312" w:eastAsia="仿宋_GB2312" w:hAnsi="仿宋" w:hint="eastAsia"/>
          <w:sz w:val="32"/>
          <w:szCs w:val="32"/>
        </w:rPr>
        <w:t>201</w:t>
      </w:r>
      <w:r w:rsidR="00472E08">
        <w:rPr>
          <w:rFonts w:ascii="仿宋_GB2312" w:eastAsia="仿宋_GB2312" w:hAnsi="仿宋" w:hint="eastAsia"/>
          <w:sz w:val="32"/>
          <w:szCs w:val="32"/>
        </w:rPr>
        <w:t>5</w:t>
      </w:r>
      <w:r w:rsidRPr="00D65DB3">
        <w:rPr>
          <w:rFonts w:ascii="仿宋_GB2312" w:eastAsia="仿宋_GB2312" w:hAnsi="仿宋" w:hint="eastAsia"/>
          <w:sz w:val="32"/>
          <w:szCs w:val="32"/>
        </w:rPr>
        <w:t>年支出决算</w:t>
      </w:r>
      <w:r w:rsidR="00A35826">
        <w:rPr>
          <w:rFonts w:ascii="仿宋_GB2312" w:eastAsia="仿宋_GB2312" w:hAnsi="仿宋" w:hint="eastAsia"/>
          <w:sz w:val="32"/>
          <w:szCs w:val="32"/>
        </w:rPr>
        <w:t>5156.23</w:t>
      </w:r>
      <w:r w:rsidRPr="00D65DB3">
        <w:rPr>
          <w:rFonts w:ascii="仿宋_GB2312" w:eastAsia="仿宋_GB2312" w:hAnsi="仿宋" w:hint="eastAsia"/>
          <w:sz w:val="32"/>
          <w:szCs w:val="32"/>
        </w:rPr>
        <w:t>万元，其中：财政拨款支出</w:t>
      </w:r>
      <w:r w:rsidR="00A35826">
        <w:rPr>
          <w:rFonts w:ascii="仿宋_GB2312" w:eastAsia="仿宋_GB2312" w:hAnsi="仿宋" w:hint="eastAsia"/>
          <w:sz w:val="32"/>
          <w:szCs w:val="32"/>
        </w:rPr>
        <w:t>5156.23</w:t>
      </w:r>
      <w:r w:rsidRPr="00D65DB3">
        <w:rPr>
          <w:rFonts w:ascii="仿宋_GB2312" w:eastAsia="仿宋_GB2312" w:hAnsi="仿宋" w:hint="eastAsia"/>
          <w:sz w:val="32"/>
          <w:szCs w:val="32"/>
        </w:rPr>
        <w:t>万元。</w:t>
      </w:r>
    </w:p>
    <w:p w:rsidR="00D65DB3" w:rsidRPr="00D65DB3" w:rsidRDefault="00D65DB3" w:rsidP="005762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65DB3">
        <w:rPr>
          <w:rFonts w:ascii="仿宋_GB2312" w:eastAsia="仿宋_GB2312" w:hAnsi="仿宋" w:hint="eastAsia"/>
          <w:sz w:val="32"/>
          <w:szCs w:val="32"/>
        </w:rPr>
        <w:t>201</w:t>
      </w:r>
      <w:r w:rsidR="00A35826">
        <w:rPr>
          <w:rFonts w:ascii="仿宋_GB2312" w:eastAsia="仿宋_GB2312" w:hAnsi="仿宋" w:hint="eastAsia"/>
          <w:sz w:val="32"/>
          <w:szCs w:val="32"/>
        </w:rPr>
        <w:t>5</w:t>
      </w:r>
      <w:r w:rsidR="00D6669E">
        <w:rPr>
          <w:rFonts w:ascii="仿宋_GB2312" w:eastAsia="仿宋_GB2312" w:hAnsi="仿宋" w:hint="eastAsia"/>
          <w:sz w:val="32"/>
          <w:szCs w:val="32"/>
        </w:rPr>
        <w:t>年财政拨款支出按用途划分:（一）</w:t>
      </w:r>
      <w:r w:rsidRPr="00D65DB3">
        <w:rPr>
          <w:rFonts w:ascii="仿宋_GB2312" w:eastAsia="仿宋_GB2312" w:hAnsi="仿宋" w:hint="eastAsia"/>
          <w:sz w:val="32"/>
          <w:szCs w:val="32"/>
        </w:rPr>
        <w:t>基本支出</w:t>
      </w:r>
      <w:r w:rsidR="00A35826">
        <w:rPr>
          <w:rFonts w:ascii="仿宋_GB2312" w:eastAsia="仿宋_GB2312" w:hAnsi="仿宋" w:hint="eastAsia"/>
          <w:sz w:val="32"/>
          <w:szCs w:val="32"/>
        </w:rPr>
        <w:t>926.90</w:t>
      </w:r>
      <w:r w:rsidRPr="00D65DB3">
        <w:rPr>
          <w:rFonts w:ascii="仿宋_GB2312" w:eastAsia="仿宋_GB2312" w:hAnsi="仿宋" w:hint="eastAsia"/>
          <w:sz w:val="32"/>
          <w:szCs w:val="32"/>
        </w:rPr>
        <w:t>万元，占</w:t>
      </w:r>
      <w:r w:rsidR="00A35826">
        <w:rPr>
          <w:rFonts w:ascii="仿宋_GB2312" w:eastAsia="仿宋_GB2312" w:hAnsi="仿宋" w:hint="eastAsia"/>
          <w:sz w:val="32"/>
          <w:szCs w:val="32"/>
        </w:rPr>
        <w:t>17.9</w:t>
      </w:r>
      <w:r w:rsidR="00734DB7">
        <w:rPr>
          <w:rFonts w:ascii="仿宋_GB2312" w:eastAsia="仿宋_GB2312" w:hAnsi="仿宋" w:hint="eastAsia"/>
          <w:sz w:val="32"/>
          <w:szCs w:val="32"/>
        </w:rPr>
        <w:t>8</w:t>
      </w:r>
      <w:r w:rsidRPr="00D65DB3">
        <w:rPr>
          <w:rFonts w:ascii="仿宋_GB2312" w:eastAsia="仿宋_GB2312" w:hAnsi="仿宋" w:hint="eastAsia"/>
          <w:sz w:val="32"/>
          <w:szCs w:val="32"/>
        </w:rPr>
        <w:t>%，其中：工资福利支出</w:t>
      </w:r>
      <w:r w:rsidR="00A35826">
        <w:rPr>
          <w:rFonts w:ascii="仿宋_GB2312" w:eastAsia="仿宋_GB2312" w:hAnsi="仿宋" w:hint="eastAsia"/>
          <w:sz w:val="32"/>
          <w:szCs w:val="32"/>
        </w:rPr>
        <w:t>613.44</w:t>
      </w:r>
      <w:r w:rsidRPr="00D65DB3">
        <w:rPr>
          <w:rFonts w:ascii="仿宋_GB2312" w:eastAsia="仿宋_GB2312" w:hAnsi="仿宋" w:hint="eastAsia"/>
          <w:sz w:val="32"/>
          <w:szCs w:val="32"/>
        </w:rPr>
        <w:t>万元，对个人和家庭的补助</w:t>
      </w:r>
      <w:r w:rsidR="00A35826">
        <w:rPr>
          <w:rFonts w:ascii="仿宋_GB2312" w:eastAsia="仿宋_GB2312" w:hAnsi="仿宋" w:hint="eastAsia"/>
          <w:sz w:val="32"/>
          <w:szCs w:val="32"/>
        </w:rPr>
        <w:t>71.45</w:t>
      </w:r>
      <w:r w:rsidRPr="00D65DB3">
        <w:rPr>
          <w:rFonts w:ascii="仿宋_GB2312" w:eastAsia="仿宋_GB2312" w:hAnsi="仿宋" w:hint="eastAsia"/>
          <w:sz w:val="32"/>
          <w:szCs w:val="32"/>
        </w:rPr>
        <w:t>万元，商品和服务支出</w:t>
      </w:r>
      <w:r w:rsidR="00A35826">
        <w:rPr>
          <w:rFonts w:ascii="仿宋_GB2312" w:eastAsia="仿宋_GB2312" w:hAnsi="仿宋" w:hint="eastAsia"/>
          <w:sz w:val="32"/>
          <w:szCs w:val="32"/>
        </w:rPr>
        <w:t>242.01万元</w:t>
      </w:r>
      <w:r w:rsidRPr="00D65DB3">
        <w:rPr>
          <w:rFonts w:ascii="仿宋_GB2312" w:eastAsia="仿宋_GB2312" w:hAnsi="仿宋" w:hint="eastAsia"/>
          <w:sz w:val="32"/>
          <w:szCs w:val="32"/>
        </w:rPr>
        <w:t>；</w:t>
      </w:r>
      <w:r w:rsidR="00E332BB">
        <w:rPr>
          <w:rFonts w:ascii="仿宋_GB2312" w:eastAsia="仿宋_GB2312" w:hAnsi="仿宋" w:hint="eastAsia"/>
          <w:sz w:val="32"/>
          <w:szCs w:val="32"/>
        </w:rPr>
        <w:t>（二）</w:t>
      </w:r>
      <w:r w:rsidRPr="00D65DB3">
        <w:rPr>
          <w:rFonts w:ascii="仿宋_GB2312" w:eastAsia="仿宋_GB2312" w:hAnsi="仿宋" w:hint="eastAsia"/>
          <w:sz w:val="32"/>
          <w:szCs w:val="32"/>
        </w:rPr>
        <w:t>项目支出决算</w:t>
      </w:r>
      <w:r w:rsidR="00A35826">
        <w:rPr>
          <w:rFonts w:ascii="仿宋_GB2312" w:eastAsia="仿宋_GB2312" w:hAnsi="仿宋" w:hint="eastAsia"/>
          <w:sz w:val="32"/>
          <w:szCs w:val="32"/>
        </w:rPr>
        <w:t>4064.02</w:t>
      </w:r>
      <w:r w:rsidRPr="00D65DB3">
        <w:rPr>
          <w:rFonts w:ascii="仿宋_GB2312" w:eastAsia="仿宋_GB2312" w:hAnsi="仿宋" w:hint="eastAsia"/>
          <w:sz w:val="32"/>
          <w:szCs w:val="32"/>
        </w:rPr>
        <w:t>万元，占</w:t>
      </w:r>
      <w:r w:rsidR="00E332BB">
        <w:rPr>
          <w:rFonts w:ascii="仿宋_GB2312" w:eastAsia="仿宋_GB2312" w:hAnsi="仿宋" w:hint="eastAsia"/>
          <w:sz w:val="32"/>
          <w:szCs w:val="32"/>
        </w:rPr>
        <w:t>7</w:t>
      </w:r>
      <w:r w:rsidR="00A35826">
        <w:rPr>
          <w:rFonts w:ascii="仿宋_GB2312" w:eastAsia="仿宋_GB2312" w:hAnsi="仿宋" w:hint="eastAsia"/>
          <w:sz w:val="32"/>
          <w:szCs w:val="32"/>
        </w:rPr>
        <w:t>8</w:t>
      </w:r>
      <w:r w:rsidR="00E332BB">
        <w:rPr>
          <w:rFonts w:ascii="仿宋_GB2312" w:eastAsia="仿宋_GB2312" w:hAnsi="仿宋" w:hint="eastAsia"/>
          <w:sz w:val="32"/>
          <w:szCs w:val="32"/>
        </w:rPr>
        <w:t>.</w:t>
      </w:r>
      <w:r w:rsidR="00A35826">
        <w:rPr>
          <w:rFonts w:ascii="仿宋_GB2312" w:eastAsia="仿宋_GB2312" w:hAnsi="仿宋" w:hint="eastAsia"/>
          <w:sz w:val="32"/>
          <w:szCs w:val="32"/>
        </w:rPr>
        <w:t>8</w:t>
      </w:r>
      <w:r w:rsidRPr="00D65DB3">
        <w:rPr>
          <w:rFonts w:ascii="仿宋_GB2312" w:eastAsia="仿宋_GB2312" w:hAnsi="仿宋" w:hint="eastAsia"/>
          <w:sz w:val="32"/>
          <w:szCs w:val="32"/>
        </w:rPr>
        <w:t>%</w:t>
      </w:r>
      <w:r w:rsidR="00E332BB">
        <w:rPr>
          <w:rFonts w:ascii="仿宋_GB2312" w:eastAsia="仿宋_GB2312" w:hAnsi="仿宋" w:hint="eastAsia"/>
          <w:sz w:val="32"/>
          <w:szCs w:val="32"/>
        </w:rPr>
        <w:t>；（三）</w:t>
      </w:r>
      <w:r w:rsidR="00EE1E1E">
        <w:rPr>
          <w:rFonts w:ascii="仿宋_GB2312" w:eastAsia="仿宋_GB2312" w:hAnsi="仿宋" w:hint="eastAsia"/>
          <w:sz w:val="32"/>
          <w:szCs w:val="32"/>
        </w:rPr>
        <w:t>政府性基金预算支出决算165.31万元，</w:t>
      </w:r>
      <w:r w:rsidR="00E332BB" w:rsidRPr="00D65DB3">
        <w:rPr>
          <w:rFonts w:ascii="仿宋_GB2312" w:eastAsia="仿宋_GB2312" w:hAnsi="仿宋" w:hint="eastAsia"/>
          <w:sz w:val="32"/>
          <w:szCs w:val="32"/>
        </w:rPr>
        <w:t>占</w:t>
      </w:r>
      <w:r w:rsidR="00E332BB">
        <w:rPr>
          <w:rFonts w:ascii="仿宋_GB2312" w:eastAsia="仿宋_GB2312" w:hAnsi="仿宋" w:hint="eastAsia"/>
          <w:sz w:val="32"/>
          <w:szCs w:val="32"/>
        </w:rPr>
        <w:t>3.21</w:t>
      </w:r>
      <w:r w:rsidR="00E332BB" w:rsidRPr="00D65DB3">
        <w:rPr>
          <w:rFonts w:ascii="仿宋_GB2312" w:eastAsia="仿宋_GB2312" w:hAnsi="仿宋" w:hint="eastAsia"/>
          <w:sz w:val="32"/>
          <w:szCs w:val="32"/>
        </w:rPr>
        <w:t>%</w:t>
      </w:r>
      <w:r w:rsidR="00E332BB">
        <w:rPr>
          <w:rFonts w:ascii="仿宋_GB2312" w:eastAsia="仿宋_GB2312" w:hAnsi="仿宋" w:hint="eastAsia"/>
          <w:sz w:val="32"/>
          <w:szCs w:val="32"/>
        </w:rPr>
        <w:t>，</w:t>
      </w:r>
      <w:r w:rsidRPr="00D65DB3">
        <w:rPr>
          <w:rFonts w:ascii="仿宋_GB2312" w:eastAsia="仿宋_GB2312" w:hAnsi="仿宋" w:hint="eastAsia"/>
          <w:sz w:val="32"/>
          <w:szCs w:val="32"/>
        </w:rPr>
        <w:t>主要支出项目</w:t>
      </w:r>
      <w:r w:rsidR="00A35826">
        <w:rPr>
          <w:rFonts w:ascii="仿宋_GB2312" w:eastAsia="仿宋_GB2312" w:hAnsi="仿宋" w:hint="eastAsia"/>
          <w:sz w:val="32"/>
          <w:szCs w:val="32"/>
        </w:rPr>
        <w:t>为</w:t>
      </w:r>
      <w:r w:rsidR="006549BB">
        <w:rPr>
          <w:rFonts w:ascii="仿宋_GB2312" w:eastAsia="仿宋_GB2312" w:hAnsi="仿宋" w:hint="eastAsia"/>
          <w:sz w:val="32"/>
          <w:szCs w:val="32"/>
        </w:rPr>
        <w:t>县城</w:t>
      </w:r>
      <w:r w:rsidRPr="00D65DB3">
        <w:rPr>
          <w:rFonts w:ascii="仿宋_GB2312" w:eastAsia="仿宋_GB2312" w:hAnsi="仿宋" w:hint="eastAsia"/>
          <w:sz w:val="32"/>
          <w:szCs w:val="32"/>
        </w:rPr>
        <w:t>公共</w:t>
      </w:r>
      <w:r w:rsidR="00A35826">
        <w:rPr>
          <w:rFonts w:ascii="仿宋_GB2312" w:eastAsia="仿宋_GB2312" w:hAnsi="仿宋" w:hint="eastAsia"/>
          <w:sz w:val="32"/>
          <w:szCs w:val="32"/>
        </w:rPr>
        <w:t>基础</w:t>
      </w:r>
      <w:r w:rsidRPr="00D65DB3">
        <w:rPr>
          <w:rFonts w:ascii="仿宋_GB2312" w:eastAsia="仿宋_GB2312" w:hAnsi="仿宋" w:hint="eastAsia"/>
          <w:sz w:val="32"/>
          <w:szCs w:val="32"/>
        </w:rPr>
        <w:t>设施</w:t>
      </w:r>
      <w:r w:rsidR="006549BB">
        <w:rPr>
          <w:rFonts w:ascii="仿宋_GB2312" w:eastAsia="仿宋_GB2312" w:hAnsi="仿宋" w:hint="eastAsia"/>
          <w:sz w:val="32"/>
          <w:szCs w:val="32"/>
        </w:rPr>
        <w:t>建设</w:t>
      </w:r>
      <w:r w:rsidRPr="00D65DB3">
        <w:rPr>
          <w:rFonts w:ascii="仿宋_GB2312" w:eastAsia="仿宋_GB2312" w:hAnsi="仿宋" w:hint="eastAsia"/>
          <w:sz w:val="32"/>
          <w:szCs w:val="32"/>
        </w:rPr>
        <w:t>。</w:t>
      </w:r>
    </w:p>
    <w:p w:rsidR="00D65DB3" w:rsidRPr="00D65DB3" w:rsidRDefault="00A35826" w:rsidP="00D65DB3">
      <w:pPr>
        <w:spacing w:line="288" w:lineRule="auto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D65DB3" w:rsidRPr="00D65DB3">
        <w:rPr>
          <w:rFonts w:ascii="黑体" w:eastAsia="黑体" w:hAnsi="黑体" w:hint="eastAsia"/>
          <w:sz w:val="32"/>
          <w:szCs w:val="32"/>
        </w:rPr>
        <w:t>、“三公经费”支出说明</w:t>
      </w:r>
    </w:p>
    <w:p w:rsidR="00D65DB3" w:rsidRPr="00D65DB3" w:rsidRDefault="00E271D5" w:rsidP="0032308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2015</w:t>
      </w:r>
      <w:r w:rsidR="00D65DB3" w:rsidRPr="00D65DB3">
        <w:rPr>
          <w:rFonts w:ascii="仿宋_GB2312" w:eastAsia="仿宋_GB2312" w:hAnsi="仿宋" w:hint="eastAsia"/>
          <w:sz w:val="32"/>
          <w:szCs w:val="32"/>
        </w:rPr>
        <w:t>年“三公经费”财政拨款支出共</w:t>
      </w:r>
      <w:r w:rsidR="009D28E4">
        <w:rPr>
          <w:rFonts w:ascii="仿宋_GB2312" w:eastAsia="仿宋_GB2312" w:hAnsi="仿宋" w:hint="eastAsia"/>
          <w:sz w:val="32"/>
          <w:szCs w:val="32"/>
        </w:rPr>
        <w:t>6.48</w:t>
      </w:r>
      <w:r w:rsidR="004348D9">
        <w:rPr>
          <w:rFonts w:ascii="仿宋_GB2312" w:eastAsia="仿宋_GB2312" w:hAnsi="仿宋" w:hint="eastAsia"/>
          <w:sz w:val="32"/>
          <w:szCs w:val="32"/>
        </w:rPr>
        <w:t>万元，</w:t>
      </w:r>
      <w:r w:rsidR="00D65DB3" w:rsidRPr="00D65DB3">
        <w:rPr>
          <w:rFonts w:ascii="仿宋_GB2312" w:eastAsia="仿宋_GB2312" w:hAnsi="仿宋" w:hint="eastAsia"/>
          <w:sz w:val="32"/>
          <w:szCs w:val="32"/>
        </w:rPr>
        <w:t>情况如下：</w:t>
      </w:r>
    </w:p>
    <w:p w:rsidR="00D65DB3" w:rsidRPr="00D65DB3" w:rsidRDefault="00BD7EEE" w:rsidP="006549B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</w:t>
      </w:r>
      <w:r w:rsidR="00D65DB3" w:rsidRPr="00D65DB3">
        <w:rPr>
          <w:rFonts w:ascii="仿宋_GB2312" w:eastAsia="仿宋_GB2312" w:hAnsi="仿宋" w:hint="eastAsia"/>
          <w:sz w:val="32"/>
          <w:szCs w:val="32"/>
        </w:rPr>
        <w:t>201</w:t>
      </w:r>
      <w:r w:rsidR="008D0529">
        <w:rPr>
          <w:rFonts w:ascii="仿宋_GB2312" w:eastAsia="仿宋_GB2312" w:hAnsi="仿宋" w:hint="eastAsia"/>
          <w:sz w:val="32"/>
          <w:szCs w:val="32"/>
        </w:rPr>
        <w:t>5</w:t>
      </w:r>
      <w:r w:rsidR="004348D9">
        <w:rPr>
          <w:rFonts w:ascii="仿宋_GB2312" w:eastAsia="仿宋_GB2312" w:hAnsi="仿宋" w:hint="eastAsia"/>
          <w:sz w:val="32"/>
          <w:szCs w:val="32"/>
        </w:rPr>
        <w:t>年出国（境）无经费预算安排和支出；</w:t>
      </w:r>
    </w:p>
    <w:p w:rsidR="00D65DB3" w:rsidRDefault="004348D9" w:rsidP="006549B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</w:t>
      </w:r>
      <w:r w:rsidR="00BD7EEE">
        <w:rPr>
          <w:rFonts w:ascii="仿宋_GB2312" w:eastAsia="仿宋_GB2312" w:hAnsi="仿宋" w:hint="eastAsia"/>
          <w:sz w:val="32"/>
          <w:szCs w:val="32"/>
        </w:rPr>
        <w:t>、</w:t>
      </w:r>
      <w:r w:rsidR="00D65DB3" w:rsidRPr="00D65DB3">
        <w:rPr>
          <w:rFonts w:ascii="仿宋_GB2312" w:eastAsia="仿宋_GB2312" w:hAnsi="仿宋" w:hint="eastAsia"/>
          <w:sz w:val="32"/>
          <w:szCs w:val="32"/>
        </w:rPr>
        <w:t>201</w:t>
      </w:r>
      <w:r w:rsidR="008D0529">
        <w:rPr>
          <w:rFonts w:ascii="仿宋_GB2312" w:eastAsia="仿宋_GB2312" w:hAnsi="仿宋" w:hint="eastAsia"/>
          <w:sz w:val="32"/>
          <w:szCs w:val="32"/>
        </w:rPr>
        <w:t>5</w:t>
      </w:r>
      <w:r w:rsidR="00D65DB3" w:rsidRPr="00D65DB3">
        <w:rPr>
          <w:rFonts w:ascii="仿宋_GB2312" w:eastAsia="仿宋_GB2312" w:hAnsi="仿宋" w:hint="eastAsia"/>
          <w:sz w:val="32"/>
          <w:szCs w:val="32"/>
        </w:rPr>
        <w:t>年公务接待费</w:t>
      </w:r>
      <w:r w:rsidR="009D28E4">
        <w:rPr>
          <w:rFonts w:ascii="仿宋_GB2312" w:eastAsia="仿宋_GB2312" w:hAnsi="仿宋" w:hint="eastAsia"/>
          <w:sz w:val="32"/>
          <w:szCs w:val="32"/>
        </w:rPr>
        <w:t>6.48</w:t>
      </w:r>
      <w:r w:rsidR="00E332BB">
        <w:rPr>
          <w:rFonts w:ascii="仿宋_GB2312" w:eastAsia="仿宋_GB2312" w:hAnsi="仿宋" w:hint="eastAsia"/>
          <w:sz w:val="32"/>
          <w:szCs w:val="32"/>
        </w:rPr>
        <w:t>万元</w:t>
      </w:r>
      <w:r w:rsidR="001E43B4">
        <w:rPr>
          <w:rFonts w:ascii="仿宋_GB2312" w:eastAsia="仿宋_GB2312" w:hAnsi="仿宋" w:hint="eastAsia"/>
          <w:sz w:val="32"/>
          <w:szCs w:val="32"/>
        </w:rPr>
        <w:t>，均用于一般公务接待</w:t>
      </w:r>
      <w:r w:rsidR="00D65DB3" w:rsidRPr="00D65DB3">
        <w:rPr>
          <w:rFonts w:ascii="仿宋_GB2312" w:eastAsia="仿宋_GB2312" w:hAnsi="仿宋" w:hint="eastAsia"/>
          <w:sz w:val="32"/>
          <w:szCs w:val="32"/>
        </w:rPr>
        <w:t>。</w:t>
      </w:r>
    </w:p>
    <w:p w:rsidR="004348D9" w:rsidRDefault="004348D9" w:rsidP="004348D9">
      <w:pPr>
        <w:spacing w:line="288" w:lineRule="auto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 w:rsidRPr="004348D9">
        <w:rPr>
          <w:rFonts w:ascii="黑体" w:eastAsia="黑体" w:hAnsi="黑体" w:hint="eastAsia"/>
          <w:sz w:val="32"/>
          <w:szCs w:val="32"/>
        </w:rPr>
        <w:t>五、国有资产情况说明</w:t>
      </w:r>
    </w:p>
    <w:p w:rsidR="000B6BD1" w:rsidRPr="00D65DB3" w:rsidRDefault="004348D9" w:rsidP="004348D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348D9">
        <w:rPr>
          <w:rFonts w:ascii="仿宋_GB2312" w:eastAsia="仿宋_GB2312" w:hAnsi="仿宋" w:hint="eastAsia"/>
          <w:sz w:val="32"/>
          <w:szCs w:val="32"/>
        </w:rPr>
        <w:t>2015年</w:t>
      </w:r>
      <w:r>
        <w:rPr>
          <w:rFonts w:ascii="仿宋_GB2312" w:eastAsia="仿宋_GB2312" w:hAnsi="仿宋" w:hint="eastAsia"/>
          <w:sz w:val="32"/>
          <w:szCs w:val="32"/>
        </w:rPr>
        <w:t>“国有资产”共有特种专业用车47辆：城市综合管理局机关</w:t>
      </w:r>
      <w:r w:rsidRPr="00D65DB3">
        <w:rPr>
          <w:rFonts w:ascii="仿宋_GB2312" w:eastAsia="仿宋_GB2312" w:hAnsi="仿宋" w:hint="eastAsia"/>
          <w:sz w:val="32"/>
          <w:szCs w:val="32"/>
        </w:rPr>
        <w:t xml:space="preserve">2 </w:t>
      </w:r>
      <w:r w:rsidR="001F6191">
        <w:rPr>
          <w:rFonts w:ascii="仿宋_GB2312" w:eastAsia="仿宋_GB2312" w:hAnsi="仿宋" w:hint="eastAsia"/>
          <w:sz w:val="32"/>
          <w:szCs w:val="32"/>
        </w:rPr>
        <w:t>辆</w:t>
      </w:r>
      <w:r>
        <w:rPr>
          <w:rFonts w:ascii="仿宋_GB2312" w:eastAsia="仿宋_GB2312" w:hAnsi="仿宋" w:hint="eastAsia"/>
          <w:sz w:val="32"/>
          <w:szCs w:val="32"/>
        </w:rPr>
        <w:t>；其他下属单位45辆(环卫所37辆，市政工程养护管理所2辆，市政园林管理所4辆，路灯管理所2辆)，特种专业用车</w:t>
      </w:r>
      <w:r w:rsidRPr="00D65DB3">
        <w:rPr>
          <w:rFonts w:ascii="仿宋_GB2312" w:eastAsia="仿宋_GB2312" w:hAnsi="仿宋" w:hint="eastAsia"/>
          <w:sz w:val="32"/>
          <w:szCs w:val="32"/>
        </w:rPr>
        <w:t>运行维护费</w:t>
      </w:r>
      <w:r>
        <w:rPr>
          <w:rFonts w:ascii="仿宋_GB2312" w:eastAsia="仿宋_GB2312" w:hAnsi="仿宋" w:hint="eastAsia"/>
          <w:sz w:val="32"/>
          <w:szCs w:val="32"/>
        </w:rPr>
        <w:t>465</w:t>
      </w:r>
      <w:r w:rsidRPr="00D65DB3"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sectPr w:rsidR="000B6BD1" w:rsidRPr="00D65DB3" w:rsidSect="00150C42">
      <w:pgSz w:w="11906" w:h="16838"/>
      <w:pgMar w:top="2041" w:right="1588" w:bottom="1701" w:left="1588" w:header="0" w:footer="0" w:gutter="0"/>
      <w:cols w:space="425"/>
      <w:titlePg/>
      <w:docGrid w:type="lines" w:linePitch="31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315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5DB3"/>
    <w:rsid w:val="00005CF5"/>
    <w:rsid w:val="00025621"/>
    <w:rsid w:val="000B2B10"/>
    <w:rsid w:val="000B6BD1"/>
    <w:rsid w:val="001205A5"/>
    <w:rsid w:val="00150C42"/>
    <w:rsid w:val="001E43B4"/>
    <w:rsid w:val="001F6191"/>
    <w:rsid w:val="002C1EDA"/>
    <w:rsid w:val="0031113B"/>
    <w:rsid w:val="00323085"/>
    <w:rsid w:val="00327008"/>
    <w:rsid w:val="003E07C1"/>
    <w:rsid w:val="004348D9"/>
    <w:rsid w:val="00444F2F"/>
    <w:rsid w:val="00472E08"/>
    <w:rsid w:val="00475F1E"/>
    <w:rsid w:val="004B444B"/>
    <w:rsid w:val="004B5DD6"/>
    <w:rsid w:val="0055020A"/>
    <w:rsid w:val="0055348A"/>
    <w:rsid w:val="005762FC"/>
    <w:rsid w:val="00576950"/>
    <w:rsid w:val="005D26DE"/>
    <w:rsid w:val="006065FB"/>
    <w:rsid w:val="0061267B"/>
    <w:rsid w:val="006549BB"/>
    <w:rsid w:val="00734DB7"/>
    <w:rsid w:val="0078784C"/>
    <w:rsid w:val="007A6213"/>
    <w:rsid w:val="008122A2"/>
    <w:rsid w:val="00852E62"/>
    <w:rsid w:val="0086356B"/>
    <w:rsid w:val="0089318E"/>
    <w:rsid w:val="008D0529"/>
    <w:rsid w:val="009D28E4"/>
    <w:rsid w:val="00A35826"/>
    <w:rsid w:val="00AA2B6D"/>
    <w:rsid w:val="00AB4B10"/>
    <w:rsid w:val="00B51711"/>
    <w:rsid w:val="00B54905"/>
    <w:rsid w:val="00BD7EEE"/>
    <w:rsid w:val="00BE0323"/>
    <w:rsid w:val="00C51A4C"/>
    <w:rsid w:val="00CD1F77"/>
    <w:rsid w:val="00D44EE4"/>
    <w:rsid w:val="00D65DB3"/>
    <w:rsid w:val="00D6669E"/>
    <w:rsid w:val="00DB5169"/>
    <w:rsid w:val="00DD2785"/>
    <w:rsid w:val="00E271D5"/>
    <w:rsid w:val="00E332BB"/>
    <w:rsid w:val="00ED5CC5"/>
    <w:rsid w:val="00EE1E1E"/>
    <w:rsid w:val="00EE7A91"/>
    <w:rsid w:val="00F36E51"/>
    <w:rsid w:val="00FF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B3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2016-09-05T07:01:00Z</cp:lastPrinted>
  <dcterms:created xsi:type="dcterms:W3CDTF">2016-08-31T09:06:00Z</dcterms:created>
  <dcterms:modified xsi:type="dcterms:W3CDTF">2016-09-05T07:07:00Z</dcterms:modified>
</cp:coreProperties>
</file>