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DB" w:rsidRDefault="00904EF3">
      <w:pP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附件</w:t>
      </w:r>
    </w:p>
    <w:tbl>
      <w:tblPr>
        <w:tblW w:w="137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1665"/>
        <w:gridCol w:w="697"/>
        <w:gridCol w:w="579"/>
        <w:gridCol w:w="850"/>
        <w:gridCol w:w="845"/>
        <w:gridCol w:w="1013"/>
        <w:gridCol w:w="1087"/>
        <w:gridCol w:w="900"/>
        <w:gridCol w:w="912"/>
        <w:gridCol w:w="906"/>
        <w:gridCol w:w="915"/>
        <w:gridCol w:w="840"/>
        <w:gridCol w:w="883"/>
        <w:gridCol w:w="796"/>
        <w:gridCol w:w="454"/>
      </w:tblGrid>
      <w:tr w:rsidR="00E845DB">
        <w:trPr>
          <w:trHeight w:val="635"/>
        </w:trPr>
        <w:tc>
          <w:tcPr>
            <w:tcW w:w="13760" w:type="dxa"/>
            <w:gridSpan w:val="16"/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文星标宋" w:eastAsia="文星标宋" w:hAnsi="文星标宋" w:cs="文星标宋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五华县电商带动建档立卡贫困户增收情况统计表</w:t>
            </w:r>
          </w:p>
        </w:tc>
      </w:tr>
      <w:tr w:rsidR="00E845DB">
        <w:trPr>
          <w:trHeight w:hRule="exact" w:val="397"/>
        </w:trPr>
        <w:tc>
          <w:tcPr>
            <w:tcW w:w="419" w:type="dxa"/>
            <w:shd w:val="clear" w:color="auto" w:fill="auto"/>
            <w:vAlign w:val="center"/>
          </w:tcPr>
          <w:p w:rsidR="00E845DB" w:rsidRDefault="00E845D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E845DB" w:rsidRDefault="00E845DB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845DB" w:rsidRDefault="00E845D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E845DB" w:rsidRDefault="00E845D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E845DB" w:rsidRDefault="00E845D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845DB" w:rsidRDefault="00E845D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E845DB" w:rsidRDefault="00E845D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E845DB" w:rsidRDefault="00E845D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845DB" w:rsidRDefault="00E845D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E845DB" w:rsidRDefault="00E845D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E845DB" w:rsidRDefault="00E845D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845DB" w:rsidRDefault="00E845D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 w:rsidR="00E845DB" w:rsidRDefault="00904E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填报时间：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E845DB">
        <w:trPr>
          <w:trHeight w:val="390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镇、村级站点或电商企业名称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帮扶产业名称（产品名称）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电商企业对接的行政村名称</w:t>
            </w:r>
          </w:p>
        </w:tc>
        <w:tc>
          <w:tcPr>
            <w:tcW w:w="65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建档立卡贫困户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全县当月快递发件数量（件）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全县当月快递收件数量（件）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全县当月网购金额（万元）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全县当月网络零售额（万元）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E845DB">
        <w:trPr>
          <w:trHeight w:val="185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全县建档立卡贫困户数（户）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全县当月服务建档立卡贫困人口（人次）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全县当月服务建档立卡贫困人口人数（人）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全县当月帮助建档立卡贫困人口销售总金额（元）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全县当月帮助建档立卡贫困人口增收总金额（元）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全县当月带动建档立卡贫困人口就业人数（人）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全县当月对建档立卡贫困人口培训（人次）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845DB">
        <w:trPr>
          <w:trHeight w:hRule="exact" w:val="40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</w:tr>
      <w:tr w:rsidR="00E845DB">
        <w:trPr>
          <w:trHeight w:hRule="exact" w:val="40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</w:tr>
      <w:tr w:rsidR="00E845DB">
        <w:trPr>
          <w:trHeight w:hRule="exact" w:val="40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</w:tr>
      <w:tr w:rsidR="00E845DB">
        <w:trPr>
          <w:trHeight w:hRule="exact" w:val="40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</w:tr>
      <w:tr w:rsidR="00E845DB">
        <w:trPr>
          <w:trHeight w:hRule="exact" w:val="40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</w:tr>
      <w:tr w:rsidR="00E845DB">
        <w:trPr>
          <w:trHeight w:hRule="exact" w:val="40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</w:tr>
      <w:tr w:rsidR="00E845DB">
        <w:trPr>
          <w:trHeight w:hRule="exact" w:val="40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文星仿宋" w:eastAsia="文星仿宋" w:hAnsi="文星仿宋" w:cs="文星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</w:tr>
      <w:tr w:rsidR="00E845DB">
        <w:trPr>
          <w:trHeight w:hRule="exact" w:val="40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文星仿宋" w:eastAsia="文星仿宋" w:hAnsi="文星仿宋" w:cs="文星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</w:tr>
      <w:tr w:rsidR="00E845DB">
        <w:trPr>
          <w:trHeight w:hRule="exact" w:val="40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center"/>
              <w:rPr>
                <w:rFonts w:ascii="文星仿宋" w:eastAsia="文星仿宋" w:hAnsi="文星仿宋" w:cs="文星仿宋"/>
                <w:color w:val="000000"/>
                <w:sz w:val="20"/>
                <w:szCs w:val="20"/>
              </w:rPr>
            </w:pPr>
          </w:p>
        </w:tc>
      </w:tr>
      <w:tr w:rsidR="00E845DB">
        <w:trPr>
          <w:trHeight w:hRule="exact" w:val="454"/>
        </w:trPr>
        <w:tc>
          <w:tcPr>
            <w:tcW w:w="419" w:type="dxa"/>
            <w:shd w:val="clear" w:color="auto" w:fill="auto"/>
            <w:vAlign w:val="center"/>
          </w:tcPr>
          <w:p w:rsidR="00E845DB" w:rsidRDefault="00E845D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镇电商信息联络员：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845DB" w:rsidRDefault="00E845D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E845DB" w:rsidRDefault="00E845D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镇扶贫办负责人：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45DB" w:rsidRDefault="00904E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镇政府主要负责人：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45DB" w:rsidRDefault="00E845D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 w:rsidR="00E845DB" w:rsidRDefault="00904EF3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县扶贫工作局（盖章）：</w:t>
            </w:r>
          </w:p>
        </w:tc>
      </w:tr>
    </w:tbl>
    <w:p w:rsidR="00E845DB" w:rsidRDefault="00E845DB">
      <w:pPr>
        <w:rPr>
          <w:rFonts w:eastAsia="方正仿宋简体" w:cstheme="minorHAnsi"/>
          <w:color w:val="000000" w:themeColor="text1"/>
          <w:kern w:val="0"/>
          <w:sz w:val="28"/>
          <w:szCs w:val="28"/>
        </w:rPr>
      </w:pPr>
    </w:p>
    <w:sectPr w:rsidR="00E845DB">
      <w:footerReference w:type="default" r:id="rId7"/>
      <w:pgSz w:w="16838" w:h="11906" w:orient="landscape"/>
      <w:pgMar w:top="1474" w:right="1814" w:bottom="1474" w:left="1134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EF3" w:rsidRDefault="00904EF3">
      <w:r>
        <w:separator/>
      </w:r>
    </w:p>
  </w:endnote>
  <w:endnote w:type="continuationSeparator" w:id="0">
    <w:p w:rsidR="00904EF3" w:rsidRDefault="0090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文星仿宋">
    <w:altName w:val="仿宋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DB" w:rsidRDefault="00904EF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E845DB" w:rsidRDefault="00904EF3">
                          <w:pPr>
                            <w:pStyle w:val="a5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74E47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" filled="f" stroked="f">
              <v:textbox style="mso-fit-shape-to-text:t" inset="0,0,0,0">
                <w:txbxContent>
                  <w:p w:rsidR="00E845DB" w:rsidRDefault="00904EF3">
                    <w:pPr>
                      <w:pStyle w:val="a5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074E47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EF3" w:rsidRDefault="00904EF3">
      <w:r>
        <w:separator/>
      </w:r>
    </w:p>
  </w:footnote>
  <w:footnote w:type="continuationSeparator" w:id="0">
    <w:p w:rsidR="00904EF3" w:rsidRDefault="00904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92C33"/>
    <w:rsid w:val="00002921"/>
    <w:rsid w:val="00016443"/>
    <w:rsid w:val="000536A5"/>
    <w:rsid w:val="000543EE"/>
    <w:rsid w:val="0006256A"/>
    <w:rsid w:val="00065A54"/>
    <w:rsid w:val="00074E47"/>
    <w:rsid w:val="000936C0"/>
    <w:rsid w:val="000F4B8E"/>
    <w:rsid w:val="0010540E"/>
    <w:rsid w:val="00143640"/>
    <w:rsid w:val="00195007"/>
    <w:rsid w:val="001A372D"/>
    <w:rsid w:val="001B7091"/>
    <w:rsid w:val="001F01D1"/>
    <w:rsid w:val="00202286"/>
    <w:rsid w:val="002751E9"/>
    <w:rsid w:val="00420AD0"/>
    <w:rsid w:val="00444D00"/>
    <w:rsid w:val="004A5FD7"/>
    <w:rsid w:val="004C43FD"/>
    <w:rsid w:val="004C73A7"/>
    <w:rsid w:val="004F4A56"/>
    <w:rsid w:val="0055339E"/>
    <w:rsid w:val="005D3600"/>
    <w:rsid w:val="00607EE7"/>
    <w:rsid w:val="00613D5F"/>
    <w:rsid w:val="0062351E"/>
    <w:rsid w:val="00625024"/>
    <w:rsid w:val="00675D60"/>
    <w:rsid w:val="006A78A9"/>
    <w:rsid w:val="006D04B8"/>
    <w:rsid w:val="006E4B6F"/>
    <w:rsid w:val="00770AEA"/>
    <w:rsid w:val="00781552"/>
    <w:rsid w:val="00786D21"/>
    <w:rsid w:val="00786D5A"/>
    <w:rsid w:val="00797DAF"/>
    <w:rsid w:val="007C3AA7"/>
    <w:rsid w:val="007E5064"/>
    <w:rsid w:val="00845BD5"/>
    <w:rsid w:val="00884B6D"/>
    <w:rsid w:val="008A1AD9"/>
    <w:rsid w:val="008C4A9E"/>
    <w:rsid w:val="008D0183"/>
    <w:rsid w:val="00904EF3"/>
    <w:rsid w:val="0092076C"/>
    <w:rsid w:val="00985C5B"/>
    <w:rsid w:val="009D468C"/>
    <w:rsid w:val="00A35BBD"/>
    <w:rsid w:val="00A902F5"/>
    <w:rsid w:val="00A9690C"/>
    <w:rsid w:val="00A97A7C"/>
    <w:rsid w:val="00B17F57"/>
    <w:rsid w:val="00B44EF1"/>
    <w:rsid w:val="00C03BDA"/>
    <w:rsid w:val="00CD1612"/>
    <w:rsid w:val="00CE341E"/>
    <w:rsid w:val="00D10544"/>
    <w:rsid w:val="00D73983"/>
    <w:rsid w:val="00D7698F"/>
    <w:rsid w:val="00DA7B40"/>
    <w:rsid w:val="00E10BB9"/>
    <w:rsid w:val="00E845DB"/>
    <w:rsid w:val="00F91FE4"/>
    <w:rsid w:val="027869C2"/>
    <w:rsid w:val="035E68DA"/>
    <w:rsid w:val="05AD3669"/>
    <w:rsid w:val="06171B9D"/>
    <w:rsid w:val="07172542"/>
    <w:rsid w:val="07C027B7"/>
    <w:rsid w:val="0ADF0B52"/>
    <w:rsid w:val="0B9F70E1"/>
    <w:rsid w:val="0CC70FF8"/>
    <w:rsid w:val="104414AD"/>
    <w:rsid w:val="10570080"/>
    <w:rsid w:val="16834E86"/>
    <w:rsid w:val="169E08E7"/>
    <w:rsid w:val="17537232"/>
    <w:rsid w:val="181046FC"/>
    <w:rsid w:val="195E01E0"/>
    <w:rsid w:val="1B4340DB"/>
    <w:rsid w:val="20BD3F71"/>
    <w:rsid w:val="22C1547D"/>
    <w:rsid w:val="255F2CB5"/>
    <w:rsid w:val="25887927"/>
    <w:rsid w:val="2A091CA6"/>
    <w:rsid w:val="2A9F2817"/>
    <w:rsid w:val="2B611DA1"/>
    <w:rsid w:val="2E272E5C"/>
    <w:rsid w:val="2E7F57F3"/>
    <w:rsid w:val="2F2C4DD3"/>
    <w:rsid w:val="2F74220E"/>
    <w:rsid w:val="32DD6A40"/>
    <w:rsid w:val="37316E29"/>
    <w:rsid w:val="376D6206"/>
    <w:rsid w:val="39E9421F"/>
    <w:rsid w:val="3B212739"/>
    <w:rsid w:val="3BF462E9"/>
    <w:rsid w:val="3DE71C98"/>
    <w:rsid w:val="3F2F4A75"/>
    <w:rsid w:val="3FB07593"/>
    <w:rsid w:val="413B024A"/>
    <w:rsid w:val="41B945FB"/>
    <w:rsid w:val="429C1488"/>
    <w:rsid w:val="43243312"/>
    <w:rsid w:val="446C0A54"/>
    <w:rsid w:val="45FD71E8"/>
    <w:rsid w:val="47375DAF"/>
    <w:rsid w:val="47380D52"/>
    <w:rsid w:val="510D74DD"/>
    <w:rsid w:val="525A4F55"/>
    <w:rsid w:val="544D7F4F"/>
    <w:rsid w:val="54BE3459"/>
    <w:rsid w:val="54CC5B40"/>
    <w:rsid w:val="554B48B9"/>
    <w:rsid w:val="57FD59F6"/>
    <w:rsid w:val="5D8D3363"/>
    <w:rsid w:val="5EAE368C"/>
    <w:rsid w:val="5F392C33"/>
    <w:rsid w:val="611153D2"/>
    <w:rsid w:val="624C2887"/>
    <w:rsid w:val="641D6383"/>
    <w:rsid w:val="64B37AE7"/>
    <w:rsid w:val="654E7DBE"/>
    <w:rsid w:val="67820D21"/>
    <w:rsid w:val="6B880428"/>
    <w:rsid w:val="6C4947AA"/>
    <w:rsid w:val="6D535020"/>
    <w:rsid w:val="708E4736"/>
    <w:rsid w:val="70CC077C"/>
    <w:rsid w:val="740C5AA4"/>
    <w:rsid w:val="75354E54"/>
    <w:rsid w:val="75EF7D62"/>
    <w:rsid w:val="7665721B"/>
    <w:rsid w:val="767F2724"/>
    <w:rsid w:val="76F24C6D"/>
    <w:rsid w:val="77DF7125"/>
    <w:rsid w:val="7A6F05E6"/>
    <w:rsid w:val="7D94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B616AA"/>
  <w15:docId w15:val="{965E4711-AF21-4690-B98A-481DD18F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21</TotalTime>
  <Pages>1</Pages>
  <Words>78</Words>
  <Characters>451</Characters>
  <Application>Microsoft Office Word</Application>
  <DocSecurity>0</DocSecurity>
  <Lines>3</Lines>
  <Paragraphs>1</Paragraphs>
  <ScaleCrop>false</ScaleCrop>
  <Company>Win10ZhiJia.Net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à-靜</dc:creator>
  <cp:lastModifiedBy>YLMF</cp:lastModifiedBy>
  <cp:revision>46</cp:revision>
  <cp:lastPrinted>2019-04-22T08:10:00Z</cp:lastPrinted>
  <dcterms:created xsi:type="dcterms:W3CDTF">2018-11-06T02:18:00Z</dcterms:created>
  <dcterms:modified xsi:type="dcterms:W3CDTF">2019-05-23T03:06:00Z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