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textAlignment w:val="baseline"/>
        <w:rPr>
          <w:rFonts w:hint="eastAsia" w:ascii="方正小标宋简体" w:eastAsia="方正小标宋简体"/>
          <w:b/>
          <w:color w:val="FF0000"/>
          <w:spacing w:val="200"/>
          <w:kern w:val="10"/>
          <w:position w:val="16"/>
          <w:sz w:val="60"/>
          <w:szCs w:val="60"/>
        </w:rPr>
      </w:pPr>
    </w:p>
    <w:p>
      <w:pPr>
        <w:widowControl/>
        <w:spacing w:line="520" w:lineRule="exact"/>
        <w:jc w:val="center"/>
        <w:textAlignment w:val="baseline"/>
        <w:rPr>
          <w:rFonts w:hint="eastAsia" w:ascii="方正小标宋简体" w:eastAsia="方正小标宋简体"/>
          <w:b/>
          <w:color w:val="FF0000"/>
          <w:spacing w:val="200"/>
          <w:kern w:val="10"/>
          <w:position w:val="16"/>
          <w:sz w:val="60"/>
          <w:szCs w:val="60"/>
        </w:rPr>
      </w:pPr>
    </w:p>
    <w:p>
      <w:pPr>
        <w:widowControl/>
        <w:spacing w:line="520" w:lineRule="exact"/>
        <w:jc w:val="center"/>
        <w:textAlignment w:val="baseline"/>
        <w:rPr>
          <w:rFonts w:hint="eastAsia" w:ascii="方正小标宋简体" w:eastAsia="方正小标宋简体"/>
          <w:b/>
          <w:color w:val="FF0000"/>
          <w:spacing w:val="200"/>
          <w:kern w:val="10"/>
          <w:position w:val="16"/>
          <w:sz w:val="60"/>
          <w:szCs w:val="60"/>
        </w:rPr>
      </w:pPr>
    </w:p>
    <w:p>
      <w:pPr>
        <w:widowControl/>
        <w:spacing w:line="520" w:lineRule="exact"/>
        <w:jc w:val="center"/>
        <w:textAlignment w:val="baseline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</w:p>
    <w:p>
      <w:pPr>
        <w:widowControl/>
        <w:spacing w:line="520" w:lineRule="exact"/>
        <w:jc w:val="center"/>
        <w:textAlignment w:val="baseline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关于开展2019年度县级示范农民</w:t>
      </w:r>
    </w:p>
    <w:p>
      <w:pPr>
        <w:widowControl/>
        <w:spacing w:line="520" w:lineRule="exact"/>
        <w:jc w:val="center"/>
        <w:textAlignment w:val="baseline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专业合作社申报工作的通知</w:t>
      </w:r>
    </w:p>
    <w:p>
      <w:pPr>
        <w:adjustRightInd w:val="0"/>
        <w:snapToGrid w:val="0"/>
        <w:spacing w:line="52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各农民专业合作社:</w:t>
      </w:r>
    </w:p>
    <w:p>
      <w:pPr>
        <w:widowControl/>
        <w:adjustRightInd w:val="0"/>
        <w:snapToGrid w:val="0"/>
        <w:spacing w:line="520" w:lineRule="exact"/>
        <w:ind w:firstLine="627" w:firstLineChars="196"/>
        <w:jc w:val="left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做好我县农民专业合作社培育发展，全面提升农民专业合作社整体发展水平，鼓励管理体系好、产业基础优、经营规模大、服务内容全、品牌意识强、发展后劲足、增收效益高的农民专业合作社起到更好示范带头作用，决定开展2019年度农民专业合作社县级示范社申报认定工作。现将有关事项通知如下：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" w:eastAsia="仿宋_GB2312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一、申报条件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我县范围内农民专业合作社具备以下条件的，均可申报县级示范农民专业合作社：</w:t>
      </w:r>
    </w:p>
    <w:p>
      <w:pPr>
        <w:widowControl/>
        <w:adjustRightInd w:val="0"/>
        <w:snapToGrid w:val="0"/>
        <w:spacing w:line="520" w:lineRule="exact"/>
        <w:ind w:firstLine="520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pacing w:val="-10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1、依法登记（一年以上），证照齐全，取得法人资格；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2、成员以农民为主（农民占成员总数的80%以上），总户数达到15户以上（含15户）；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3、服务设施比较完善，有独立的办公场所和服务场地，有收购、加工、储藏、运输等方面的服务设施；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4、组织机构健全，运作机制规范；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5、产业具有一定规模，辐射带动能力强；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6、依法诚信经营，全年无生产、质量安全事故。</w:t>
      </w:r>
    </w:p>
    <w:p>
      <w:pPr>
        <w:widowControl/>
        <w:adjustRightInd w:val="0"/>
        <w:snapToGrid w:val="0"/>
        <w:spacing w:line="520" w:lineRule="exact"/>
        <w:ind w:firstLine="560"/>
        <w:rPr>
          <w:rFonts w:ascii="仿宋_GB2312" w:hAnsi="仿宋" w:eastAsia="仿宋_GB2312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二、申报程序</w:t>
      </w:r>
    </w:p>
    <w:p>
      <w:pPr>
        <w:tabs>
          <w:tab w:val="center" w:pos="4153"/>
        </w:tabs>
        <w:ind w:firstLine="320" w:firstLineChars="100"/>
        <w:rPr>
          <w:b/>
          <w:sz w:val="20"/>
          <w:szCs w:val="20"/>
        </w:rPr>
      </w:pPr>
      <w:r>
        <w:rPr>
          <w:rFonts w:hint="eastAsia" w:ascii="仿宋_GB2312" w:eastAsia="仿宋_GB2312"/>
          <w:sz w:val="32"/>
          <w:szCs w:val="32"/>
        </w:rPr>
        <w:t>（一）符合条件的农民专业合作社填写《2019年度农民合作社县级示范社申报表》并加盖公章，一式两份向所在地镇政府农业服务中心申报；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（二）各镇农业服务中心依据申报条件对申报的农民合作社进行初审；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（三）对通过初审的农民专业合作社资料，加盖镇政府农业服务中心公章，将申报书交县农业农村局乡村产业发展股。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</w:t>
      </w:r>
      <w:r>
        <w:rPr>
          <w:rFonts w:hint="eastAsia" w:ascii="仿宋_GB2312" w:hAnsi="黑体" w:eastAsia="仿宋_GB2312"/>
          <w:b/>
          <w:sz w:val="32"/>
          <w:szCs w:val="32"/>
        </w:rPr>
        <w:t>申报时间及材料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（一）申报时间。2019年 5 月30 日前，逾期不再受理。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（二）申报材料一式两份。申报示范农民专业合作社提交的材料：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1、2019年度农民专业合作社县级示范社申报表；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2、农民专业合作社法人营业执照复印件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4、银行开户许可证复印件； 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5、产品注册商标证书复印件；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6、质量标准认证证书复印件；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7、本社2018年经营情况报告（1500字以内）。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四、联系方式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联系地址：五华县农业农村局乡村产业发展股，电话：8116080，邮箱：</w:t>
      </w:r>
      <w:r>
        <w:rPr>
          <w:rFonts w:hint="eastAsia" w:ascii="仿宋_GB2312" w:eastAsia="仿宋_GB2312"/>
          <w:color w:val="0000FF"/>
          <w:sz w:val="32"/>
          <w:szCs w:val="32"/>
          <w:u w:val="single"/>
        </w:rPr>
        <w:t>whnyjkg@126.com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附件：2019年度农民专业合作社县级示范社申报表</w:t>
      </w:r>
    </w:p>
    <w:p>
      <w:pPr>
        <w:jc w:val="center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                      </w:t>
      </w:r>
      <w:bookmarkStart w:id="0" w:name="_GoBack"/>
      <w:bookmarkEnd w:id="0"/>
      <w:r>
        <w:rPr>
          <w:rFonts w:hint="eastAsia" w:ascii="仿宋_GB2312" w:hAnsi="宋体" w:eastAsia="仿宋_GB2312"/>
          <w:bCs/>
          <w:sz w:val="32"/>
          <w:szCs w:val="32"/>
        </w:rPr>
        <w:t xml:space="preserve"> 五华县农业农村局</w:t>
      </w:r>
    </w:p>
    <w:p>
      <w:pPr>
        <w:jc w:val="center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                       2019年5 月24 日</w:t>
      </w:r>
    </w:p>
    <w:p>
      <w:pPr>
        <w:rPr>
          <w:rFonts w:ascii="黑体" w:hAnsi="黑体" w:eastAsia="黑体"/>
          <w:b/>
          <w:bCs/>
          <w:sz w:val="72"/>
          <w:szCs w:val="72"/>
        </w:rPr>
      </w:pPr>
    </w:p>
    <w:p>
      <w:pPr>
        <w:jc w:val="center"/>
        <w:rPr>
          <w:rFonts w:hint="eastAsia" w:ascii="黑体" w:hAnsi="黑体" w:eastAsia="黑体"/>
          <w:bCs/>
          <w:sz w:val="72"/>
          <w:szCs w:val="72"/>
        </w:rPr>
      </w:pPr>
    </w:p>
    <w:p>
      <w:pPr>
        <w:jc w:val="center"/>
        <w:rPr>
          <w:rFonts w:ascii="黑体" w:hAnsi="黑体" w:eastAsia="黑体"/>
          <w:bCs/>
          <w:sz w:val="52"/>
          <w:szCs w:val="52"/>
        </w:rPr>
      </w:pPr>
      <w:r>
        <w:rPr>
          <w:rFonts w:hint="eastAsia" w:ascii="黑体" w:hAnsi="黑体" w:eastAsia="黑体"/>
          <w:bCs/>
          <w:sz w:val="52"/>
          <w:szCs w:val="52"/>
        </w:rPr>
        <w:t>五华县农民专业合作社示范社</w:t>
      </w:r>
    </w:p>
    <w:p>
      <w:pPr>
        <w:jc w:val="center"/>
        <w:rPr>
          <w:bCs/>
          <w:sz w:val="44"/>
        </w:rPr>
      </w:pPr>
    </w:p>
    <w:p>
      <w:pPr>
        <w:jc w:val="center"/>
        <w:rPr>
          <w:bCs/>
          <w:sz w:val="44"/>
        </w:rPr>
      </w:pPr>
    </w:p>
    <w:p>
      <w:pPr>
        <w:jc w:val="center"/>
        <w:rPr>
          <w:rFonts w:ascii="黑体" w:hAnsi="黑体" w:eastAsia="黑体"/>
          <w:bCs/>
          <w:sz w:val="52"/>
          <w:szCs w:val="52"/>
        </w:rPr>
      </w:pPr>
      <w:r>
        <w:rPr>
          <w:rFonts w:hint="eastAsia" w:ascii="黑体" w:hAnsi="黑体" w:eastAsia="黑体"/>
          <w:bCs/>
          <w:sz w:val="52"/>
          <w:szCs w:val="52"/>
        </w:rPr>
        <w:t>申</w:t>
      </w:r>
    </w:p>
    <w:p>
      <w:pPr>
        <w:jc w:val="center"/>
        <w:rPr>
          <w:rFonts w:ascii="黑体" w:hAnsi="黑体" w:eastAsia="黑体"/>
          <w:bCs/>
          <w:sz w:val="52"/>
          <w:szCs w:val="52"/>
        </w:rPr>
      </w:pPr>
    </w:p>
    <w:p>
      <w:pPr>
        <w:jc w:val="center"/>
        <w:rPr>
          <w:rFonts w:ascii="黑体" w:hAnsi="黑体" w:eastAsia="黑体"/>
          <w:bCs/>
          <w:sz w:val="52"/>
          <w:szCs w:val="52"/>
        </w:rPr>
      </w:pPr>
      <w:r>
        <w:rPr>
          <w:rFonts w:hint="eastAsia" w:ascii="黑体" w:hAnsi="黑体" w:eastAsia="黑体"/>
          <w:bCs/>
          <w:sz w:val="52"/>
          <w:szCs w:val="52"/>
        </w:rPr>
        <w:t>报</w:t>
      </w:r>
    </w:p>
    <w:p>
      <w:pPr>
        <w:jc w:val="center"/>
        <w:rPr>
          <w:rFonts w:ascii="黑体" w:hAnsi="黑体" w:eastAsia="黑体"/>
          <w:bCs/>
          <w:sz w:val="52"/>
          <w:szCs w:val="52"/>
        </w:rPr>
      </w:pPr>
    </w:p>
    <w:p>
      <w:pPr>
        <w:jc w:val="center"/>
        <w:rPr>
          <w:rFonts w:ascii="黑体" w:hAnsi="黑体" w:eastAsia="黑体"/>
          <w:bCs/>
          <w:sz w:val="52"/>
          <w:szCs w:val="52"/>
        </w:rPr>
      </w:pPr>
      <w:r>
        <w:rPr>
          <w:rFonts w:hint="eastAsia" w:ascii="黑体" w:hAnsi="黑体" w:eastAsia="黑体"/>
          <w:bCs/>
          <w:sz w:val="52"/>
          <w:szCs w:val="52"/>
        </w:rPr>
        <w:t>表</w:t>
      </w:r>
    </w:p>
    <w:p>
      <w:pPr>
        <w:jc w:val="center"/>
        <w:rPr>
          <w:rFonts w:ascii="黑体" w:hAnsi="黑体" w:eastAsia="黑体"/>
          <w:b/>
          <w:bCs/>
          <w:sz w:val="52"/>
          <w:szCs w:val="52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ind w:firstLine="1699" w:firstLineChars="531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申报单位：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</w:t>
      </w:r>
    </w:p>
    <w:p>
      <w:pPr>
        <w:ind w:firstLine="1699" w:firstLineChars="531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申报日期：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</w:t>
      </w:r>
    </w:p>
    <w:p>
      <w:pPr>
        <w:jc w:val="center"/>
        <w:rPr>
          <w:b/>
          <w:bCs/>
          <w:sz w:val="44"/>
        </w:rPr>
      </w:pPr>
    </w:p>
    <w:p>
      <w:pPr>
        <w:widowControl/>
        <w:spacing w:line="560" w:lineRule="exact"/>
        <w:jc w:val="left"/>
        <w:textAlignment w:val="baseline"/>
        <w:rPr>
          <w:rFonts w:hint="eastAsia" w:ascii="仿宋_GB2312" w:hAnsi="仿宋" w:eastAsia="仿宋_GB2312"/>
          <w:color w:val="000000"/>
          <w:kern w:val="0"/>
          <w:sz w:val="28"/>
          <w:szCs w:val="20"/>
        </w:rPr>
      </w:pPr>
    </w:p>
    <w:p>
      <w:pPr>
        <w:widowControl/>
        <w:spacing w:line="560" w:lineRule="exact"/>
        <w:jc w:val="left"/>
        <w:textAlignment w:val="baseline"/>
        <w:rPr>
          <w:rFonts w:hint="eastAsia" w:ascii="仿宋_GB2312" w:hAnsi="仿宋" w:eastAsia="仿宋_GB2312"/>
          <w:color w:val="000000"/>
          <w:kern w:val="0"/>
          <w:sz w:val="28"/>
          <w:szCs w:val="20"/>
        </w:rPr>
      </w:pPr>
    </w:p>
    <w:p>
      <w:pPr>
        <w:widowControl/>
        <w:spacing w:line="560" w:lineRule="exact"/>
        <w:jc w:val="left"/>
        <w:textAlignment w:val="baseline"/>
        <w:rPr>
          <w:rFonts w:hint="eastAsia" w:ascii="仿宋_GB2312" w:hAnsi="仿宋" w:eastAsia="仿宋_GB2312" w:cs="宋体"/>
          <w:color w:val="000000"/>
          <w:kern w:val="0"/>
          <w:sz w:val="24"/>
        </w:rPr>
      </w:pPr>
      <w:r>
        <w:rPr>
          <w:rFonts w:hint="eastAsia" w:ascii="仿宋_GB2312" w:hAnsi="仿宋" w:eastAsia="仿宋_GB2312"/>
          <w:color w:val="000000"/>
          <w:kern w:val="0"/>
          <w:sz w:val="28"/>
          <w:szCs w:val="20"/>
        </w:rPr>
        <w:t>附件1</w:t>
      </w:r>
    </w:p>
    <w:p>
      <w:pPr>
        <w:widowControl/>
        <w:spacing w:line="560" w:lineRule="exact"/>
        <w:jc w:val="center"/>
        <w:textAlignment w:val="baseline"/>
        <w:rPr>
          <w:rFonts w:hint="eastAsia" w:ascii="仿宋_GB2312" w:hAnsi="仿宋" w:eastAsia="仿宋_GB2312" w:cs="宋体"/>
          <w:b/>
          <w:kern w:val="0"/>
          <w:sz w:val="36"/>
          <w:szCs w:val="36"/>
        </w:rPr>
      </w:pPr>
      <w:r>
        <w:rPr>
          <w:rFonts w:hint="eastAsia" w:ascii="仿宋_GB2312" w:hAnsi="仿宋" w:eastAsia="仿宋_GB2312" w:cs="宋体"/>
          <w:b/>
          <w:kern w:val="0"/>
          <w:sz w:val="36"/>
          <w:szCs w:val="36"/>
        </w:rPr>
        <w:t>五华县县级示范农民专业合作社</w:t>
      </w:r>
      <w:r>
        <w:rPr>
          <w:rFonts w:hint="eastAsia" w:ascii="仿宋_GB2312" w:hAnsi="仿宋" w:eastAsia="仿宋_GB2312"/>
          <w:b/>
          <w:kern w:val="0"/>
          <w:sz w:val="36"/>
          <w:szCs w:val="36"/>
        </w:rPr>
        <w:t>推荐申报表</w:t>
      </w:r>
    </w:p>
    <w:p>
      <w:pPr>
        <w:widowControl/>
        <w:spacing w:line="560" w:lineRule="exact"/>
        <w:textAlignment w:val="baseline"/>
        <w:rPr>
          <w:rFonts w:hint="eastAsia" w:ascii="宋体" w:hAnsi="宋体" w:cs="宋体"/>
          <w:b/>
          <w:color w:val="000000"/>
          <w:kern w:val="0"/>
          <w:sz w:val="36"/>
        </w:rPr>
      </w:pPr>
      <w:r>
        <w:rPr>
          <w:rFonts w:hint="eastAsia" w:ascii="宋体" w:hAnsi="宋体"/>
          <w:color w:val="000000"/>
          <w:kern w:val="0"/>
          <w:sz w:val="24"/>
          <w:szCs w:val="20"/>
        </w:rPr>
        <w:t>申报单位（盖章）：             填表人：              联系电话：</w:t>
      </w:r>
    </w:p>
    <w:tbl>
      <w:tblPr>
        <w:tblStyle w:val="6"/>
        <w:tblW w:w="90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705"/>
        <w:gridCol w:w="1803"/>
        <w:gridCol w:w="507"/>
        <w:gridCol w:w="428"/>
        <w:gridCol w:w="1601"/>
        <w:gridCol w:w="465"/>
        <w:gridCol w:w="780"/>
        <w:gridCol w:w="900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一、农民专业合作社基本情况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名  称</w:t>
            </w:r>
          </w:p>
        </w:tc>
        <w:tc>
          <w:tcPr>
            <w:tcW w:w="8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地  址</w:t>
            </w:r>
          </w:p>
        </w:tc>
        <w:tc>
          <w:tcPr>
            <w:tcW w:w="5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邮政编码</w:t>
            </w: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法定代表人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法定代表人身份</w:t>
            </w:r>
          </w:p>
        </w:tc>
        <w:tc>
          <w:tcPr>
            <w:tcW w:w="2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注册登记时间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变更登记时间</w:t>
            </w:r>
          </w:p>
        </w:tc>
        <w:tc>
          <w:tcPr>
            <w:tcW w:w="2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成 员 人 数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其中农民人数</w:t>
            </w:r>
          </w:p>
        </w:tc>
        <w:tc>
          <w:tcPr>
            <w:tcW w:w="2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带动农户数</w:t>
            </w:r>
          </w:p>
        </w:tc>
        <w:tc>
          <w:tcPr>
            <w:tcW w:w="73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主要经营项目</w:t>
            </w:r>
          </w:p>
        </w:tc>
        <w:tc>
          <w:tcPr>
            <w:tcW w:w="73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8"/>
                <w:kern w:val="0"/>
                <w:sz w:val="24"/>
                <w:szCs w:val="20"/>
              </w:rPr>
              <w:t>有否统一制定执行一套生产标准</w:t>
            </w: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8"/>
                <w:kern w:val="0"/>
                <w:sz w:val="24"/>
                <w:szCs w:val="20"/>
              </w:rPr>
              <w:t>有否统一生产技术服务和培训辅导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2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2"/>
                <w:kern w:val="0"/>
                <w:sz w:val="24"/>
                <w:szCs w:val="20"/>
              </w:rPr>
              <w:t>获得何种（无公害产地、无公害农产品、森林食品、绿色食品）认定认证</w:t>
            </w: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2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获得何种（优质农产品、名牌、商标）称号或组织荣誉</w:t>
            </w: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二、农民专业合作社工作概况（1000字以内，可另附页）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1" w:hRule="atLeast"/>
          <w:jc w:val="center"/>
        </w:trPr>
        <w:tc>
          <w:tcPr>
            <w:tcW w:w="9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3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  <w:lang w:eastAsia="zh-CN"/>
              </w:rPr>
              <w:t>镇政府意见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       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年   月   日（盖章）</w:t>
            </w:r>
          </w:p>
        </w:tc>
        <w:tc>
          <w:tcPr>
            <w:tcW w:w="50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县农业农村局评定意见</w:t>
            </w:r>
          </w:p>
          <w:p>
            <w:pPr>
              <w:widowControl/>
              <w:spacing w:line="400" w:lineRule="exact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年   月   日（盖章）               </w:t>
            </w:r>
          </w:p>
        </w:tc>
      </w:tr>
    </w:tbl>
    <w:p>
      <w:pPr>
        <w:widowControl/>
        <w:spacing w:line="520" w:lineRule="exact"/>
        <w:jc w:val="left"/>
        <w:textAlignment w:val="baseline"/>
        <w:rPr>
          <w:rFonts w:hint="eastAsia" w:ascii="仿宋_GB2312" w:hAnsi="文星楷体" w:eastAsia="仿宋_GB2312"/>
          <w:color w:val="000000"/>
          <w:kern w:val="0"/>
          <w:sz w:val="28"/>
          <w:szCs w:val="20"/>
        </w:rPr>
      </w:pPr>
      <w:r>
        <w:rPr>
          <w:rFonts w:hint="eastAsia" w:ascii="仿宋_GB2312" w:hAnsi="文星楷体" w:eastAsia="仿宋_GB2312"/>
          <w:color w:val="000000"/>
          <w:kern w:val="0"/>
          <w:sz w:val="28"/>
          <w:szCs w:val="20"/>
        </w:rPr>
        <w:t>　　</w:t>
      </w:r>
    </w:p>
    <w:p>
      <w:pPr>
        <w:widowControl/>
        <w:spacing w:line="520" w:lineRule="exact"/>
        <w:jc w:val="left"/>
        <w:textAlignment w:val="baseline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文星楷体" w:eastAsia="仿宋_GB2312"/>
          <w:color w:val="000000"/>
          <w:kern w:val="0"/>
          <w:sz w:val="28"/>
          <w:szCs w:val="20"/>
        </w:rPr>
        <w:t>附件</w:t>
      </w:r>
      <w:r>
        <w:rPr>
          <w:rFonts w:hint="eastAsia" w:ascii="仿宋_GB2312" w:eastAsia="仿宋_GB2312"/>
          <w:color w:val="000000"/>
          <w:kern w:val="0"/>
          <w:sz w:val="28"/>
          <w:szCs w:val="20"/>
        </w:rPr>
        <w:t>2</w:t>
      </w:r>
    </w:p>
    <w:p>
      <w:pPr>
        <w:widowControl/>
        <w:spacing w:line="520" w:lineRule="exact"/>
        <w:jc w:val="center"/>
        <w:textAlignment w:val="baseline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五华县县级示范农民专业合作社</w:t>
      </w:r>
      <w:r>
        <w:rPr>
          <w:rFonts w:hint="eastAsia" w:ascii="宋体" w:hAnsi="宋体"/>
          <w:b/>
          <w:color w:val="000000"/>
          <w:kern w:val="0"/>
          <w:sz w:val="32"/>
          <w:szCs w:val="32"/>
        </w:rPr>
        <w:t>（监测考核）评分表</w:t>
      </w:r>
    </w:p>
    <w:p>
      <w:pPr>
        <w:widowControl/>
        <w:spacing w:line="360" w:lineRule="auto"/>
        <w:jc w:val="left"/>
        <w:textAlignment w:val="baseline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  <w:szCs w:val="20"/>
        </w:rPr>
        <w:t>单位名称：</w:t>
      </w:r>
    </w:p>
    <w:tbl>
      <w:tblPr>
        <w:tblStyle w:val="6"/>
        <w:tblW w:w="89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707"/>
        <w:gridCol w:w="4650"/>
        <w:gridCol w:w="690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项   目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考 核 标 准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得分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备   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1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社员数量及构成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  （13分）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成员15—20户，得5分；成员20户以上， 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得6分。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②</w:t>
            </w:r>
            <w:r>
              <w:rPr>
                <w:rFonts w:hint="eastAsia" w:ascii="宋体" w:hAnsi="宋体"/>
                <w:color w:val="000000"/>
                <w:spacing w:val="-10"/>
                <w:kern w:val="0"/>
                <w:sz w:val="24"/>
                <w:szCs w:val="20"/>
              </w:rPr>
              <w:t>农民社员占社员总数的80%-89%，得4分；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农民社员占社员总数的90%以上，得5分。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③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有成员名册，得2分。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 组织机构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  （9分）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成员</w:t>
            </w:r>
            <w:r>
              <w:rPr>
                <w:rFonts w:hint="eastAsia" w:ascii="宋体" w:hAnsi="宋体"/>
                <w:color w:val="000000"/>
                <w:spacing w:val="-6"/>
                <w:kern w:val="0"/>
                <w:sz w:val="24"/>
                <w:szCs w:val="20"/>
              </w:rPr>
              <w:t>大会每年只召开1次，得1分；召开2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次以上，得3分。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设理事会，得3分。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设执行监事或监事会，得3分。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 办公条件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 （3分）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合作社有固定的办公场所和设施，有挂牌， 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得3分。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带动农户数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 （7分）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通过</w:t>
            </w:r>
            <w:r>
              <w:rPr>
                <w:rFonts w:hint="eastAsia" w:ascii="宋体" w:hAnsi="宋体"/>
                <w:color w:val="000000"/>
                <w:spacing w:val="-6"/>
                <w:kern w:val="0"/>
                <w:sz w:val="24"/>
                <w:szCs w:val="20"/>
              </w:rPr>
              <w:t>收购、订单等方式带动农户发展特色产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pacing w:val="-6"/>
                <w:kern w:val="0"/>
                <w:sz w:val="24"/>
                <w:szCs w:val="20"/>
              </w:rPr>
              <w:t>业50—99户</w:t>
            </w:r>
            <w:r>
              <w:rPr>
                <w:rFonts w:hint="eastAsia" w:ascii="宋体" w:hAnsi="宋体"/>
                <w:color w:val="000000"/>
                <w:spacing w:val="-10"/>
                <w:kern w:val="0"/>
                <w:sz w:val="24"/>
                <w:szCs w:val="20"/>
              </w:rPr>
              <w:t xml:space="preserve">的，得5分；100户以上的，得7 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kern w:val="0"/>
                <w:sz w:val="24"/>
                <w:szCs w:val="20"/>
              </w:rPr>
              <w:t xml:space="preserve"> 分。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1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 制度建设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  （18）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有规范的章程，得3分。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②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设立成员账户，对成员出资额、公积金、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交易额（量）及时记载，得3分。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③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有财务管理制度，得2分。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财务报表齐全、准确，得3分。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⑤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重大事项实行民主决策，得5分。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⑥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有会议记录， 得2分。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6</w:t>
            </w:r>
          </w:p>
        </w:tc>
        <w:tc>
          <w:tcPr>
            <w:tcW w:w="1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  服务体系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  （35分）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合作社有自己的生产经营场所（基地）， 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得3分。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②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合作社有自己的品牌，得3分。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③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农</w:t>
            </w:r>
            <w:r>
              <w:rPr>
                <w:rFonts w:hint="eastAsia" w:ascii="宋体" w:hAnsi="宋体"/>
                <w:color w:val="000000"/>
                <w:spacing w:val="-6"/>
                <w:kern w:val="0"/>
                <w:sz w:val="24"/>
                <w:szCs w:val="20"/>
              </w:rPr>
              <w:t>业投入品统一采购、供应比例低于50%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的，得2分；比例为50%以上，得3分。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统一销售成员产品比例低于50%的，得5 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分；比例为50%以上，得8分。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⑤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统一制定执行一套生产标准，得3分。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⑥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统一生产技术服务和培训辅导，得3分。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⑦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获得无公害产地、无公害农产品、有机食 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品、绿色食品等认定认证的，每项得2分， 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但合计不超过6分。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⑧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获得优质农产品称号或组织荣誉的，每项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得2分，但合计不超过6分。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7</w:t>
            </w:r>
          </w:p>
        </w:tc>
        <w:tc>
          <w:tcPr>
            <w:tcW w:w="1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销售经营情况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（7分）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种植类年销售额达10万元以上，养殖类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年销售额达15万元以上，得3分。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②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与超市、物流配送中心、农产品加工企业 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通过订单形式建立销售网络的，得2分。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③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合作社参加市级以上农产品展示、展销活 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动的，得2分。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8</w:t>
            </w:r>
          </w:p>
        </w:tc>
        <w:tc>
          <w:tcPr>
            <w:tcW w:w="1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 收益分配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  （8分）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成员比同类经营非社员农民人均增收10%以上，得2分。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②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每年按章程规定提取公积金、公益金、风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险金的，得2分。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③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提取公积金后，每年按交易额（量）等规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定记载到社员的账户中，得2分。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④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年收益中提取公积金、公益金、风险金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后，按交易额（量）返回比例不低于可分配 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盈余的60%，得2分。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  合   计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 xml:space="preserve">  100分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jc w:val="left"/>
        <w:textAlignment w:val="baseline"/>
        <w:rPr>
          <w:rFonts w:hint="eastAsia" w:ascii="宋体" w:hAnsi="宋体"/>
          <w:color w:val="000000"/>
          <w:kern w:val="0"/>
          <w:sz w:val="28"/>
          <w:szCs w:val="20"/>
        </w:rPr>
      </w:pPr>
      <w:r>
        <w:rPr>
          <w:rFonts w:hint="eastAsia" w:ascii="宋体" w:hAnsi="宋体"/>
          <w:color w:val="000000"/>
          <w:kern w:val="0"/>
          <w:sz w:val="28"/>
          <w:szCs w:val="20"/>
        </w:rPr>
        <w:t>　　　</w:t>
      </w:r>
    </w:p>
    <w:p>
      <w:pPr>
        <w:widowControl/>
        <w:spacing w:line="560" w:lineRule="exact"/>
        <w:jc w:val="left"/>
        <w:textAlignment w:val="baseline"/>
        <w:rPr>
          <w:rFonts w:hint="eastAsia" w:ascii="仿宋_GB2312" w:hAnsi="文星楷体" w:eastAsia="仿宋_GB2312"/>
          <w:color w:val="000000"/>
          <w:kern w:val="0"/>
          <w:sz w:val="28"/>
          <w:szCs w:val="20"/>
        </w:rPr>
      </w:pPr>
    </w:p>
    <w:p>
      <w:pPr>
        <w:widowControl/>
        <w:spacing w:line="560" w:lineRule="exact"/>
        <w:jc w:val="left"/>
        <w:textAlignment w:val="baseline"/>
        <w:rPr>
          <w:rFonts w:hint="eastAsia" w:ascii="仿宋_GB2312" w:hAnsi="文星楷体" w:eastAsia="仿宋_GB2312"/>
          <w:color w:val="000000"/>
          <w:kern w:val="0"/>
          <w:sz w:val="28"/>
          <w:szCs w:val="20"/>
        </w:rPr>
      </w:pPr>
    </w:p>
    <w:p>
      <w:pPr>
        <w:widowControl/>
        <w:spacing w:line="560" w:lineRule="exact"/>
        <w:jc w:val="left"/>
        <w:textAlignment w:val="baseline"/>
        <w:rPr>
          <w:rFonts w:hint="eastAsia" w:ascii="仿宋_GB2312" w:hAnsi="文星楷体" w:eastAsia="仿宋_GB2312"/>
          <w:color w:val="000000"/>
          <w:kern w:val="0"/>
          <w:sz w:val="28"/>
          <w:szCs w:val="20"/>
        </w:rPr>
      </w:pPr>
    </w:p>
    <w:p>
      <w:pPr>
        <w:widowControl/>
        <w:spacing w:line="560" w:lineRule="exact"/>
        <w:jc w:val="left"/>
        <w:textAlignment w:val="baseline"/>
        <w:rPr>
          <w:rFonts w:hint="eastAsia" w:ascii="仿宋_GB2312" w:hAnsi="文星楷体" w:eastAsia="仿宋_GB2312"/>
          <w:color w:val="000000"/>
          <w:kern w:val="0"/>
          <w:sz w:val="28"/>
          <w:szCs w:val="20"/>
        </w:rPr>
      </w:pPr>
    </w:p>
    <w:p>
      <w:pPr>
        <w:widowControl/>
        <w:spacing w:line="560" w:lineRule="exact"/>
        <w:jc w:val="left"/>
        <w:textAlignment w:val="baseline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文星楷体" w:eastAsia="仿宋_GB2312"/>
          <w:color w:val="000000"/>
          <w:kern w:val="0"/>
          <w:sz w:val="28"/>
          <w:szCs w:val="20"/>
        </w:rPr>
        <w:t>附件</w:t>
      </w:r>
      <w:r>
        <w:rPr>
          <w:rFonts w:hint="eastAsia" w:ascii="仿宋_GB2312" w:eastAsia="仿宋_GB2312"/>
          <w:color w:val="000000"/>
          <w:kern w:val="0"/>
          <w:sz w:val="28"/>
          <w:szCs w:val="20"/>
        </w:rPr>
        <w:t>3</w:t>
      </w:r>
    </w:p>
    <w:p>
      <w:pPr>
        <w:widowControl/>
        <w:spacing w:line="560" w:lineRule="exact"/>
        <w:jc w:val="center"/>
        <w:textAlignment w:val="baseline"/>
        <w:rPr>
          <w:rFonts w:hint="eastAsia" w:ascii="仿宋_GB2312" w:hAnsi="宋体" w:eastAsia="仿宋_GB2312" w:cs="宋体"/>
          <w:b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6"/>
          <w:szCs w:val="28"/>
        </w:rPr>
        <w:t>五华县示范农民专业合作社</w:t>
      </w:r>
      <w:r>
        <w:rPr>
          <w:rFonts w:hint="eastAsia" w:ascii="仿宋_GB2312" w:eastAsia="仿宋_GB2312"/>
          <w:b/>
          <w:color w:val="000000"/>
          <w:kern w:val="0"/>
          <w:sz w:val="36"/>
          <w:szCs w:val="36"/>
        </w:rPr>
        <w:t>评分汇总表</w:t>
      </w:r>
    </w:p>
    <w:p>
      <w:pPr>
        <w:widowControl/>
        <w:tabs>
          <w:tab w:val="center" w:pos="4153"/>
          <w:tab w:val="left" w:pos="6060"/>
        </w:tabs>
        <w:spacing w:line="560" w:lineRule="exact"/>
        <w:jc w:val="left"/>
        <w:textAlignment w:val="baseline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/>
          <w:color w:val="000000"/>
          <w:kern w:val="0"/>
          <w:sz w:val="32"/>
          <w:szCs w:val="32"/>
        </w:rPr>
        <w:tab/>
      </w:r>
      <w:r>
        <w:rPr>
          <w:rFonts w:hint="eastAsia" w:ascii="宋体" w:hAnsi="宋体"/>
          <w:color w:val="000000"/>
          <w:kern w:val="0"/>
          <w:sz w:val="32"/>
          <w:szCs w:val="32"/>
        </w:rPr>
        <w:t>（        年度）</w:t>
      </w:r>
      <w:r>
        <w:rPr>
          <w:rFonts w:ascii="宋体" w:hAnsi="宋体"/>
          <w:color w:val="000000"/>
          <w:kern w:val="0"/>
          <w:sz w:val="32"/>
          <w:szCs w:val="32"/>
        </w:rPr>
        <w:tab/>
      </w:r>
    </w:p>
    <w:p>
      <w:pPr>
        <w:widowControl/>
        <w:spacing w:line="440" w:lineRule="exact"/>
        <w:jc w:val="left"/>
        <w:textAlignment w:val="baseline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Cs w:val="20"/>
        </w:rPr>
        <w:t xml:space="preserve">   </w:t>
      </w:r>
      <w:r>
        <w:rPr>
          <w:rFonts w:hint="eastAsia" w:ascii="宋体" w:hAnsi="宋体"/>
          <w:color w:val="000000"/>
          <w:kern w:val="0"/>
          <w:sz w:val="24"/>
          <w:szCs w:val="20"/>
        </w:rPr>
        <w:t>县农业农村局（盖章）         填表人：            联系电话：</w:t>
      </w:r>
    </w:p>
    <w:tbl>
      <w:tblPr>
        <w:tblStyle w:val="6"/>
        <w:tblW w:w="83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051"/>
        <w:gridCol w:w="1414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示范农民专业合作社的备选单位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得分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Cs w:val="20"/>
              </w:rPr>
              <w:t>1</w:t>
            </w:r>
          </w:p>
        </w:tc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Cs w:val="20"/>
              </w:rPr>
              <w:t>2</w:t>
            </w:r>
          </w:p>
        </w:tc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Cs w:val="20"/>
              </w:rPr>
              <w:t>3</w:t>
            </w:r>
          </w:p>
        </w:tc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Cs w:val="20"/>
              </w:rPr>
              <w:t>4</w:t>
            </w:r>
          </w:p>
        </w:tc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Cs w:val="20"/>
              </w:rPr>
              <w:t>5</w:t>
            </w:r>
          </w:p>
        </w:tc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Cs w:val="20"/>
              </w:rPr>
              <w:t>6</w:t>
            </w:r>
          </w:p>
        </w:tc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Cs w:val="20"/>
              </w:rPr>
              <w:t>7</w:t>
            </w:r>
          </w:p>
        </w:tc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Cs w:val="20"/>
              </w:rPr>
              <w:t>8</w:t>
            </w:r>
          </w:p>
        </w:tc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Cs w:val="20"/>
              </w:rPr>
              <w:t>9</w:t>
            </w:r>
          </w:p>
        </w:tc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w Cen MT">
    <w:panose1 w:val="020B0602020104020603"/>
    <w:charset w:val="00"/>
    <w:family w:val="swiss"/>
    <w:pitch w:val="default"/>
    <w:sig w:usb0="00000003" w:usb1="00000000" w:usb2="00000000" w:usb3="00000000" w:csb0="20000003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楷体">
    <w:panose1 w:val="0201060900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81"/>
    <w:rsid w:val="00027C44"/>
    <w:rsid w:val="000750A8"/>
    <w:rsid w:val="00083A8C"/>
    <w:rsid w:val="00097667"/>
    <w:rsid w:val="000A07C7"/>
    <w:rsid w:val="000E4D72"/>
    <w:rsid w:val="000E4F14"/>
    <w:rsid w:val="000F19E7"/>
    <w:rsid w:val="00112376"/>
    <w:rsid w:val="0011254B"/>
    <w:rsid w:val="00143E6F"/>
    <w:rsid w:val="00145C8E"/>
    <w:rsid w:val="00161EB2"/>
    <w:rsid w:val="00184BA4"/>
    <w:rsid w:val="00185BC4"/>
    <w:rsid w:val="00196934"/>
    <w:rsid w:val="00197773"/>
    <w:rsid w:val="001B6A48"/>
    <w:rsid w:val="001C5EDE"/>
    <w:rsid w:val="001D5270"/>
    <w:rsid w:val="001D7E5A"/>
    <w:rsid w:val="001F551A"/>
    <w:rsid w:val="00201FFA"/>
    <w:rsid w:val="00204A43"/>
    <w:rsid w:val="002112B4"/>
    <w:rsid w:val="002708DF"/>
    <w:rsid w:val="00282F67"/>
    <w:rsid w:val="0029147B"/>
    <w:rsid w:val="002A3F7B"/>
    <w:rsid w:val="002B53D4"/>
    <w:rsid w:val="002B7DEA"/>
    <w:rsid w:val="002C2557"/>
    <w:rsid w:val="002F3AFD"/>
    <w:rsid w:val="0031294D"/>
    <w:rsid w:val="00322E20"/>
    <w:rsid w:val="003230E3"/>
    <w:rsid w:val="00334E08"/>
    <w:rsid w:val="00342E67"/>
    <w:rsid w:val="00397133"/>
    <w:rsid w:val="003A1D27"/>
    <w:rsid w:val="003A39A7"/>
    <w:rsid w:val="003E3F43"/>
    <w:rsid w:val="003F4076"/>
    <w:rsid w:val="003F5B53"/>
    <w:rsid w:val="00464F0A"/>
    <w:rsid w:val="00480959"/>
    <w:rsid w:val="004D40F2"/>
    <w:rsid w:val="0050239F"/>
    <w:rsid w:val="00502FA6"/>
    <w:rsid w:val="00522C54"/>
    <w:rsid w:val="005475CB"/>
    <w:rsid w:val="005821D2"/>
    <w:rsid w:val="0058654E"/>
    <w:rsid w:val="005921DC"/>
    <w:rsid w:val="005C27A4"/>
    <w:rsid w:val="005E233D"/>
    <w:rsid w:val="00623ABA"/>
    <w:rsid w:val="00630C40"/>
    <w:rsid w:val="006329B8"/>
    <w:rsid w:val="00645434"/>
    <w:rsid w:val="00660EA3"/>
    <w:rsid w:val="00665CBC"/>
    <w:rsid w:val="0068052F"/>
    <w:rsid w:val="006877B6"/>
    <w:rsid w:val="006920E4"/>
    <w:rsid w:val="00693054"/>
    <w:rsid w:val="006A52A8"/>
    <w:rsid w:val="006C3E75"/>
    <w:rsid w:val="006C488E"/>
    <w:rsid w:val="006C6448"/>
    <w:rsid w:val="006D2FC6"/>
    <w:rsid w:val="006E73B3"/>
    <w:rsid w:val="007115BF"/>
    <w:rsid w:val="00727E44"/>
    <w:rsid w:val="0076139F"/>
    <w:rsid w:val="00762101"/>
    <w:rsid w:val="00764AD0"/>
    <w:rsid w:val="00791F48"/>
    <w:rsid w:val="007A2D23"/>
    <w:rsid w:val="007A6772"/>
    <w:rsid w:val="007B03B8"/>
    <w:rsid w:val="007B13F6"/>
    <w:rsid w:val="007B6BEF"/>
    <w:rsid w:val="007C3C81"/>
    <w:rsid w:val="007E4D2C"/>
    <w:rsid w:val="007F63C9"/>
    <w:rsid w:val="00800FF5"/>
    <w:rsid w:val="00802277"/>
    <w:rsid w:val="00805571"/>
    <w:rsid w:val="008106C0"/>
    <w:rsid w:val="0082283F"/>
    <w:rsid w:val="00823411"/>
    <w:rsid w:val="008255E1"/>
    <w:rsid w:val="00837592"/>
    <w:rsid w:val="00865985"/>
    <w:rsid w:val="00865A45"/>
    <w:rsid w:val="00866ABE"/>
    <w:rsid w:val="00881BEF"/>
    <w:rsid w:val="008B6371"/>
    <w:rsid w:val="008C021D"/>
    <w:rsid w:val="0092458D"/>
    <w:rsid w:val="00927A93"/>
    <w:rsid w:val="00993C44"/>
    <w:rsid w:val="009A2ABE"/>
    <w:rsid w:val="009D15DD"/>
    <w:rsid w:val="009D3FE5"/>
    <w:rsid w:val="009E1451"/>
    <w:rsid w:val="00A02EDA"/>
    <w:rsid w:val="00A22F81"/>
    <w:rsid w:val="00A3559F"/>
    <w:rsid w:val="00A54D7D"/>
    <w:rsid w:val="00A84044"/>
    <w:rsid w:val="00AA7C49"/>
    <w:rsid w:val="00AC3601"/>
    <w:rsid w:val="00AC5E80"/>
    <w:rsid w:val="00AF2E46"/>
    <w:rsid w:val="00B01C05"/>
    <w:rsid w:val="00B048BD"/>
    <w:rsid w:val="00B10161"/>
    <w:rsid w:val="00B26073"/>
    <w:rsid w:val="00B42601"/>
    <w:rsid w:val="00B43D05"/>
    <w:rsid w:val="00B446DA"/>
    <w:rsid w:val="00B44CA3"/>
    <w:rsid w:val="00B63F94"/>
    <w:rsid w:val="00B86618"/>
    <w:rsid w:val="00BF4831"/>
    <w:rsid w:val="00C20D2D"/>
    <w:rsid w:val="00C25705"/>
    <w:rsid w:val="00C26D2C"/>
    <w:rsid w:val="00C32F87"/>
    <w:rsid w:val="00C36055"/>
    <w:rsid w:val="00C471EF"/>
    <w:rsid w:val="00C5609C"/>
    <w:rsid w:val="00C70ECC"/>
    <w:rsid w:val="00C71633"/>
    <w:rsid w:val="00C753B8"/>
    <w:rsid w:val="00C970C5"/>
    <w:rsid w:val="00C978B2"/>
    <w:rsid w:val="00CB1758"/>
    <w:rsid w:val="00CB3B8F"/>
    <w:rsid w:val="00CC4B8B"/>
    <w:rsid w:val="00CD7E20"/>
    <w:rsid w:val="00CE1B44"/>
    <w:rsid w:val="00D36B2B"/>
    <w:rsid w:val="00D4776A"/>
    <w:rsid w:val="00D66D65"/>
    <w:rsid w:val="00D702DF"/>
    <w:rsid w:val="00DB0CD2"/>
    <w:rsid w:val="00DB2E03"/>
    <w:rsid w:val="00DB3A79"/>
    <w:rsid w:val="00DC288A"/>
    <w:rsid w:val="00E041B7"/>
    <w:rsid w:val="00E06294"/>
    <w:rsid w:val="00E104EC"/>
    <w:rsid w:val="00E2413D"/>
    <w:rsid w:val="00E32A5D"/>
    <w:rsid w:val="00E416A2"/>
    <w:rsid w:val="00E70346"/>
    <w:rsid w:val="00E73C52"/>
    <w:rsid w:val="00E957D5"/>
    <w:rsid w:val="00EA5A14"/>
    <w:rsid w:val="00EA6C3C"/>
    <w:rsid w:val="00EF3945"/>
    <w:rsid w:val="00F04FE4"/>
    <w:rsid w:val="00F168F4"/>
    <w:rsid w:val="00F53C99"/>
    <w:rsid w:val="00F8368E"/>
    <w:rsid w:val="00F85B9A"/>
    <w:rsid w:val="00F968F7"/>
    <w:rsid w:val="00F96B45"/>
    <w:rsid w:val="00FA3632"/>
    <w:rsid w:val="00FB43D2"/>
    <w:rsid w:val="00FC3B49"/>
    <w:rsid w:val="00FD1885"/>
    <w:rsid w:val="00FF0F47"/>
    <w:rsid w:val="47175FF7"/>
    <w:rsid w:val="62E8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中性">
      <a:majorFont>
        <a:latin typeface="Tw Cen MT"/>
        <a:ea typeface=""/>
        <a:cs typeface=""/>
        <a:font script="Grek" typeface="Calibri"/>
        <a:font script="Cyrl" typeface="Calibri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wh</Company>
  <Pages>8</Pages>
  <Words>412</Words>
  <Characters>2355</Characters>
  <Lines>19</Lines>
  <Paragraphs>5</Paragraphs>
  <TotalTime>1</TotalTime>
  <ScaleCrop>false</ScaleCrop>
  <LinksUpToDate>false</LinksUpToDate>
  <CharactersWithSpaces>2762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2019-05-23T09:29:00Z</dcterms:created>
  <dc:creator>dreamsummit</dc:creator>
  <cp:lastModifiedBy>Biy丶T</cp:lastModifiedBy>
  <cp:lastPrinted>2017-09-04T06:29:00Z</cp:lastPrinted>
  <dcterms:modified xsi:type="dcterms:W3CDTF">2019-05-24T01:58:14Z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